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documenttasks/documenttasks1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22DEA" w14:textId="52AC6170" w:rsidR="005D6D3F" w:rsidRDefault="7217C7B7" w:rsidP="00135E52">
      <w:pPr>
        <w:pStyle w:val="Heading1"/>
      </w:pPr>
      <w:bookmarkStart w:id="0" w:name="_GoBack"/>
      <w:r w:rsidRPr="5D808E19">
        <w:t xml:space="preserve">Joint </w:t>
      </w:r>
      <w:r w:rsidR="62E29DB7" w:rsidRPr="5D808E19">
        <w:t>M</w:t>
      </w:r>
      <w:r w:rsidRPr="5D808E19">
        <w:t xml:space="preserve">edia </w:t>
      </w:r>
      <w:r w:rsidR="4955D9C8" w:rsidRPr="5D808E19">
        <w:t>R</w:t>
      </w:r>
      <w:r w:rsidRPr="5D808E19">
        <w:t>elease of</w:t>
      </w:r>
      <w:r w:rsidR="114121DB" w:rsidRPr="6DCA8EA5" w:rsidDel="0E9CC561">
        <w:t xml:space="preserve"> </w:t>
      </w:r>
      <w:r w:rsidR="18A743B3" w:rsidRPr="6DCA8EA5">
        <w:t>Australia, Canada, Japan,</w:t>
      </w:r>
      <w:r w:rsidR="114121DB" w:rsidRPr="6DCA8EA5" w:rsidDel="0E9CC561">
        <w:t xml:space="preserve"> </w:t>
      </w:r>
      <w:r w:rsidR="006511EB">
        <w:t xml:space="preserve">the Republic of Korea, </w:t>
      </w:r>
      <w:r w:rsidR="18A743B3" w:rsidRPr="6DCA8EA5">
        <w:t>New Zealand</w:t>
      </w:r>
      <w:r w:rsidR="6ADF6710" w:rsidRPr="6DCA8EA5">
        <w:t>, and the United States</w:t>
      </w:r>
      <w:r w:rsidR="18A743B3" w:rsidRPr="6DCA8EA5">
        <w:t xml:space="preserve"> on the </w:t>
      </w:r>
      <w:r w:rsidR="6C0FE9EC" w:rsidRPr="5D808E19">
        <w:t>O</w:t>
      </w:r>
      <w:r w:rsidRPr="5D808E19">
        <w:t>ccasion</w:t>
      </w:r>
      <w:r w:rsidR="18A743B3" w:rsidRPr="6DCA8EA5">
        <w:t xml:space="preserve"> of the APEC Women and the Economy High-Level Policy Dialogue, 7 September 2022</w:t>
      </w:r>
      <w:bookmarkEnd w:id="0"/>
    </w:p>
    <w:p w14:paraId="3A22F5EE" w14:textId="6A41890B" w:rsidR="00831283" w:rsidRDefault="00831283" w:rsidP="00831283"/>
    <w:p w14:paraId="21E3BDDE" w14:textId="77777777" w:rsidR="00831283" w:rsidRDefault="00831283" w:rsidP="00831283">
      <w:r>
        <w:t>September 8</w:t>
      </w:r>
      <w:r w:rsidRPr="5D808E19">
        <w:t>, 2022</w:t>
      </w:r>
    </w:p>
    <w:p w14:paraId="3B272639" w14:textId="04056BB8" w:rsidR="005D6D3F" w:rsidRDefault="00F707AC" w:rsidP="00831283">
      <w:pPr>
        <w:rPr>
          <w:color w:val="000000" w:themeColor="text1"/>
        </w:rPr>
      </w:pPr>
      <w:r>
        <w:rPr>
          <w:color w:val="202020"/>
        </w:rPr>
        <w:t>“</w:t>
      </w:r>
      <w:r w:rsidR="1316DF6C" w:rsidRPr="31C4E4EF">
        <w:rPr>
          <w:color w:val="202020"/>
        </w:rPr>
        <w:t xml:space="preserve">We express our unwavering support for APEC and our deep appreciation to Thailand, as APEC Chair and PPWE Co-Chair in 2022, for delivering a successful host year. </w:t>
      </w:r>
    </w:p>
    <w:p w14:paraId="1BA4FBDC" w14:textId="38F7A851" w:rsidR="005D6D3F" w:rsidRDefault="00F707AC" w:rsidP="00831283">
      <w:pPr>
        <w:rPr>
          <w:color w:val="202020"/>
        </w:rPr>
      </w:pPr>
      <w:r>
        <w:rPr>
          <w:color w:val="000000" w:themeColor="text1"/>
        </w:rPr>
        <w:t>“</w:t>
      </w:r>
      <w:r w:rsidR="18A743B3" w:rsidRPr="24A74E1E">
        <w:rPr>
          <w:color w:val="000000" w:themeColor="text1"/>
        </w:rPr>
        <w:t>We commend Thailand’s leadership in hosting the 2022 APEC Women and the Economy Forum.</w:t>
      </w:r>
      <w:r w:rsidR="18A743B3">
        <w:br/>
      </w:r>
      <w:r w:rsidR="18A743B3" w:rsidRPr="24A74E1E">
        <w:rPr>
          <w:color w:val="000000" w:themeColor="text1"/>
        </w:rPr>
        <w:t xml:space="preserve"> </w:t>
      </w:r>
      <w:r w:rsidR="18A743B3">
        <w:br/>
      </w:r>
      <w:r>
        <w:rPr>
          <w:color w:val="000000" w:themeColor="text1"/>
        </w:rPr>
        <w:t>“</w:t>
      </w:r>
      <w:r w:rsidR="18A743B3" w:rsidRPr="24A74E1E">
        <w:rPr>
          <w:color w:val="000000" w:themeColor="text1"/>
        </w:rPr>
        <w:t xml:space="preserve">We are united in our resolve to ensure peace and stability in our region and to uphold international law, recognizing these are preconditions </w:t>
      </w:r>
      <w:r w:rsidR="6DA69594" w:rsidRPr="24A74E1E">
        <w:rPr>
          <w:color w:val="000000" w:themeColor="text1"/>
        </w:rPr>
        <w:t xml:space="preserve">for the well-being, dignity, and economic empowerment of women, </w:t>
      </w:r>
      <w:r w:rsidR="6DA69594" w:rsidRPr="24A74E1E">
        <w:rPr>
          <w:color w:val="333333"/>
        </w:rPr>
        <w:t xml:space="preserve">which are key APEC goals. </w:t>
      </w:r>
      <w:r w:rsidR="6DA69594" w:rsidRPr="5D808E19">
        <w:rPr>
          <w:color w:val="000000" w:themeColor="text1"/>
        </w:rPr>
        <w:t xml:space="preserve"> </w:t>
      </w:r>
      <w:r w:rsidR="6AA800C2" w:rsidRPr="5D808E19">
        <w:rPr>
          <w:color w:val="000000" w:themeColor="text1"/>
        </w:rPr>
        <w:t>As we strive for</w:t>
      </w:r>
      <w:r w:rsidR="18A743B3" w:rsidRPr="24A74E1E">
        <w:rPr>
          <w:color w:val="000000" w:themeColor="text1"/>
        </w:rPr>
        <w:t xml:space="preserve"> inclusive and sustainable economic growth that advances gender equality</w:t>
      </w:r>
      <w:r w:rsidR="2FE1BA56" w:rsidRPr="5D808E19">
        <w:rPr>
          <w:color w:val="000000" w:themeColor="text1"/>
        </w:rPr>
        <w:t>,</w:t>
      </w:r>
      <w:r w:rsidR="53918F70" w:rsidRPr="24A74E1E">
        <w:rPr>
          <w:color w:val="000000" w:themeColor="text1"/>
        </w:rPr>
        <w:t xml:space="preserve"> w</w:t>
      </w:r>
      <w:r w:rsidR="53918F70" w:rsidRPr="24A74E1E">
        <w:rPr>
          <w:color w:val="333333"/>
        </w:rPr>
        <w:t>e therefore reaffirm APEC Leaders’ commitment in the Putrajaya Vision 2040 to an ‘open, dynamic, resilient, and peaceful Asia-Pacific community.’</w:t>
      </w:r>
      <w:r w:rsidR="005D6D3F">
        <w:br/>
      </w:r>
      <w:r w:rsidR="7217C7B7" w:rsidRPr="5D808E19">
        <w:rPr>
          <w:color w:val="000000" w:themeColor="text1"/>
        </w:rPr>
        <w:t xml:space="preserve"> </w:t>
      </w:r>
      <w:r w:rsidR="005D6D3F">
        <w:br/>
      </w:r>
      <w:r>
        <w:rPr>
          <w:color w:val="000000" w:themeColor="text1"/>
        </w:rPr>
        <w:t>“</w:t>
      </w:r>
      <w:r w:rsidR="18A743B3" w:rsidRPr="24A74E1E">
        <w:rPr>
          <w:color w:val="000000" w:themeColor="text1"/>
        </w:rPr>
        <w:t>We express our grave concern at the deteriorating humanitarian situation, including credible reports</w:t>
      </w:r>
      <w:r w:rsidR="18A743B3" w:rsidRPr="24A74E1E" w:rsidDel="18A743B3">
        <w:rPr>
          <w:color w:val="000000" w:themeColor="text1"/>
        </w:rPr>
        <w:t xml:space="preserve"> </w:t>
      </w:r>
      <w:r w:rsidR="7217C7B7" w:rsidRPr="5D808E19">
        <w:rPr>
          <w:color w:val="000000" w:themeColor="text1"/>
        </w:rPr>
        <w:t>of</w:t>
      </w:r>
      <w:r w:rsidR="60C04F9C" w:rsidRPr="24A74E1E">
        <w:rPr>
          <w:color w:val="000000" w:themeColor="text1"/>
        </w:rPr>
        <w:t xml:space="preserve"> gender-based </w:t>
      </w:r>
      <w:r w:rsidR="18A743B3" w:rsidRPr="24A74E1E">
        <w:rPr>
          <w:color w:val="000000" w:themeColor="text1"/>
        </w:rPr>
        <w:t xml:space="preserve">violence perpetrated by </w:t>
      </w:r>
      <w:r w:rsidR="486DC854" w:rsidRPr="5D808E19">
        <w:rPr>
          <w:color w:val="000000" w:themeColor="text1"/>
        </w:rPr>
        <w:t xml:space="preserve">Russia’s </w:t>
      </w:r>
      <w:r w:rsidR="388443F1" w:rsidRPr="24A74E1E">
        <w:rPr>
          <w:color w:val="000000" w:themeColor="text1"/>
        </w:rPr>
        <w:t>forces</w:t>
      </w:r>
      <w:r w:rsidR="18A743B3" w:rsidRPr="24A74E1E">
        <w:rPr>
          <w:color w:val="000000" w:themeColor="text1"/>
        </w:rPr>
        <w:t xml:space="preserve"> against women, men, and children in Ukraine</w:t>
      </w:r>
      <w:r w:rsidR="13748CA3" w:rsidRPr="5D808E19">
        <w:rPr>
          <w:color w:val="000000" w:themeColor="text1"/>
        </w:rPr>
        <w:t>.</w:t>
      </w:r>
      <w:r w:rsidR="2C492521" w:rsidRPr="24A74E1E">
        <w:rPr>
          <w:color w:val="000000" w:themeColor="text1"/>
        </w:rPr>
        <w:t xml:space="preserve"> </w:t>
      </w:r>
      <w:r w:rsidR="5421ED6F" w:rsidRPr="24A74E1E">
        <w:rPr>
          <w:color w:val="000000" w:themeColor="text1"/>
        </w:rPr>
        <w:t>It has been more than six months since Russia launched its brutal, full-scale invasion of Ukraine.</w:t>
      </w:r>
      <w:r w:rsidR="2C492521" w:rsidRPr="24A74E1E">
        <w:rPr>
          <w:color w:val="000000" w:themeColor="text1"/>
        </w:rPr>
        <w:t xml:space="preserve"> We are also deeply concerned </w:t>
      </w:r>
      <w:r w:rsidR="340A58CA" w:rsidRPr="5D808E19">
        <w:rPr>
          <w:color w:val="000000" w:themeColor="text1"/>
        </w:rPr>
        <w:t>about</w:t>
      </w:r>
      <w:r w:rsidR="2C492521" w:rsidRPr="24A74E1E">
        <w:rPr>
          <w:color w:val="000000" w:themeColor="text1"/>
        </w:rPr>
        <w:t xml:space="preserve"> the impacts of the conflict on </w:t>
      </w:r>
      <w:r w:rsidR="0E871D7C" w:rsidRPr="5D808E19">
        <w:rPr>
          <w:color w:val="000000" w:themeColor="text1"/>
        </w:rPr>
        <w:t>women</w:t>
      </w:r>
      <w:r w:rsidR="7E90F182" w:rsidRPr="5D808E19">
        <w:rPr>
          <w:color w:val="000000" w:themeColor="text1"/>
        </w:rPr>
        <w:t xml:space="preserve"> and girls</w:t>
      </w:r>
      <w:r w:rsidR="0E871D7C" w:rsidRPr="5D808E19">
        <w:rPr>
          <w:color w:val="000000" w:themeColor="text1"/>
        </w:rPr>
        <w:t xml:space="preserve"> in</w:t>
      </w:r>
      <w:r w:rsidR="13748CA3" w:rsidRPr="5D808E19">
        <w:rPr>
          <w:color w:val="000000" w:themeColor="text1"/>
        </w:rPr>
        <w:t xml:space="preserve"> </w:t>
      </w:r>
      <w:r w:rsidR="2C492521" w:rsidRPr="24A74E1E">
        <w:rPr>
          <w:color w:val="000000" w:themeColor="text1"/>
        </w:rPr>
        <w:t xml:space="preserve">vulnerable </w:t>
      </w:r>
      <w:r w:rsidR="09AB5097" w:rsidRPr="5D808E19">
        <w:rPr>
          <w:color w:val="000000" w:themeColor="text1"/>
        </w:rPr>
        <w:t>situations</w:t>
      </w:r>
      <w:r w:rsidR="2C492521" w:rsidRPr="24A74E1E">
        <w:rPr>
          <w:color w:val="000000" w:themeColor="text1"/>
        </w:rPr>
        <w:t xml:space="preserve"> worldwide, including those in the Asia-Pacific region, </w:t>
      </w:r>
      <w:r w:rsidR="7872940B" w:rsidRPr="24A74E1E">
        <w:rPr>
          <w:color w:val="000000" w:themeColor="text1"/>
        </w:rPr>
        <w:t xml:space="preserve">who </w:t>
      </w:r>
      <w:r w:rsidR="602DE0A7" w:rsidRPr="24A74E1E">
        <w:rPr>
          <w:color w:val="000000" w:themeColor="text1"/>
        </w:rPr>
        <w:t xml:space="preserve">are </w:t>
      </w:r>
      <w:r w:rsidR="7872940B" w:rsidRPr="24A74E1E">
        <w:rPr>
          <w:color w:val="000000" w:themeColor="text1"/>
        </w:rPr>
        <w:t>negatively impacted by</w:t>
      </w:r>
      <w:r w:rsidR="18A743B3" w:rsidRPr="24A74E1E" w:rsidDel="18A743B3">
        <w:rPr>
          <w:color w:val="000000" w:themeColor="text1"/>
        </w:rPr>
        <w:t xml:space="preserve"> </w:t>
      </w:r>
      <w:r w:rsidR="18A743B3" w:rsidRPr="24A74E1E">
        <w:rPr>
          <w:color w:val="000000" w:themeColor="text1"/>
        </w:rPr>
        <w:t xml:space="preserve">the threat of food insecurity and energy scarcity in the world caused </w:t>
      </w:r>
      <w:r w:rsidR="261BF84B" w:rsidRPr="5D808E19">
        <w:rPr>
          <w:color w:val="000000" w:themeColor="text1"/>
        </w:rPr>
        <w:t>in part</w:t>
      </w:r>
      <w:r w:rsidR="18A743B3" w:rsidRPr="24A74E1E">
        <w:rPr>
          <w:color w:val="000000" w:themeColor="text1"/>
        </w:rPr>
        <w:t xml:space="preserve"> by Russia’s actions, which further destabilized the global economy and global supply chains, as well as undermined our ability to recover from </w:t>
      </w:r>
      <w:r w:rsidR="00831283">
        <w:rPr>
          <w:color w:val="000000" w:themeColor="text1"/>
        </w:rPr>
        <w:br/>
      </w:r>
      <w:r w:rsidR="18A743B3" w:rsidRPr="24A74E1E">
        <w:rPr>
          <w:color w:val="000000" w:themeColor="text1"/>
        </w:rPr>
        <w:t>COVID-19.</w:t>
      </w:r>
    </w:p>
    <w:p w14:paraId="77E07BD1" w14:textId="63F6EB0B" w:rsidR="005D6D3F" w:rsidRDefault="00F707AC" w:rsidP="00831283">
      <w:pPr>
        <w:rPr>
          <w:color w:val="202020"/>
        </w:rPr>
      </w:pPr>
      <w:r>
        <w:rPr>
          <w:color w:val="202020"/>
        </w:rPr>
        <w:t>“</w:t>
      </w:r>
      <w:r w:rsidR="18A743B3" w:rsidRPr="24A74E1E">
        <w:rPr>
          <w:color w:val="202020"/>
        </w:rPr>
        <w:t xml:space="preserve">We express our concern regarding </w:t>
      </w:r>
      <w:r w:rsidR="18A743B3" w:rsidRPr="24A74E1E">
        <w:rPr>
          <w:color w:val="000000" w:themeColor="text1"/>
        </w:rPr>
        <w:t xml:space="preserve">the conflict that </w:t>
      </w:r>
      <w:r w:rsidR="7217C7B7" w:rsidRPr="5D808E19">
        <w:rPr>
          <w:color w:val="000000" w:themeColor="text1"/>
        </w:rPr>
        <w:t>threaten</w:t>
      </w:r>
      <w:r w:rsidR="3D4E440D" w:rsidRPr="5D808E19">
        <w:rPr>
          <w:color w:val="000000" w:themeColor="text1"/>
        </w:rPr>
        <w:t>s</w:t>
      </w:r>
      <w:r w:rsidR="18A743B3" w:rsidRPr="24A74E1E">
        <w:rPr>
          <w:color w:val="000000" w:themeColor="text1"/>
        </w:rPr>
        <w:t xml:space="preserve"> the well-being and safety of women</w:t>
      </w:r>
      <w:r w:rsidR="7201E891" w:rsidRPr="24A74E1E">
        <w:rPr>
          <w:color w:val="000000" w:themeColor="text1"/>
        </w:rPr>
        <w:t xml:space="preserve"> in Ukraine</w:t>
      </w:r>
      <w:r w:rsidR="18A743B3" w:rsidRPr="24A74E1E">
        <w:rPr>
          <w:color w:val="000000" w:themeColor="text1"/>
        </w:rPr>
        <w:t>, curtailing their ability to pursue full and meaningful economic participation.</w:t>
      </w:r>
      <w:r w:rsidR="18A743B3">
        <w:br/>
      </w:r>
      <w:r w:rsidR="18A743B3" w:rsidRPr="24A74E1E">
        <w:rPr>
          <w:color w:val="000000" w:themeColor="text1"/>
        </w:rPr>
        <w:t xml:space="preserve"> </w:t>
      </w:r>
      <w:r w:rsidR="18A743B3">
        <w:br/>
      </w:r>
      <w:r>
        <w:rPr>
          <w:color w:val="000000" w:themeColor="text1"/>
        </w:rPr>
        <w:t>“</w:t>
      </w:r>
      <w:r w:rsidR="18A743B3" w:rsidRPr="24A74E1E">
        <w:rPr>
          <w:color w:val="000000" w:themeColor="text1"/>
        </w:rPr>
        <w:t>The displacement and the humanitarian need of Ukrainian women and children has been overwhelming; the global response to Russia’s aggression and atrocities will be the measure of our commitment towards preserving our shared vision of a sustainable and inclusive economy for women</w:t>
      </w:r>
      <w:r w:rsidR="60C04F9C" w:rsidRPr="24A74E1E">
        <w:rPr>
          <w:color w:val="000000" w:themeColor="text1"/>
        </w:rPr>
        <w:t xml:space="preserve"> in all their diversity</w:t>
      </w:r>
      <w:r w:rsidR="18A743B3" w:rsidRPr="24A74E1E">
        <w:rPr>
          <w:color w:val="000000" w:themeColor="text1"/>
        </w:rPr>
        <w:t>.</w:t>
      </w:r>
      <w:r w:rsidR="47C55214" w:rsidRPr="24A74E1E">
        <w:rPr>
          <w:color w:val="000000" w:themeColor="text1"/>
        </w:rPr>
        <w:t xml:space="preserve"> </w:t>
      </w:r>
      <w:r w:rsidR="33746008" w:rsidRPr="24A74E1E">
        <w:rPr>
          <w:color w:val="000000" w:themeColor="text1"/>
        </w:rPr>
        <w:t xml:space="preserve"> </w:t>
      </w:r>
      <w:r w:rsidR="7FFE5F94" w:rsidRPr="24A74E1E">
        <w:rPr>
          <w:color w:val="000000" w:themeColor="text1"/>
        </w:rPr>
        <w:t>W</w:t>
      </w:r>
      <w:r w:rsidR="33746008" w:rsidRPr="24A74E1E">
        <w:rPr>
          <w:color w:val="000000" w:themeColor="text1"/>
        </w:rPr>
        <w:t xml:space="preserve">e affirm our commitment to all women’s and girls’ health and well-being, including their sexual and reproductive health and rights, and to the success of our economies.  </w:t>
      </w:r>
      <w:r w:rsidR="18A743B3">
        <w:br/>
      </w:r>
      <w:r w:rsidR="18A743B3" w:rsidRPr="24A74E1E">
        <w:rPr>
          <w:color w:val="000000" w:themeColor="text1"/>
        </w:rPr>
        <w:t xml:space="preserve"> </w:t>
      </w:r>
      <w:r w:rsidR="18A743B3">
        <w:br/>
      </w:r>
      <w:r>
        <w:rPr>
          <w:color w:val="333333"/>
        </w:rPr>
        <w:t>“</w:t>
      </w:r>
      <w:r w:rsidR="18A743B3" w:rsidRPr="24A74E1E" w:rsidDel="18A743B3">
        <w:rPr>
          <w:color w:val="333333"/>
        </w:rPr>
        <w:t xml:space="preserve">We </w:t>
      </w:r>
      <w:r w:rsidR="3E926067" w:rsidRPr="5D808E19">
        <w:rPr>
          <w:color w:val="333333"/>
        </w:rPr>
        <w:t xml:space="preserve">condemn in the strongest possible terms Russia’s </w:t>
      </w:r>
      <w:r w:rsidR="1617AA37" w:rsidRPr="5D808E19">
        <w:rPr>
          <w:color w:val="333333"/>
        </w:rPr>
        <w:t>aggression</w:t>
      </w:r>
      <w:r w:rsidR="3E926067" w:rsidRPr="5D808E19">
        <w:rPr>
          <w:color w:val="333333"/>
        </w:rPr>
        <w:t xml:space="preserve"> against Ukraine.  </w:t>
      </w:r>
      <w:r w:rsidR="17E2B032" w:rsidRPr="5D808E19">
        <w:rPr>
          <w:color w:val="333333"/>
        </w:rPr>
        <w:t>We</w:t>
      </w:r>
      <w:r w:rsidR="18A743B3" w:rsidRPr="24A74E1E">
        <w:rPr>
          <w:color w:val="333333"/>
        </w:rPr>
        <w:t xml:space="preserve"> </w:t>
      </w:r>
      <w:r w:rsidR="18A743B3" w:rsidRPr="24A74E1E">
        <w:rPr>
          <w:color w:val="202020"/>
        </w:rPr>
        <w:t xml:space="preserve">strongly urge Russia to immediately cease its use of force and completely and unconditionally withdraw all its military forces from </w:t>
      </w:r>
      <w:r w:rsidR="7217C7B7" w:rsidRPr="5D808E19">
        <w:rPr>
          <w:color w:val="202020"/>
        </w:rPr>
        <w:t>Ukrain</w:t>
      </w:r>
      <w:r w:rsidR="1D832D46" w:rsidRPr="5D808E19">
        <w:rPr>
          <w:color w:val="202020"/>
        </w:rPr>
        <w:t>ian territory</w:t>
      </w:r>
      <w:r w:rsidR="3BF1006A" w:rsidRPr="5D808E19">
        <w:rPr>
          <w:color w:val="202020"/>
        </w:rPr>
        <w:t>,</w:t>
      </w:r>
      <w:r w:rsidR="1FA5C609" w:rsidRPr="5D808E19">
        <w:rPr>
          <w:color w:val="202020"/>
        </w:rPr>
        <w:t xml:space="preserve"> </w:t>
      </w:r>
      <w:r w:rsidR="3BF1006A" w:rsidRPr="5D808E19">
        <w:rPr>
          <w:color w:val="202020"/>
        </w:rPr>
        <w:t>consistent with the legally binding decision of the International Court of Justice [16 March].</w:t>
      </w:r>
      <w:r>
        <w:rPr>
          <w:color w:val="202020"/>
        </w:rPr>
        <w:t>”</w:t>
      </w:r>
    </w:p>
    <w:p w14:paraId="4BDDCDDE" w14:textId="7EB59553" w:rsidR="005D6D3F" w:rsidRDefault="005D6D3F" w:rsidP="5D808E19">
      <w:pPr>
        <w:spacing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5DD6BF92" w14:textId="7F1BE7B2" w:rsidR="54006FD2" w:rsidRDefault="54006FD2" w:rsidP="5D808E19">
      <w:pPr>
        <w:spacing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sectPr w:rsidR="54006FD2">
      <w:footerReference w:type="even" r:id="rId6"/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9EB36" w16cex:dateUtc="2022-08-31T18:14:00Z"/>
  <w16cex:commentExtensible w16cex:durableId="26B9EB08" w16cex:dateUtc="2022-08-31T18:13:00Z"/>
  <w16cex:commentExtensible w16cex:durableId="61B44928" w16cex:dateUtc="2022-09-01T18:19:00Z"/>
  <w16cex:commentExtensible w16cex:durableId="62C1955A" w16cex:dateUtc="2022-09-03T00:17:00Z"/>
  <w16cex:commentExtensible w16cex:durableId="40D406C0" w16cex:dateUtc="2022-09-03T11:43:00Z"/>
  <w16cex:commentExtensible w16cex:durableId="3313CCE6" w16cex:dateUtc="2022-09-02T13:10:00Z"/>
  <w16cex:commentExtensible w16cex:durableId="777D6332" w16cex:dateUtc="2022-09-01T18:24:00Z"/>
  <w16cex:commentExtensible w16cex:durableId="2B053F65" w16cex:dateUtc="2022-09-01T19:57:00Z"/>
  <w16cex:commentExtensible w16cex:durableId="319B5E41" w16cex:dateUtc="2022-09-02T18:27:00Z"/>
  <w16cex:commentExtensible w16cex:durableId="4FB63B70" w16cex:dateUtc="2022-09-02T18:25:00Z"/>
  <w16cex:commentExtensible w16cex:durableId="433CC573" w16cex:dateUtc="2022-09-01T18:12:00Z"/>
  <w16cex:commentExtensible w16cex:durableId="5E1D5165" w16cex:dateUtc="2022-09-01T18:14:00Z"/>
  <w16cex:commentExtensible w16cex:durableId="37A37A33" w16cex:dateUtc="2022-09-02T13:10:00Z"/>
  <w16cex:commentExtensible w16cex:durableId="766436DC" w16cex:dateUtc="2022-08-31T17:09:00Z"/>
  <w16cex:commentExtensible w16cex:durableId="75BA6AB6" w16cex:dateUtc="2022-09-01T18:52:00Z"/>
  <w16cex:commentExtensible w16cex:durableId="7A9E0E17" w16cex:dateUtc="2022-09-02T18:27:00Z"/>
  <w16cex:commentExtensible w16cex:durableId="20113FCC" w16cex:dateUtc="2022-09-02T13:12:00Z"/>
  <w16cex:commentExtensible w16cex:durableId="5B91CAFC" w16cex:dateUtc="2022-09-02T13:13:00Z"/>
  <w16cex:commentExtensible w16cex:durableId="41B5C88D" w16cex:dateUtc="2022-09-02T15:07:00Z"/>
  <w16cex:commentExtensible w16cex:durableId="2D0EE747" w16cex:dateUtc="2022-09-02T1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C0AD9E" w16cid:durableId="26B9EB36"/>
  <w16cid:commentId w16cid:paraId="7C912EDF" w16cid:durableId="26B9EB08"/>
  <w16cid:commentId w16cid:paraId="5C948737" w16cid:durableId="61B44928"/>
  <w16cid:commentId w16cid:paraId="4EBC8718" w16cid:durableId="62C1955A"/>
  <w16cid:commentId w16cid:paraId="1CA94810" w16cid:durableId="40D406C0"/>
  <w16cid:commentId w16cid:paraId="1B0BC9B0" w16cid:durableId="6CDE1D71"/>
  <w16cid:commentId w16cid:paraId="6C7A764E" w16cid:durableId="3313CCE6"/>
  <w16cid:commentId w16cid:paraId="313A56B0" w16cid:durableId="777D6332"/>
  <w16cid:commentId w16cid:paraId="40763777" w16cid:durableId="2B053F65"/>
  <w16cid:commentId w16cid:paraId="67C88DB5" w16cid:durableId="319B5E41"/>
  <w16cid:commentId w16cid:paraId="2E2480DD" w16cid:durableId="4FB63B70"/>
  <w16cid:commentId w16cid:paraId="7508C673" w16cid:durableId="1EC293B6"/>
  <w16cid:commentId w16cid:paraId="0D2FE30C" w16cid:durableId="433CC573"/>
  <w16cid:commentId w16cid:paraId="2383D7CE" w16cid:durableId="5E1D5165"/>
  <w16cid:commentId w16cid:paraId="1F9C03A1" w16cid:durableId="37A37A33"/>
  <w16cid:commentId w16cid:paraId="430144BA" w16cid:durableId="766436DC"/>
  <w16cid:commentId w16cid:paraId="21740EE1" w16cid:durableId="75BA6AB6"/>
  <w16cid:commentId w16cid:paraId="58FF13FC" w16cid:durableId="7A9E0E17"/>
  <w16cid:commentId w16cid:paraId="4618981C" w16cid:durableId="20113FCC"/>
  <w16cid:commentId w16cid:paraId="572A7116" w16cid:durableId="5B91CAFC"/>
  <w16cid:commentId w16cid:paraId="2E1EE9AD" w16cid:durableId="41B5C88D"/>
  <w16cid:commentId w16cid:paraId="12BDF598" w16cid:durableId="2D0EE7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9AA49" w14:textId="77777777" w:rsidR="00614DA8" w:rsidRDefault="00614DA8" w:rsidP="006F35D3">
      <w:pPr>
        <w:spacing w:after="0" w:line="240" w:lineRule="auto"/>
      </w:pPr>
      <w:r>
        <w:separator/>
      </w:r>
    </w:p>
  </w:endnote>
  <w:endnote w:type="continuationSeparator" w:id="0">
    <w:p w14:paraId="7D84D145" w14:textId="77777777" w:rsidR="00614DA8" w:rsidRDefault="00614DA8" w:rsidP="006F35D3">
      <w:pPr>
        <w:spacing w:after="0" w:line="240" w:lineRule="auto"/>
      </w:pPr>
      <w:r>
        <w:continuationSeparator/>
      </w:r>
    </w:p>
  </w:endnote>
  <w:endnote w:type="continuationNotice" w:id="1">
    <w:p w14:paraId="74F3F2AB" w14:textId="77777777" w:rsidR="00614DA8" w:rsidRDefault="00614D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6CAA0" w14:textId="5A3F0145" w:rsidR="006F35D3" w:rsidRDefault="006F35D3">
    <w:pPr>
      <w:pStyle w:val="Footer"/>
    </w:pPr>
    <w:r>
      <w:rPr>
        <w:noProof/>
        <w:color w:val="2B579A"/>
        <w:shd w:val="clear" w:color="auto" w:fill="E6E6E6"/>
        <w:lang w:val="en-AU" w:eastAsia="en-AU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E208CB5" wp14:editId="2273FE9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2" name="Text Box 1" descr="SENSITIVE BUT UNCLASSIFIED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03DE4" w14:textId="78F32233" w:rsidR="006F35D3" w:rsidRPr="006F35D3" w:rsidRDefault="006F35D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F35D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208C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SENSITIVE BUT UNCLASSIFIED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" filled="f" stroked="f">
              <v:textbox style="mso-fit-shape-to-text:t" inset="0,0,0,0">
                <w:txbxContent>
                  <w:p w14:paraId="1D203DE4" w14:textId="78F32233" w:rsidR="006F35D3" w:rsidRPr="006F35D3" w:rsidRDefault="006F35D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F35D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SENSITIVE BUT 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C5861" w14:textId="2EFEF698" w:rsidR="006F35D3" w:rsidRDefault="006F35D3">
    <w:pPr>
      <w:pStyle w:val="Footer"/>
    </w:pPr>
    <w:r>
      <w:rPr>
        <w:noProof/>
        <w:color w:val="2B579A"/>
        <w:shd w:val="clear" w:color="auto" w:fill="E6E6E6"/>
        <w:lang w:val="en-AU" w:eastAsia="en-A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46EBCE" wp14:editId="4CEDEEF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1" name="Text Box 3" descr="SENSITIVE BUT UNCLASSIFIED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946AC9" w14:textId="7AD15D1C" w:rsidR="006F35D3" w:rsidRPr="006F35D3" w:rsidRDefault="006F35D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F35D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6EB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NSITIVE BUT 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" filled="f" stroked="f">
              <v:textbox style="mso-fit-shape-to-text:t" inset="0,0,0,0">
                <w:txbxContent>
                  <w:p w14:paraId="0A946AC9" w14:textId="7AD15D1C" w:rsidR="006F35D3" w:rsidRPr="006F35D3" w:rsidRDefault="006F35D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F35D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SENSITIVE BUT 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2335B" w14:textId="77777777" w:rsidR="00614DA8" w:rsidRDefault="00614DA8" w:rsidP="006F35D3">
      <w:pPr>
        <w:spacing w:after="0" w:line="240" w:lineRule="auto"/>
      </w:pPr>
      <w:r>
        <w:separator/>
      </w:r>
    </w:p>
  </w:footnote>
  <w:footnote w:type="continuationSeparator" w:id="0">
    <w:p w14:paraId="71977B2E" w14:textId="77777777" w:rsidR="00614DA8" w:rsidRDefault="00614DA8" w:rsidP="006F35D3">
      <w:pPr>
        <w:spacing w:after="0" w:line="240" w:lineRule="auto"/>
      </w:pPr>
      <w:r>
        <w:continuationSeparator/>
      </w:r>
    </w:p>
  </w:footnote>
  <w:footnote w:type="continuationNotice" w:id="1">
    <w:p w14:paraId="2ED83700" w14:textId="77777777" w:rsidR="00614DA8" w:rsidRDefault="00614DA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643C37"/>
    <w:rsid w:val="000D2060"/>
    <w:rsid w:val="00135E52"/>
    <w:rsid w:val="00166ECE"/>
    <w:rsid w:val="001901E7"/>
    <w:rsid w:val="001B17A8"/>
    <w:rsid w:val="001C1110"/>
    <w:rsid w:val="00233112"/>
    <w:rsid w:val="00246897"/>
    <w:rsid w:val="0028432D"/>
    <w:rsid w:val="002F0103"/>
    <w:rsid w:val="00347A0E"/>
    <w:rsid w:val="00365A06"/>
    <w:rsid w:val="003DE814"/>
    <w:rsid w:val="0044448E"/>
    <w:rsid w:val="004931F1"/>
    <w:rsid w:val="004F3501"/>
    <w:rsid w:val="005559A8"/>
    <w:rsid w:val="00556685"/>
    <w:rsid w:val="005D6D3F"/>
    <w:rsid w:val="00614DA8"/>
    <w:rsid w:val="006511EB"/>
    <w:rsid w:val="00674281"/>
    <w:rsid w:val="006A3A04"/>
    <w:rsid w:val="006D51FD"/>
    <w:rsid w:val="006F35D3"/>
    <w:rsid w:val="007B0872"/>
    <w:rsid w:val="00831283"/>
    <w:rsid w:val="00887815"/>
    <w:rsid w:val="00915D23"/>
    <w:rsid w:val="00A50BD3"/>
    <w:rsid w:val="00A5655C"/>
    <w:rsid w:val="00A71EE6"/>
    <w:rsid w:val="00B31906"/>
    <w:rsid w:val="00B4663B"/>
    <w:rsid w:val="00BA4A28"/>
    <w:rsid w:val="00BE1786"/>
    <w:rsid w:val="00C762E6"/>
    <w:rsid w:val="00CD73F2"/>
    <w:rsid w:val="00E32145"/>
    <w:rsid w:val="00E40445"/>
    <w:rsid w:val="00E82C4C"/>
    <w:rsid w:val="00F175F6"/>
    <w:rsid w:val="00F43133"/>
    <w:rsid w:val="00F52653"/>
    <w:rsid w:val="00F707AC"/>
    <w:rsid w:val="00F8162B"/>
    <w:rsid w:val="00FC02FF"/>
    <w:rsid w:val="00FE30E2"/>
    <w:rsid w:val="01453A4E"/>
    <w:rsid w:val="0293C2CF"/>
    <w:rsid w:val="030EB9FB"/>
    <w:rsid w:val="0342925E"/>
    <w:rsid w:val="03858FE1"/>
    <w:rsid w:val="038F7A8F"/>
    <w:rsid w:val="03A0D740"/>
    <w:rsid w:val="03BE077D"/>
    <w:rsid w:val="045D0B7E"/>
    <w:rsid w:val="047572B6"/>
    <w:rsid w:val="050FCD16"/>
    <w:rsid w:val="05A4C0BC"/>
    <w:rsid w:val="05F8DBDF"/>
    <w:rsid w:val="06717796"/>
    <w:rsid w:val="072121DA"/>
    <w:rsid w:val="07647262"/>
    <w:rsid w:val="0838AB6F"/>
    <w:rsid w:val="08E216BC"/>
    <w:rsid w:val="094A027B"/>
    <w:rsid w:val="09AB5097"/>
    <w:rsid w:val="09B8E814"/>
    <w:rsid w:val="09F8E9A0"/>
    <w:rsid w:val="0A4C3488"/>
    <w:rsid w:val="0A6936AD"/>
    <w:rsid w:val="0A717ABF"/>
    <w:rsid w:val="0B30B060"/>
    <w:rsid w:val="0B6D85C8"/>
    <w:rsid w:val="0C3095AF"/>
    <w:rsid w:val="0C8F77B9"/>
    <w:rsid w:val="0CA48DF1"/>
    <w:rsid w:val="0D4E03C5"/>
    <w:rsid w:val="0D562825"/>
    <w:rsid w:val="0DB56944"/>
    <w:rsid w:val="0DDC0D89"/>
    <w:rsid w:val="0E871D7C"/>
    <w:rsid w:val="0E9CC561"/>
    <w:rsid w:val="0F62F04F"/>
    <w:rsid w:val="0F636DAA"/>
    <w:rsid w:val="0F6B8B58"/>
    <w:rsid w:val="0FCA5159"/>
    <w:rsid w:val="0FDD9DBE"/>
    <w:rsid w:val="0FF4E6D6"/>
    <w:rsid w:val="1034AEA9"/>
    <w:rsid w:val="10AA345B"/>
    <w:rsid w:val="10C65200"/>
    <w:rsid w:val="1136B199"/>
    <w:rsid w:val="114121DB"/>
    <w:rsid w:val="127E909F"/>
    <w:rsid w:val="1316DF6C"/>
    <w:rsid w:val="13445BD9"/>
    <w:rsid w:val="13748CA3"/>
    <w:rsid w:val="139D6761"/>
    <w:rsid w:val="1405E6A9"/>
    <w:rsid w:val="140F6A44"/>
    <w:rsid w:val="1463CED0"/>
    <w:rsid w:val="14C857F9"/>
    <w:rsid w:val="1617AA37"/>
    <w:rsid w:val="16CB134F"/>
    <w:rsid w:val="16CB3AE8"/>
    <w:rsid w:val="16F514F6"/>
    <w:rsid w:val="1772DC29"/>
    <w:rsid w:val="17A18B1D"/>
    <w:rsid w:val="17E2B032"/>
    <w:rsid w:val="1867330A"/>
    <w:rsid w:val="18A743B3"/>
    <w:rsid w:val="18BD15D1"/>
    <w:rsid w:val="19DF911B"/>
    <w:rsid w:val="1A7EABC8"/>
    <w:rsid w:val="1AA6224E"/>
    <w:rsid w:val="1AD1D5DE"/>
    <w:rsid w:val="1AEF2B0B"/>
    <w:rsid w:val="1BA1C8CB"/>
    <w:rsid w:val="1BF6C3F3"/>
    <w:rsid w:val="1C4F9235"/>
    <w:rsid w:val="1C55B858"/>
    <w:rsid w:val="1C8A0767"/>
    <w:rsid w:val="1D832D46"/>
    <w:rsid w:val="1DCE4181"/>
    <w:rsid w:val="1E726A84"/>
    <w:rsid w:val="1E917284"/>
    <w:rsid w:val="1F2E8F94"/>
    <w:rsid w:val="1F311CB2"/>
    <w:rsid w:val="1F3BA696"/>
    <w:rsid w:val="1FA5C609"/>
    <w:rsid w:val="20512223"/>
    <w:rsid w:val="2068ED04"/>
    <w:rsid w:val="207BBF1E"/>
    <w:rsid w:val="213FABF7"/>
    <w:rsid w:val="216A818F"/>
    <w:rsid w:val="2268BD74"/>
    <w:rsid w:val="22E4D6FF"/>
    <w:rsid w:val="22E88825"/>
    <w:rsid w:val="23173386"/>
    <w:rsid w:val="23599027"/>
    <w:rsid w:val="24A74E1E"/>
    <w:rsid w:val="24F6A7D1"/>
    <w:rsid w:val="250BE9A9"/>
    <w:rsid w:val="2511F7AF"/>
    <w:rsid w:val="2584E053"/>
    <w:rsid w:val="25F8DE2C"/>
    <w:rsid w:val="260828FF"/>
    <w:rsid w:val="261BF84B"/>
    <w:rsid w:val="26638F9A"/>
    <w:rsid w:val="2667EA5D"/>
    <w:rsid w:val="2794AE8D"/>
    <w:rsid w:val="287825FC"/>
    <w:rsid w:val="28D9621C"/>
    <w:rsid w:val="291CEB79"/>
    <w:rsid w:val="295838D6"/>
    <w:rsid w:val="295B6CCE"/>
    <w:rsid w:val="29D4121B"/>
    <w:rsid w:val="29DC8C88"/>
    <w:rsid w:val="2A09D2A8"/>
    <w:rsid w:val="2A227DFB"/>
    <w:rsid w:val="2A9D097D"/>
    <w:rsid w:val="2AF093E3"/>
    <w:rsid w:val="2B79F858"/>
    <w:rsid w:val="2BC3CEB4"/>
    <w:rsid w:val="2C484450"/>
    <w:rsid w:val="2C492521"/>
    <w:rsid w:val="2C9F629E"/>
    <w:rsid w:val="2CF7609F"/>
    <w:rsid w:val="2D4F5D92"/>
    <w:rsid w:val="2DBC566D"/>
    <w:rsid w:val="2FE1BA56"/>
    <w:rsid w:val="314FC69B"/>
    <w:rsid w:val="31BA23BB"/>
    <w:rsid w:val="31C4E4EF"/>
    <w:rsid w:val="32156508"/>
    <w:rsid w:val="328F4891"/>
    <w:rsid w:val="32DB6E56"/>
    <w:rsid w:val="32F0DE1C"/>
    <w:rsid w:val="333EC7BC"/>
    <w:rsid w:val="33746008"/>
    <w:rsid w:val="337CEEC6"/>
    <w:rsid w:val="340A58CA"/>
    <w:rsid w:val="348C9CCA"/>
    <w:rsid w:val="349A7C50"/>
    <w:rsid w:val="34AD9B12"/>
    <w:rsid w:val="3519A4BB"/>
    <w:rsid w:val="35E95488"/>
    <w:rsid w:val="35FEA01D"/>
    <w:rsid w:val="361CCD9E"/>
    <w:rsid w:val="367EE15A"/>
    <w:rsid w:val="369EAE3E"/>
    <w:rsid w:val="37DB3660"/>
    <w:rsid w:val="388443F1"/>
    <w:rsid w:val="397959C4"/>
    <w:rsid w:val="39872068"/>
    <w:rsid w:val="39F294AA"/>
    <w:rsid w:val="3BF1006A"/>
    <w:rsid w:val="3CD943D2"/>
    <w:rsid w:val="3D005E1A"/>
    <w:rsid w:val="3D4E440D"/>
    <w:rsid w:val="3DF44CB3"/>
    <w:rsid w:val="3E926067"/>
    <w:rsid w:val="3ED91C63"/>
    <w:rsid w:val="3EEFE2C3"/>
    <w:rsid w:val="3EFB47B1"/>
    <w:rsid w:val="3F284A02"/>
    <w:rsid w:val="40A4DF01"/>
    <w:rsid w:val="40E26A54"/>
    <w:rsid w:val="421FCA22"/>
    <w:rsid w:val="430165B6"/>
    <w:rsid w:val="43ABA250"/>
    <w:rsid w:val="450D08F6"/>
    <w:rsid w:val="470B6A4E"/>
    <w:rsid w:val="474F90A0"/>
    <w:rsid w:val="47C55214"/>
    <w:rsid w:val="480CD954"/>
    <w:rsid w:val="486DC854"/>
    <w:rsid w:val="488C8B87"/>
    <w:rsid w:val="491DAB57"/>
    <w:rsid w:val="4955D9C8"/>
    <w:rsid w:val="4A3CCD9D"/>
    <w:rsid w:val="4BB1EB6E"/>
    <w:rsid w:val="4D10C8FD"/>
    <w:rsid w:val="4D2B5884"/>
    <w:rsid w:val="4E28E3A1"/>
    <w:rsid w:val="4F0ED267"/>
    <w:rsid w:val="4F95779D"/>
    <w:rsid w:val="4F9A1D31"/>
    <w:rsid w:val="50B5155F"/>
    <w:rsid w:val="51557409"/>
    <w:rsid w:val="519E0BAC"/>
    <w:rsid w:val="5206A739"/>
    <w:rsid w:val="5219BB78"/>
    <w:rsid w:val="522ECE75"/>
    <w:rsid w:val="52543880"/>
    <w:rsid w:val="53108882"/>
    <w:rsid w:val="53918F70"/>
    <w:rsid w:val="54006FD2"/>
    <w:rsid w:val="5421ED6F"/>
    <w:rsid w:val="5475CD56"/>
    <w:rsid w:val="553D97FA"/>
    <w:rsid w:val="56064D6F"/>
    <w:rsid w:val="5632CD05"/>
    <w:rsid w:val="56482944"/>
    <w:rsid w:val="571315C8"/>
    <w:rsid w:val="5795A04D"/>
    <w:rsid w:val="59536022"/>
    <w:rsid w:val="598825B1"/>
    <w:rsid w:val="59989D53"/>
    <w:rsid w:val="59D19158"/>
    <w:rsid w:val="59E93F73"/>
    <w:rsid w:val="59EA005D"/>
    <w:rsid w:val="5A22655F"/>
    <w:rsid w:val="5A26E72B"/>
    <w:rsid w:val="5AAF5860"/>
    <w:rsid w:val="5AB548A4"/>
    <w:rsid w:val="5B0EC55A"/>
    <w:rsid w:val="5B6A03D2"/>
    <w:rsid w:val="5BE4BDB8"/>
    <w:rsid w:val="5C7B26D3"/>
    <w:rsid w:val="5D808E19"/>
    <w:rsid w:val="5DDE50AE"/>
    <w:rsid w:val="5E302E03"/>
    <w:rsid w:val="5EAB1425"/>
    <w:rsid w:val="5FF3329D"/>
    <w:rsid w:val="60298C79"/>
    <w:rsid w:val="602DE0A7"/>
    <w:rsid w:val="60546EBD"/>
    <w:rsid w:val="606259EF"/>
    <w:rsid w:val="60C04F9C"/>
    <w:rsid w:val="6152D9D3"/>
    <w:rsid w:val="628F16B7"/>
    <w:rsid w:val="62E29DB7"/>
    <w:rsid w:val="6310EA95"/>
    <w:rsid w:val="63130523"/>
    <w:rsid w:val="64363F23"/>
    <w:rsid w:val="647E6F4E"/>
    <w:rsid w:val="65030891"/>
    <w:rsid w:val="6607CE48"/>
    <w:rsid w:val="6652CB96"/>
    <w:rsid w:val="668CFE93"/>
    <w:rsid w:val="6718919D"/>
    <w:rsid w:val="67B61010"/>
    <w:rsid w:val="67EA904D"/>
    <w:rsid w:val="68DED365"/>
    <w:rsid w:val="69057A20"/>
    <w:rsid w:val="6910172B"/>
    <w:rsid w:val="6A3F17C7"/>
    <w:rsid w:val="6AA800C2"/>
    <w:rsid w:val="6ADF6710"/>
    <w:rsid w:val="6B06A65E"/>
    <w:rsid w:val="6C0FE9EC"/>
    <w:rsid w:val="6C6F851A"/>
    <w:rsid w:val="6D00347C"/>
    <w:rsid w:val="6D4B6A47"/>
    <w:rsid w:val="6DA31C37"/>
    <w:rsid w:val="6DA69594"/>
    <w:rsid w:val="6DCA8EA5"/>
    <w:rsid w:val="6F8CADD2"/>
    <w:rsid w:val="6FF937A1"/>
    <w:rsid w:val="700E50AF"/>
    <w:rsid w:val="70643C37"/>
    <w:rsid w:val="708AE462"/>
    <w:rsid w:val="70DE0275"/>
    <w:rsid w:val="71FAAEA8"/>
    <w:rsid w:val="7201E891"/>
    <w:rsid w:val="7217C7B7"/>
    <w:rsid w:val="7274557E"/>
    <w:rsid w:val="72AEB0D1"/>
    <w:rsid w:val="72F3F207"/>
    <w:rsid w:val="73341270"/>
    <w:rsid w:val="7344BD9C"/>
    <w:rsid w:val="7371EDEF"/>
    <w:rsid w:val="73D51A44"/>
    <w:rsid w:val="74DD3FD4"/>
    <w:rsid w:val="750DBE50"/>
    <w:rsid w:val="751E2B04"/>
    <w:rsid w:val="752C0F5F"/>
    <w:rsid w:val="75F44BC1"/>
    <w:rsid w:val="76948D67"/>
    <w:rsid w:val="77533281"/>
    <w:rsid w:val="785DBFF1"/>
    <w:rsid w:val="7872940B"/>
    <w:rsid w:val="789252D6"/>
    <w:rsid w:val="789D711B"/>
    <w:rsid w:val="79F99052"/>
    <w:rsid w:val="7A1292AA"/>
    <w:rsid w:val="7A2FF0EC"/>
    <w:rsid w:val="7A46909C"/>
    <w:rsid w:val="7AB3DC83"/>
    <w:rsid w:val="7C3F8643"/>
    <w:rsid w:val="7D09EA76"/>
    <w:rsid w:val="7E90F182"/>
    <w:rsid w:val="7E975C2B"/>
    <w:rsid w:val="7EA82B1C"/>
    <w:rsid w:val="7FE70B21"/>
    <w:rsid w:val="7F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43C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F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D3"/>
  </w:style>
  <w:style w:type="paragraph" w:styleId="Footer">
    <w:name w:val="footer"/>
    <w:basedOn w:val="Normal"/>
    <w:link w:val="FooterChar"/>
    <w:uiPriority w:val="99"/>
    <w:unhideWhenUsed/>
    <w:rsid w:val="006F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D3"/>
  </w:style>
  <w:style w:type="character" w:styleId="CommentReference">
    <w:name w:val="annotation reference"/>
    <w:basedOn w:val="DefaultParagraphFont"/>
    <w:uiPriority w:val="99"/>
    <w:semiHidden/>
    <w:unhideWhenUsed/>
    <w:rsid w:val="00674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28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85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unhideWhenUsed/>
    <w:rsid w:val="00A50BD3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2F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F0103"/>
  </w:style>
  <w:style w:type="character" w:customStyle="1" w:styleId="eop">
    <w:name w:val="eop"/>
    <w:basedOn w:val="DefaultParagraphFont"/>
    <w:rsid w:val="002F0103"/>
  </w:style>
  <w:style w:type="character" w:customStyle="1" w:styleId="Heading2Char">
    <w:name w:val="Heading 2 Char"/>
    <w:basedOn w:val="DefaultParagraphFont"/>
    <w:link w:val="Heading2"/>
    <w:uiPriority w:val="9"/>
    <w:rsid w:val="00831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23" Type="http://schemas.microsoft.com/office/2019/05/relationships/documenttasks" Target="documenttasks/documenttasks1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BAD47F4D-623B-4C62-B44F-62E9D7F95949}">
    <t:Anchor>
      <t:Comment id="721764197"/>
    </t:Anchor>
    <t:History>
      <t:Event id="{97E1F3DD-DBD4-42C0-A763-FC0A6DFBCF69}" time="2022-09-01T22:54:40.918Z">
        <t:Attribution userId="S::chinenka@state.gov::2ae3285f-a3bf-42ff-b22a-31d98aea606e" userProvider="AD" userName="Chinen, Kaz"/>
        <t:Anchor>
          <t:Comment id="1303907923"/>
        </t:Anchor>
        <t:Create/>
      </t:Event>
      <t:Event id="{4194157C-CC63-45B0-9064-AC3AB8A1C4B5}" time="2022-09-01T22:54:40.918Z">
        <t:Attribution userId="S::chinenka@state.gov::2ae3285f-a3bf-42ff-b22a-31d98aea606e" userProvider="AD" userName="Chinen, Kaz"/>
        <t:Anchor>
          <t:Comment id="1303907923"/>
        </t:Anchor>
        <t:Assign userId="S::DeLimaDE@state.gov::8969b211-a6d9-4137-99f8-88a9b8aded6a" userProvider="AD" userName="De Lima, Deanne E"/>
      </t:Event>
      <t:Event id="{D111C798-6D72-4FB7-A086-C540370182F9}" time="2022-09-01T22:54:40.918Z">
        <t:Attribution userId="S::chinenka@state.gov::2ae3285f-a3bf-42ff-b22a-31d98aea606e" userProvider="AD" userName="Chinen, Kaz"/>
        <t:Anchor>
          <t:Comment id="1303907923"/>
        </t:Anchor>
        <t:SetTitle title="@De Lima, Deanne E @Cooney, Caroline A (S/GWI) Yes"/>
      </t:Event>
      <t:Event id="{B069C2E2-C32A-4457-8172-164DEAEF4F97}" time="2022-09-06T16:55:46.739Z">
        <t:Attribution userId="S::delimade@state.gov::8969b211-a6d9-4137-99f8-88a9b8aded6a" userProvider="AD" userName="De Lima, Deanne 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2247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2022-09-13T01:06:00Z</dcterms:created>
  <dcterms:modified xsi:type="dcterms:W3CDTF">2022-09-13T01:06:00Z</dcterms:modified>
</cp:coreProperties>
</file>