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18725" w14:textId="77777777" w:rsidR="00890D71" w:rsidRPr="00344716" w:rsidRDefault="0096322A" w:rsidP="00A7191E">
      <w:r>
        <w:rPr>
          <w:noProof/>
          <w:lang w:eastAsia="en-AU"/>
        </w:rPr>
        <mc:AlternateContent>
          <mc:Choice Requires="wps">
            <w:drawing>
              <wp:anchor distT="0" distB="0" distL="114300" distR="114300" simplePos="0" relativeHeight="251658243" behindDoc="0" locked="0" layoutInCell="1" allowOverlap="1" wp14:anchorId="260173EF" wp14:editId="20C9653A">
                <wp:simplePos x="0" y="0"/>
                <wp:positionH relativeFrom="page">
                  <wp:align>left</wp:align>
                </wp:positionH>
                <wp:positionV relativeFrom="page">
                  <wp:align>top</wp:align>
                </wp:positionV>
                <wp:extent cx="7558971" cy="10709696"/>
                <wp:effectExtent l="0" t="0" r="1905" b="0"/>
                <wp:wrapNone/>
                <wp:docPr id="12" name="Rectangle 12"/>
                <wp:cNvGraphicFramePr/>
                <a:graphic xmlns:a="http://schemas.openxmlformats.org/drawingml/2006/main">
                  <a:graphicData uri="http://schemas.microsoft.com/office/word/2010/wordprocessingShape">
                    <wps:wsp>
                      <wps:cNvSpPr/>
                      <wps:spPr>
                        <a:xfrm>
                          <a:off x="0" y="0"/>
                          <a:ext cx="7558971" cy="1070969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E0E5BE8" id="Rectangle 12" o:spid="_x0000_s1026" style="position:absolute;margin-left:0;margin-top:0;width:595.2pt;height:843.3pt;z-index:251658243;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" fillcolor="white [3212]" stroked="f">
                <w10:wrap anchorx="page" anchory="page"/>
              </v:rect>
            </w:pict>
          </mc:Fallback>
        </mc:AlternateContent>
      </w:r>
      <w:r w:rsidR="005A4456">
        <w:rPr>
          <w:noProof/>
          <w:lang w:eastAsia="en-AU"/>
        </w:rPr>
        <mc:AlternateContent>
          <mc:Choice Requires="wps">
            <w:drawing>
              <wp:anchor distT="0" distB="0" distL="114300" distR="114300" simplePos="0" relativeHeight="251658242" behindDoc="0" locked="0" layoutInCell="1" allowOverlap="1" wp14:anchorId="693D2DE5" wp14:editId="6B16A37F">
                <wp:simplePos x="0" y="0"/>
                <wp:positionH relativeFrom="margin">
                  <wp:posOffset>-720090</wp:posOffset>
                </wp:positionH>
                <wp:positionV relativeFrom="margin">
                  <wp:posOffset>-1500505</wp:posOffset>
                </wp:positionV>
                <wp:extent cx="7559040" cy="10683089"/>
                <wp:effectExtent l="0" t="0" r="0" b="0"/>
                <wp:wrapNone/>
                <wp:docPr id="22" name="Rectangle 22"/>
                <wp:cNvGraphicFramePr/>
                <a:graphic xmlns:a="http://schemas.openxmlformats.org/drawingml/2006/main">
                  <a:graphicData uri="http://schemas.microsoft.com/office/word/2010/wordprocessingShape">
                    <wps:wsp>
                      <wps:cNvSpPr/>
                      <wps:spPr>
                        <a:xfrm>
                          <a:off x="0" y="0"/>
                          <a:ext cx="7559040" cy="1068308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A5479F2" id="Rectangle 22" o:spid="_x0000_s1026" style="position:absolute;margin-left:-56.7pt;margin-top:-118.15pt;width:595.2pt;height:841.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" fillcolor="white [3212]" stroked="f">
                <w10:wrap anchorx="margin" anchory="margin"/>
              </v:rect>
            </w:pict>
          </mc:Fallback>
        </mc:AlternateContent>
      </w:r>
      <w:r w:rsidR="00890D71" w:rsidRPr="00344716">
        <w:rPr>
          <w:noProof/>
          <w:lang w:eastAsia="en-AU"/>
        </w:rPr>
        <mc:AlternateContent>
          <mc:Choice Requires="wps">
            <w:drawing>
              <wp:anchor distT="45720" distB="45720" distL="114300" distR="114300" simplePos="0" relativeHeight="251658248" behindDoc="0" locked="1" layoutInCell="1" allowOverlap="1" wp14:anchorId="5E8B4242" wp14:editId="107075FE">
                <wp:simplePos x="0" y="0"/>
                <wp:positionH relativeFrom="margin">
                  <wp:align>left</wp:align>
                </wp:positionH>
                <wp:positionV relativeFrom="page">
                  <wp:posOffset>6629400</wp:posOffset>
                </wp:positionV>
                <wp:extent cx="3225165" cy="396875"/>
                <wp:effectExtent l="0" t="0" r="13335"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396875"/>
                        </a:xfrm>
                        <a:prstGeom prst="rect">
                          <a:avLst/>
                        </a:prstGeom>
                        <a:noFill/>
                        <a:ln w="9525">
                          <a:noFill/>
                          <a:miter lim="800000"/>
                          <a:headEnd/>
                          <a:tailEnd/>
                        </a:ln>
                      </wps:spPr>
                      <wps:txbx>
                        <w:txbxContent>
                          <w:p w14:paraId="25748DCA" w14:textId="6A3BBB77" w:rsidR="00FC10EA" w:rsidRPr="00A33707" w:rsidRDefault="00E01FDD" w:rsidP="00E726EB">
                            <w:pPr>
                              <w:pStyle w:val="Heading2NonTOC"/>
                            </w:pPr>
                            <w:r>
                              <w:t>23</w:t>
                            </w:r>
                            <w:r w:rsidR="00FB6EA7">
                              <w:t xml:space="preserve"> August</w:t>
                            </w:r>
                            <w:r w:rsidR="00FC0FB1" w:rsidRPr="00FC0FB1">
                              <w:t xml:space="preserve">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E8B4242" id="_x0000_t202" coordsize="21600,21600" o:spt="202" path="m,l,21600r21600,l21600,xe">
                <v:stroke joinstyle="miter"/>
                <v:path gradientshapeok="t" o:connecttype="rect"/>
              </v:shapetype>
              <v:shape id="Text Box 2" o:spid="_x0000_s1026" type="#_x0000_t202" style="position:absolute;margin-left:0;margin-top:522pt;width:253.95pt;height:31.2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" filled="f" stroked="f">
                <v:textbox inset="0,0,0,0">
                  <w:txbxContent>
                    <w:p w14:paraId="25748DCA" w14:textId="6A3BBB77" w:rsidR="00FC10EA" w:rsidRPr="00A33707" w:rsidRDefault="00E01FDD" w:rsidP="00E726EB">
                      <w:pPr>
                        <w:pStyle w:val="Heading2NonTOC"/>
                      </w:pPr>
                      <w:r>
                        <w:t>23</w:t>
                      </w:r>
                      <w:r w:rsidR="00FB6EA7">
                        <w:t xml:space="preserve"> August</w:t>
                      </w:r>
                      <w:r w:rsidR="00FC0FB1" w:rsidRPr="00FC0FB1">
                        <w:t xml:space="preserve"> 2024</w:t>
                      </w:r>
                    </w:p>
                  </w:txbxContent>
                </v:textbox>
                <w10:wrap anchorx="margin" anchory="page"/>
                <w10:anchorlock/>
              </v:shape>
            </w:pict>
          </mc:Fallback>
        </mc:AlternateContent>
      </w:r>
      <w:r w:rsidR="00890D71" w:rsidRPr="00344716">
        <w:rPr>
          <w:noProof/>
          <w:lang w:eastAsia="en-AU"/>
        </w:rPr>
        <mc:AlternateContent>
          <mc:Choice Requires="wps">
            <w:drawing>
              <wp:anchor distT="45720" distB="45720" distL="114300" distR="114300" simplePos="0" relativeHeight="251658245" behindDoc="0" locked="1" layoutInCell="1" allowOverlap="1" wp14:anchorId="209564A9" wp14:editId="1730855C">
                <wp:simplePos x="0" y="0"/>
                <wp:positionH relativeFrom="margin">
                  <wp:align>left</wp:align>
                </wp:positionH>
                <wp:positionV relativeFrom="page">
                  <wp:posOffset>5429250</wp:posOffset>
                </wp:positionV>
                <wp:extent cx="4514215" cy="1231900"/>
                <wp:effectExtent l="0" t="0" r="635"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1231900"/>
                        </a:xfrm>
                        <a:prstGeom prst="rect">
                          <a:avLst/>
                        </a:prstGeom>
                        <a:noFill/>
                        <a:ln w="9525">
                          <a:noFill/>
                          <a:miter lim="800000"/>
                          <a:headEnd/>
                          <a:tailEnd/>
                        </a:ln>
                      </wps:spPr>
                      <wps:txbx>
                        <w:txbxContent>
                          <w:p w14:paraId="465ED784" w14:textId="1A8FA2CE" w:rsidR="0005620A" w:rsidRPr="00A33707" w:rsidRDefault="00284D22" w:rsidP="00E726EB">
                            <w:pPr>
                              <w:pStyle w:val="H0-SectionNonTOC"/>
                            </w:pPr>
                            <w:r>
                              <w:br/>
                            </w:r>
                            <w:r w:rsidR="0005620A" w:rsidRPr="00A33707">
                              <w:t xml:space="preserve">Prepared for </w:t>
                            </w:r>
                            <w:r w:rsidR="00D233B3" w:rsidRPr="00D233B3">
                              <w:t xml:space="preserve">the Department of the </w:t>
                            </w:r>
                            <w:r w:rsidR="00D233B3" w:rsidRPr="00D233B3">
                              <w:br/>
                              <w:t>Prime Minister and Cabinet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09564A9" id="_x0000_s1027" type="#_x0000_t202" style="position:absolute;margin-left:0;margin-top:427.5pt;width:355.45pt;height:97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" filled="f" stroked="f">
                <v:textbox inset="0,0,0,0">
                  <w:txbxContent>
                    <w:p w14:paraId="465ED784" w14:textId="1A8FA2CE" w:rsidR="0005620A" w:rsidRPr="00A33707" w:rsidRDefault="00284D22" w:rsidP="00E726EB">
                      <w:pPr>
                        <w:pStyle w:val="H0-SectionNonTOC"/>
                      </w:pPr>
                      <w:r>
                        <w:br/>
                      </w:r>
                      <w:r w:rsidR="0005620A" w:rsidRPr="00A33707">
                        <w:t xml:space="preserve">Prepared for </w:t>
                      </w:r>
                      <w:r w:rsidR="00D233B3" w:rsidRPr="00D233B3">
                        <w:t xml:space="preserve">the Department of the </w:t>
                      </w:r>
                      <w:r w:rsidR="00D233B3" w:rsidRPr="00D233B3">
                        <w:br/>
                        <w:t>Prime Minister and Cabinet</w:t>
                      </w:r>
                    </w:p>
                  </w:txbxContent>
                </v:textbox>
                <w10:wrap anchorx="margin" anchory="page"/>
                <w10:anchorlock/>
              </v:shape>
            </w:pict>
          </mc:Fallback>
        </mc:AlternateContent>
      </w:r>
      <w:r w:rsidR="00890D71" w:rsidRPr="00344716">
        <w:rPr>
          <w:noProof/>
          <w:lang w:eastAsia="en-AU"/>
        </w:rPr>
        <mc:AlternateContent>
          <mc:Choice Requires="wps">
            <w:drawing>
              <wp:anchor distT="45720" distB="45720" distL="114300" distR="114300" simplePos="0" relativeHeight="251658247" behindDoc="0" locked="1" layoutInCell="1" allowOverlap="1" wp14:anchorId="1DF87586" wp14:editId="5FC15CA3">
                <wp:simplePos x="0" y="0"/>
                <wp:positionH relativeFrom="page">
                  <wp:posOffset>718820</wp:posOffset>
                </wp:positionH>
                <wp:positionV relativeFrom="page">
                  <wp:posOffset>2924175</wp:posOffset>
                </wp:positionV>
                <wp:extent cx="6425565" cy="2098675"/>
                <wp:effectExtent l="0" t="0" r="63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2098675"/>
                        </a:xfrm>
                        <a:prstGeom prst="rect">
                          <a:avLst/>
                        </a:prstGeom>
                        <a:noFill/>
                        <a:ln w="9525">
                          <a:noFill/>
                          <a:miter lim="800000"/>
                          <a:headEnd/>
                          <a:tailEnd/>
                        </a:ln>
                      </wps:spPr>
                      <wps:txbx>
                        <w:txbxContent>
                          <w:p w14:paraId="7C9643FC" w14:textId="3D619919" w:rsidR="00FC10EA" w:rsidRPr="006C57DB" w:rsidRDefault="00C27A3B" w:rsidP="004F495E">
                            <w:pPr>
                              <w:pStyle w:val="Title-ProposalTitle"/>
                            </w:pPr>
                            <w:bookmarkStart w:id="0" w:name="_GoBack"/>
                            <w:r w:rsidRPr="00C27A3B">
                              <w:t>COVID-19 Response Inquiry Community Input Survey</w:t>
                            </w:r>
                            <w:r w:rsidR="00D133EC">
                              <w:t>:</w:t>
                            </w:r>
                            <w:r w:rsidR="00D133EC">
                              <w:br/>
                              <w:t>F</w:t>
                            </w:r>
                            <w:r w:rsidR="006A52E6">
                              <w:t>INAL REPORT</w:t>
                            </w:r>
                            <w:bookmarkEnd w:id="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DF87586" id="_x0000_s1028" type="#_x0000_t202" style="position:absolute;margin-left:56.6pt;margin-top:230.25pt;width:505.95pt;height:165.2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" filled="f" stroked="f">
                <v:textbox inset="0,0,0,0">
                  <w:txbxContent>
                    <w:p w14:paraId="7C9643FC" w14:textId="3D619919" w:rsidR="00FC10EA" w:rsidRPr="006C57DB" w:rsidRDefault="00C27A3B" w:rsidP="004F495E">
                      <w:pPr>
                        <w:pStyle w:val="Title-ProposalTitle"/>
                      </w:pPr>
                      <w:r w:rsidRPr="00C27A3B">
                        <w:t>COVID-19 Response Inquiry Community Input Survey</w:t>
                      </w:r>
                      <w:r w:rsidR="00D133EC">
                        <w:t>:</w:t>
                      </w:r>
                      <w:r w:rsidR="00D133EC">
                        <w:br/>
                        <w:t>F</w:t>
                      </w:r>
                      <w:r w:rsidR="006A52E6">
                        <w:t>INAL REPORT</w:t>
                      </w:r>
                    </w:p>
                  </w:txbxContent>
                </v:textbox>
                <w10:wrap anchorx="page" anchory="page"/>
                <w10:anchorlock/>
              </v:shape>
            </w:pict>
          </mc:Fallback>
        </mc:AlternateContent>
      </w:r>
      <w:r w:rsidR="00226C69" w:rsidRPr="00344716">
        <w:rPr>
          <w:noProof/>
          <w:lang w:eastAsia="en-AU"/>
        </w:rPr>
        <w:drawing>
          <wp:anchor distT="0" distB="0" distL="114300" distR="114300" simplePos="0" relativeHeight="251658244" behindDoc="0" locked="1" layoutInCell="1" allowOverlap="1" wp14:anchorId="180BB395" wp14:editId="13F510DB">
            <wp:simplePos x="0" y="0"/>
            <wp:positionH relativeFrom="rightMargin">
              <wp:posOffset>-6116955</wp:posOffset>
            </wp:positionH>
            <wp:positionV relativeFrom="page">
              <wp:posOffset>419100</wp:posOffset>
            </wp:positionV>
            <wp:extent cx="2458720" cy="895985"/>
            <wp:effectExtent l="0" t="0" r="508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t="1906" b="1906"/>
                    <a:stretch>
                      <a:fillRect/>
                    </a:stretch>
                  </pic:blipFill>
                  <pic:spPr bwMode="auto">
                    <a:xfrm>
                      <a:off x="0" y="0"/>
                      <a:ext cx="2458720" cy="89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084606880"/>
        <w:docPartObj>
          <w:docPartGallery w:val="Cover Pages"/>
          <w:docPartUnique/>
        </w:docPartObj>
      </w:sdtPr>
      <w:sdtEndPr/>
      <w:sdtContent>
        <w:p w14:paraId="22DA7215" w14:textId="77777777" w:rsidR="004E0069" w:rsidRPr="00344716" w:rsidRDefault="006C57DB" w:rsidP="00A7191E">
          <w:r w:rsidRPr="00344716">
            <w:rPr>
              <w:noProof/>
              <w:lang w:eastAsia="en-AU"/>
            </w:rPr>
            <w:drawing>
              <wp:anchor distT="0" distB="0" distL="114300" distR="114300" simplePos="0" relativeHeight="251658250" behindDoc="0" locked="0" layoutInCell="1" allowOverlap="1" wp14:anchorId="3B945E1A" wp14:editId="45EADC4B">
                <wp:simplePos x="0" y="0"/>
                <wp:positionH relativeFrom="page">
                  <wp:posOffset>4746858</wp:posOffset>
                </wp:positionH>
                <wp:positionV relativeFrom="page">
                  <wp:posOffset>4562727</wp:posOffset>
                </wp:positionV>
                <wp:extent cx="3358545" cy="100944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58545" cy="100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069" w:rsidRPr="00344716">
            <w:br w:type="page"/>
          </w:r>
        </w:p>
        <w:tbl>
          <w:tblPr>
            <w:tblStyle w:val="TableGrid"/>
            <w:tblW w:w="13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8587"/>
          </w:tblGrid>
          <w:tr w:rsidR="00621564" w14:paraId="11FB1511" w14:textId="77777777">
            <w:tc>
              <w:tcPr>
                <w:tcW w:w="5098" w:type="dxa"/>
              </w:tcPr>
              <w:p w14:paraId="315748BA" w14:textId="77777777" w:rsidR="00621564" w:rsidRPr="00832663" w:rsidRDefault="00621564">
                <w:pPr>
                  <w:spacing w:after="0"/>
                  <w:textAlignment w:val="baseline"/>
                  <w:rPr>
                    <w:rFonts w:ascii="Segoe UI" w:hAnsi="Segoe UI" w:cs="Segoe UI"/>
                    <w:color w:val="auto"/>
                    <w:sz w:val="18"/>
                    <w:szCs w:val="18"/>
                    <w:lang w:eastAsia="en-AU"/>
                  </w:rPr>
                </w:pPr>
                <w:bookmarkStart w:id="1" w:name="_Toc77585573"/>
                <w:bookmarkStart w:id="2" w:name="_Toc77585574"/>
                <w:bookmarkStart w:id="3" w:name="_Toc77591479"/>
                <w:bookmarkStart w:id="4" w:name="_Toc77593227"/>
              </w:p>
              <w:p w14:paraId="7C8DCAC7" w14:textId="77777777" w:rsidR="00621564" w:rsidRPr="00052E76" w:rsidRDefault="00621564">
                <w:pPr>
                  <w:spacing w:after="0"/>
                  <w:textAlignment w:val="baseline"/>
                  <w:rPr>
                    <w:rFonts w:ascii="Avenir Next LT Pro" w:hAnsi="Avenir Next LT Pro" w:cs="Segoe UI"/>
                    <w:b/>
                    <w:bCs/>
                    <w:color w:val="auto"/>
                    <w:sz w:val="30"/>
                    <w:szCs w:val="30"/>
                    <w:lang w:eastAsia="en-AU"/>
                  </w:rPr>
                </w:pPr>
                <w:r w:rsidRPr="00052E76">
                  <w:rPr>
                    <w:rFonts w:ascii="Avenir Next LT Pro" w:hAnsi="Avenir Next LT Pro" w:cs="Segoe UI"/>
                    <w:b/>
                    <w:bCs/>
                    <w:color w:val="auto"/>
                    <w:sz w:val="30"/>
                    <w:szCs w:val="30"/>
                    <w:lang w:eastAsia="en-AU"/>
                  </w:rPr>
                  <w:t>Prepared for:</w:t>
                </w:r>
              </w:p>
              <w:p w14:paraId="66A931DF" w14:textId="77777777" w:rsidR="00621564" w:rsidRPr="00832663" w:rsidRDefault="00621564">
                <w:pPr>
                  <w:spacing w:after="0"/>
                  <w:textAlignment w:val="baseline"/>
                  <w:rPr>
                    <w:rFonts w:ascii="Segoe UI" w:hAnsi="Segoe UI" w:cs="Segoe UI"/>
                    <w:color w:val="auto"/>
                    <w:sz w:val="18"/>
                    <w:szCs w:val="18"/>
                    <w:lang w:eastAsia="en-AU"/>
                  </w:rPr>
                </w:pPr>
              </w:p>
              <w:p w14:paraId="03EB2257" w14:textId="39C1230A" w:rsidR="00621564" w:rsidRPr="00832663" w:rsidRDefault="00210AF0">
                <w:pPr>
                  <w:spacing w:after="0"/>
                  <w:textAlignment w:val="baseline"/>
                  <w:rPr>
                    <w:rFonts w:ascii="Segoe UI" w:hAnsi="Segoe UI" w:cs="Segoe UI"/>
                    <w:color w:val="auto"/>
                    <w:sz w:val="18"/>
                    <w:szCs w:val="18"/>
                    <w:lang w:eastAsia="en-AU"/>
                  </w:rPr>
                </w:pPr>
                <w:r w:rsidRPr="00210AF0">
                  <w:rPr>
                    <w:rFonts w:ascii="Segoe UI" w:hAnsi="Segoe UI" w:cs="Segoe UI"/>
                    <w:noProof/>
                    <w:color w:val="auto"/>
                    <w:sz w:val="18"/>
                    <w:szCs w:val="18"/>
                    <w:lang w:eastAsia="en-AU"/>
                  </w:rPr>
                  <w:drawing>
                    <wp:inline distT="0" distB="0" distL="0" distR="0" wp14:anchorId="416A14F8" wp14:editId="1DB33BDF">
                      <wp:extent cx="1283104" cy="921376"/>
                      <wp:effectExtent l="0" t="0" r="0" b="0"/>
                      <wp:docPr id="1261366644" name="Picture 16">
                        <a:extLst xmlns:a="http://schemas.openxmlformats.org/drawingml/2006/main">
                          <a:ext uri="{FF2B5EF4-FFF2-40B4-BE49-F238E27FC236}">
                            <a16:creationId xmlns:a16="http://schemas.microsoft.com/office/drawing/2014/main" id="{7AE42328-327E-BF40-966C-65FBB9712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AE42328-327E-BF40-966C-65FBB9712113}"/>
                                  </a:ext>
                                </a:extLst>
                              </pic:cNvPr>
                              <pic:cNvPicPr>
                                <a:picLocks noChangeAspect="1"/>
                              </pic:cNvPicPr>
                            </pic:nvPicPr>
                            <pic:blipFill>
                              <a:blip r:embed="rId14" cstate="print">
                                <a:extLst>
                                  <a:ext uri="{28A0092B-C50C-407E-A947-70E740481C1C}">
                                    <a14:useLocalDpi xmlns:a14="http://schemas.microsoft.com/office/drawing/2010/main"/>
                                  </a:ext>
                                </a:extLst>
                              </a:blip>
                              <a:srcRect/>
                              <a:stretch/>
                            </pic:blipFill>
                            <pic:spPr>
                              <a:xfrm>
                                <a:off x="0" y="0"/>
                                <a:ext cx="1283104" cy="921376"/>
                              </a:xfrm>
                              <a:prstGeom prst="rect">
                                <a:avLst/>
                              </a:prstGeom>
                            </pic:spPr>
                          </pic:pic>
                        </a:graphicData>
                      </a:graphic>
                    </wp:inline>
                  </w:drawing>
                </w:r>
              </w:p>
              <w:p w14:paraId="6E910D6A" w14:textId="77777777" w:rsidR="00621564" w:rsidRDefault="00621564">
                <w:pPr>
                  <w:spacing w:after="0"/>
                  <w:textAlignment w:val="baseline"/>
                  <w:rPr>
                    <w:rFonts w:ascii="Avenir Next LT Pro" w:hAnsi="Avenir Next LT Pro" w:cs="Segoe UI"/>
                    <w:b/>
                    <w:bCs/>
                    <w:color w:val="auto"/>
                    <w:sz w:val="22"/>
                    <w:szCs w:val="22"/>
                    <w:lang w:eastAsia="en-AU"/>
                  </w:rPr>
                </w:pPr>
              </w:p>
              <w:p w14:paraId="5546BA1F" w14:textId="77777777" w:rsidR="00210AF0" w:rsidRDefault="00210AF0">
                <w:pPr>
                  <w:spacing w:after="0"/>
                  <w:textAlignment w:val="baseline"/>
                  <w:rPr>
                    <w:rFonts w:ascii="Avenir Next LT Pro" w:hAnsi="Avenir Next LT Pro" w:cs="Segoe UI"/>
                    <w:b/>
                    <w:bCs/>
                    <w:color w:val="auto"/>
                    <w:sz w:val="22"/>
                    <w:szCs w:val="22"/>
                    <w:lang w:eastAsia="en-AU"/>
                  </w:rPr>
                </w:pPr>
              </w:p>
              <w:p w14:paraId="4DBC82FC" w14:textId="243BC942" w:rsidR="00052E76" w:rsidRPr="006817AF" w:rsidRDefault="00EF2F2C" w:rsidP="00052E76">
                <w:pPr>
                  <w:spacing w:after="0"/>
                  <w:textAlignment w:val="baseline"/>
                  <w:rPr>
                    <w:rFonts w:ascii="Avenir Next LT Pro" w:hAnsi="Avenir Next LT Pro" w:cs="Segoe UI"/>
                    <w:b/>
                    <w:bCs/>
                    <w:color w:val="auto"/>
                    <w:sz w:val="22"/>
                    <w:szCs w:val="22"/>
                    <w:lang w:val="it-IT" w:eastAsia="en-AU"/>
                  </w:rPr>
                </w:pPr>
                <w:r w:rsidRPr="006817AF">
                  <w:rPr>
                    <w:rFonts w:ascii="Avenir Next LT Pro" w:hAnsi="Avenir Next LT Pro" w:cs="Segoe UI"/>
                    <w:b/>
                    <w:bCs/>
                    <w:color w:val="auto"/>
                    <w:sz w:val="22"/>
                    <w:szCs w:val="22"/>
                    <w:lang w:val="it-IT" w:eastAsia="en-AU"/>
                  </w:rPr>
                  <w:t>Michael Carter</w:t>
                </w:r>
                <w:r w:rsidR="00621564" w:rsidRPr="006817AF">
                  <w:rPr>
                    <w:rFonts w:ascii="Avenir Next LT Pro" w:hAnsi="Avenir Next LT Pro" w:cs="Segoe UI"/>
                    <w:color w:val="auto"/>
                    <w:sz w:val="22"/>
                    <w:szCs w:val="22"/>
                    <w:lang w:val="it-IT" w:eastAsia="en-AU"/>
                  </w:rPr>
                  <w:br/>
                </w:r>
                <w:r w:rsidR="00052E76" w:rsidRPr="006817AF">
                  <w:rPr>
                    <w:rFonts w:ascii="Avenir Next LT Pro" w:hAnsi="Avenir Next LT Pro" w:cs="Segoe UI"/>
                    <w:b/>
                    <w:bCs/>
                    <w:color w:val="auto"/>
                    <w:sz w:val="22"/>
                    <w:szCs w:val="22"/>
                    <w:lang w:val="it-IT" w:eastAsia="en-AU"/>
                  </w:rPr>
                  <w:t xml:space="preserve">E </w:t>
                </w:r>
                <w:r w:rsidR="00B00833" w:rsidRPr="006817AF">
                  <w:rPr>
                    <w:rFonts w:ascii="Avenir Next LT Pro" w:hAnsi="Avenir Next LT Pro" w:cs="Segoe UI"/>
                    <w:color w:val="auto"/>
                    <w:sz w:val="22"/>
                    <w:szCs w:val="22"/>
                    <w:lang w:val="it-IT" w:eastAsia="en-AU"/>
                  </w:rPr>
                  <w:t>COVID-19InquiryTaskforce@pmc.gov.au</w:t>
                </w:r>
              </w:p>
              <w:p w14:paraId="53F9D18A" w14:textId="659CD72E" w:rsidR="00621564" w:rsidRPr="006817AF" w:rsidRDefault="00621564" w:rsidP="00052E76">
                <w:pPr>
                  <w:spacing w:after="0"/>
                  <w:textAlignment w:val="baseline"/>
                  <w:rPr>
                    <w:rFonts w:ascii="Avenir Next LT Pro" w:hAnsi="Avenir Next LT Pro" w:cs="Segoe UI"/>
                    <w:b/>
                    <w:bCs/>
                    <w:color w:val="auto"/>
                    <w:sz w:val="22"/>
                    <w:szCs w:val="22"/>
                    <w:lang w:val="it-IT" w:eastAsia="en-AU"/>
                  </w:rPr>
                </w:pPr>
              </w:p>
            </w:tc>
            <w:tc>
              <w:tcPr>
                <w:tcW w:w="8587" w:type="dxa"/>
              </w:tcPr>
              <w:p w14:paraId="31E88CBA" w14:textId="77777777" w:rsidR="00621564" w:rsidRPr="006817AF" w:rsidRDefault="00621564">
                <w:pPr>
                  <w:spacing w:after="0"/>
                  <w:textAlignment w:val="baseline"/>
                  <w:rPr>
                    <w:rFonts w:ascii="Avenir Next LT Pro" w:hAnsi="Avenir Next LT Pro" w:cs="Segoe UI"/>
                    <w:b/>
                    <w:bCs/>
                    <w:color w:val="auto"/>
                    <w:sz w:val="22"/>
                    <w:szCs w:val="22"/>
                    <w:lang w:val="it-IT" w:eastAsia="en-AU"/>
                  </w:rPr>
                </w:pPr>
              </w:p>
              <w:p w14:paraId="416B7D22" w14:textId="77777777" w:rsidR="00621564" w:rsidRPr="00052E76" w:rsidRDefault="00621564">
                <w:pPr>
                  <w:spacing w:after="0"/>
                  <w:textAlignment w:val="baseline"/>
                  <w:rPr>
                    <w:rFonts w:ascii="Avenir Next LT Pro" w:hAnsi="Avenir Next LT Pro" w:cs="Segoe UI"/>
                    <w:b/>
                    <w:bCs/>
                    <w:color w:val="auto"/>
                    <w:sz w:val="30"/>
                    <w:szCs w:val="30"/>
                    <w:lang w:eastAsia="en-AU"/>
                  </w:rPr>
                </w:pPr>
                <w:r w:rsidRPr="00052E76">
                  <w:rPr>
                    <w:rFonts w:ascii="Avenir Next LT Pro" w:hAnsi="Avenir Next LT Pro" w:cs="Segoe UI"/>
                    <w:b/>
                    <w:bCs/>
                    <w:color w:val="auto"/>
                    <w:sz w:val="30"/>
                    <w:szCs w:val="30"/>
                    <w:lang w:eastAsia="en-AU"/>
                  </w:rPr>
                  <w:t>Prepared by:</w:t>
                </w:r>
              </w:p>
              <w:p w14:paraId="53AC58B8" w14:textId="77777777" w:rsidR="00621564" w:rsidRPr="00832663" w:rsidRDefault="00621564">
                <w:pPr>
                  <w:spacing w:after="0"/>
                  <w:textAlignment w:val="baseline"/>
                  <w:rPr>
                    <w:rFonts w:ascii="Segoe UI" w:hAnsi="Segoe UI" w:cs="Segoe UI"/>
                    <w:color w:val="auto"/>
                    <w:sz w:val="18"/>
                    <w:szCs w:val="18"/>
                    <w:lang w:eastAsia="en-AU"/>
                  </w:rPr>
                </w:pPr>
              </w:p>
              <w:tbl>
                <w:tblPr>
                  <w:tblW w:w="5091" w:type="dxa"/>
                  <w:tblCellMar>
                    <w:left w:w="0" w:type="dxa"/>
                    <w:right w:w="0" w:type="dxa"/>
                  </w:tblCellMar>
                  <w:tblLook w:val="04A0" w:firstRow="1" w:lastRow="0" w:firstColumn="1" w:lastColumn="0" w:noHBand="0" w:noVBand="1"/>
                </w:tblPr>
                <w:tblGrid>
                  <w:gridCol w:w="5091"/>
                </w:tblGrid>
                <w:tr w:rsidR="00621564" w:rsidRPr="00832663" w14:paraId="2855F4DE" w14:textId="77777777" w:rsidTr="00621564">
                  <w:trPr>
                    <w:trHeight w:val="1388"/>
                  </w:trPr>
                  <w:tc>
                    <w:tcPr>
                      <w:tcW w:w="5091" w:type="dxa"/>
                      <w:shd w:val="clear" w:color="auto" w:fill="auto"/>
                      <w:hideMark/>
                    </w:tcPr>
                    <w:p w14:paraId="15D45CBE" w14:textId="0BC68FDA" w:rsidR="00052E76" w:rsidRPr="00052E76" w:rsidRDefault="00EC7538" w:rsidP="00052E76">
                      <w:pPr>
                        <w:spacing w:after="0"/>
                        <w:textAlignment w:val="baseline"/>
                        <w:rPr>
                          <w:b/>
                          <w:bCs/>
                          <w:color w:val="auto"/>
                          <w:sz w:val="22"/>
                          <w:szCs w:val="22"/>
                          <w:lang w:eastAsia="en-AU"/>
                        </w:rPr>
                      </w:pPr>
                      <w:r w:rsidRPr="00EC7538">
                        <w:rPr>
                          <w:b/>
                          <w:bCs/>
                          <w:color w:val="auto"/>
                          <w:sz w:val="22"/>
                          <w:szCs w:val="22"/>
                          <w:lang w:eastAsia="en-AU"/>
                        </w:rPr>
                        <w:t>Dr. Benjamin Wegener</w:t>
                      </w:r>
                      <w:r w:rsidR="00621564" w:rsidRPr="00832663">
                        <w:rPr>
                          <w:color w:val="auto"/>
                          <w:sz w:val="22"/>
                          <w:szCs w:val="22"/>
                          <w:lang w:eastAsia="en-AU"/>
                        </w:rPr>
                        <w:br/>
                      </w:r>
                      <w:r w:rsidR="00057801" w:rsidRPr="00057801">
                        <w:rPr>
                          <w:color w:val="auto"/>
                          <w:sz w:val="22"/>
                          <w:szCs w:val="22"/>
                          <w:lang w:eastAsia="en-AU"/>
                        </w:rPr>
                        <w:t>Partner</w:t>
                      </w:r>
                      <w:r w:rsidR="00621564" w:rsidRPr="00832663">
                        <w:rPr>
                          <w:color w:val="auto"/>
                          <w:sz w:val="22"/>
                          <w:szCs w:val="22"/>
                          <w:lang w:eastAsia="en-AU"/>
                        </w:rPr>
                        <w:br/>
                      </w:r>
                      <w:r w:rsidR="00052E76" w:rsidRPr="00052E76">
                        <w:rPr>
                          <w:b/>
                          <w:bCs/>
                          <w:color w:val="auto"/>
                          <w:sz w:val="22"/>
                          <w:szCs w:val="22"/>
                          <w:lang w:eastAsia="en-AU"/>
                        </w:rPr>
                        <w:t xml:space="preserve">E </w:t>
                      </w:r>
                      <w:r w:rsidR="000949B6" w:rsidRPr="000949B6">
                        <w:rPr>
                          <w:color w:val="auto"/>
                          <w:sz w:val="22"/>
                          <w:szCs w:val="22"/>
                          <w:lang w:eastAsia="en-AU"/>
                        </w:rPr>
                        <w:t>benjamin.wegener@secnewgate.com.au</w:t>
                      </w:r>
                    </w:p>
                    <w:p w14:paraId="0EF6ACF5" w14:textId="1F6E3A96" w:rsidR="00621564" w:rsidRPr="00832663" w:rsidRDefault="00052E76" w:rsidP="00052E76">
                      <w:pPr>
                        <w:spacing w:after="0"/>
                        <w:textAlignment w:val="baseline"/>
                        <w:rPr>
                          <w:color w:val="auto"/>
                          <w:sz w:val="22"/>
                          <w:szCs w:val="22"/>
                          <w:lang w:eastAsia="en-AU"/>
                        </w:rPr>
                      </w:pPr>
                      <w:r w:rsidRPr="00052E76">
                        <w:rPr>
                          <w:b/>
                          <w:bCs/>
                          <w:color w:val="auto"/>
                          <w:sz w:val="22"/>
                          <w:szCs w:val="22"/>
                          <w:lang w:eastAsia="en-AU"/>
                        </w:rPr>
                        <w:t xml:space="preserve">T </w:t>
                      </w:r>
                      <w:r w:rsidR="000949B6" w:rsidRPr="000949B6">
                        <w:rPr>
                          <w:color w:val="auto"/>
                          <w:sz w:val="22"/>
                          <w:szCs w:val="22"/>
                          <w:lang w:eastAsia="en-AU"/>
                        </w:rPr>
                        <w:t>0432 722 893</w:t>
                      </w:r>
                    </w:p>
                  </w:tc>
                </w:tr>
                <w:tr w:rsidR="00621564" w:rsidRPr="00832663" w14:paraId="2BB27CF7" w14:textId="77777777" w:rsidTr="00621564">
                  <w:trPr>
                    <w:trHeight w:val="1388"/>
                  </w:trPr>
                  <w:tc>
                    <w:tcPr>
                      <w:tcW w:w="5091" w:type="dxa"/>
                      <w:shd w:val="clear" w:color="auto" w:fill="auto"/>
                      <w:hideMark/>
                    </w:tcPr>
                    <w:p w14:paraId="049FB587" w14:textId="62F726B8" w:rsidR="00052E76" w:rsidRPr="00052E76" w:rsidRDefault="00863875" w:rsidP="00052E76">
                      <w:pPr>
                        <w:spacing w:after="0"/>
                        <w:textAlignment w:val="baseline"/>
                        <w:rPr>
                          <w:color w:val="auto"/>
                          <w:sz w:val="22"/>
                          <w:szCs w:val="22"/>
                          <w:lang w:eastAsia="en-AU"/>
                        </w:rPr>
                      </w:pPr>
                      <w:r w:rsidRPr="00863875">
                        <w:rPr>
                          <w:b/>
                          <w:bCs/>
                          <w:color w:val="auto"/>
                          <w:sz w:val="22"/>
                          <w:szCs w:val="22"/>
                          <w:lang w:eastAsia="en-AU"/>
                        </w:rPr>
                        <w:t>Dr. David Stolper</w:t>
                      </w:r>
                      <w:r w:rsidR="00621564" w:rsidRPr="00832663">
                        <w:rPr>
                          <w:color w:val="auto"/>
                          <w:sz w:val="22"/>
                          <w:szCs w:val="22"/>
                          <w:lang w:eastAsia="en-AU"/>
                        </w:rPr>
                        <w:br/>
                      </w:r>
                      <w:r w:rsidR="00057801" w:rsidRPr="00057801">
                        <w:rPr>
                          <w:color w:val="auto"/>
                          <w:sz w:val="22"/>
                          <w:szCs w:val="22"/>
                          <w:lang w:eastAsia="en-AU"/>
                        </w:rPr>
                        <w:t>Partner</w:t>
                      </w:r>
                    </w:p>
                    <w:p w14:paraId="7E03BD74" w14:textId="32AF50BA" w:rsidR="00052E76" w:rsidRPr="00052E76" w:rsidRDefault="00052E76" w:rsidP="00052E76">
                      <w:pPr>
                        <w:spacing w:after="0"/>
                        <w:textAlignment w:val="baseline"/>
                        <w:rPr>
                          <w:color w:val="auto"/>
                          <w:sz w:val="22"/>
                          <w:szCs w:val="22"/>
                          <w:lang w:eastAsia="en-AU"/>
                        </w:rPr>
                      </w:pPr>
                      <w:r w:rsidRPr="00052E76">
                        <w:rPr>
                          <w:b/>
                          <w:bCs/>
                          <w:color w:val="auto"/>
                          <w:sz w:val="22"/>
                          <w:szCs w:val="22"/>
                          <w:lang w:eastAsia="en-AU"/>
                        </w:rPr>
                        <w:t>E</w:t>
                      </w:r>
                      <w:r w:rsidRPr="00052E76">
                        <w:rPr>
                          <w:color w:val="auto"/>
                          <w:sz w:val="22"/>
                          <w:szCs w:val="22"/>
                          <w:lang w:eastAsia="en-AU"/>
                        </w:rPr>
                        <w:t xml:space="preserve"> </w:t>
                      </w:r>
                      <w:r w:rsidR="0010271D" w:rsidRPr="0010271D">
                        <w:rPr>
                          <w:color w:val="auto"/>
                          <w:sz w:val="22"/>
                          <w:szCs w:val="22"/>
                          <w:lang w:eastAsia="en-AU"/>
                        </w:rPr>
                        <w:t>david.stolper@secnewgate.com.au</w:t>
                      </w:r>
                    </w:p>
                    <w:p w14:paraId="7087FAEE" w14:textId="10E1F083" w:rsidR="00621564" w:rsidRPr="00832663" w:rsidRDefault="00052E76" w:rsidP="00052E76">
                      <w:pPr>
                        <w:spacing w:after="0"/>
                        <w:textAlignment w:val="baseline"/>
                        <w:rPr>
                          <w:color w:val="auto"/>
                          <w:sz w:val="22"/>
                          <w:szCs w:val="22"/>
                          <w:lang w:eastAsia="en-AU"/>
                        </w:rPr>
                      </w:pPr>
                      <w:r w:rsidRPr="00052E76">
                        <w:rPr>
                          <w:b/>
                          <w:bCs/>
                          <w:color w:val="auto"/>
                          <w:sz w:val="22"/>
                          <w:szCs w:val="22"/>
                          <w:lang w:eastAsia="en-AU"/>
                        </w:rPr>
                        <w:t xml:space="preserve">T </w:t>
                      </w:r>
                      <w:r w:rsidR="0010271D" w:rsidRPr="0010271D">
                        <w:rPr>
                          <w:color w:val="auto"/>
                          <w:sz w:val="22"/>
                          <w:szCs w:val="22"/>
                          <w:lang w:eastAsia="en-AU"/>
                        </w:rPr>
                        <w:t>0422 472 596</w:t>
                      </w:r>
                    </w:p>
                  </w:tc>
                </w:tr>
                <w:tr w:rsidR="00621564" w:rsidRPr="00832663" w14:paraId="1549E8FC" w14:textId="77777777" w:rsidTr="00621564">
                  <w:trPr>
                    <w:trHeight w:val="1388"/>
                  </w:trPr>
                  <w:tc>
                    <w:tcPr>
                      <w:tcW w:w="5091" w:type="dxa"/>
                      <w:shd w:val="clear" w:color="auto" w:fill="auto"/>
                    </w:tcPr>
                    <w:p w14:paraId="7970D6FC" w14:textId="39622054" w:rsidR="00052E76" w:rsidRPr="006817AF" w:rsidRDefault="00863875" w:rsidP="00052E76">
                      <w:pPr>
                        <w:spacing w:after="0"/>
                        <w:textAlignment w:val="baseline"/>
                        <w:rPr>
                          <w:color w:val="auto"/>
                          <w:sz w:val="22"/>
                          <w:szCs w:val="22"/>
                          <w:lang w:val="it-IT" w:eastAsia="en-AU"/>
                        </w:rPr>
                      </w:pPr>
                      <w:r w:rsidRPr="006817AF">
                        <w:rPr>
                          <w:b/>
                          <w:bCs/>
                          <w:color w:val="auto"/>
                          <w:sz w:val="22"/>
                          <w:szCs w:val="22"/>
                          <w:lang w:val="it-IT" w:eastAsia="en-AU"/>
                        </w:rPr>
                        <w:t>Jasmine Hoye</w:t>
                      </w:r>
                      <w:r w:rsidR="00621564" w:rsidRPr="006817AF">
                        <w:rPr>
                          <w:color w:val="auto"/>
                          <w:sz w:val="22"/>
                          <w:szCs w:val="22"/>
                          <w:lang w:val="it-IT" w:eastAsia="en-AU"/>
                        </w:rPr>
                        <w:br/>
                      </w:r>
                      <w:r w:rsidR="00057801" w:rsidRPr="006817AF">
                        <w:rPr>
                          <w:color w:val="auto"/>
                          <w:sz w:val="22"/>
                          <w:szCs w:val="22"/>
                          <w:lang w:val="it-IT" w:eastAsia="en-AU"/>
                        </w:rPr>
                        <w:t>Partner</w:t>
                      </w:r>
                    </w:p>
                    <w:p w14:paraId="78F477C8" w14:textId="28BDAF44" w:rsidR="00052E76" w:rsidRPr="006817AF" w:rsidRDefault="00052E76" w:rsidP="00052E76">
                      <w:pPr>
                        <w:spacing w:after="0"/>
                        <w:textAlignment w:val="baseline"/>
                        <w:rPr>
                          <w:color w:val="auto"/>
                          <w:sz w:val="22"/>
                          <w:szCs w:val="22"/>
                          <w:lang w:val="it-IT" w:eastAsia="en-AU"/>
                        </w:rPr>
                      </w:pPr>
                      <w:r w:rsidRPr="006817AF">
                        <w:rPr>
                          <w:b/>
                          <w:bCs/>
                          <w:color w:val="auto"/>
                          <w:sz w:val="22"/>
                          <w:szCs w:val="22"/>
                          <w:lang w:val="it-IT" w:eastAsia="en-AU"/>
                        </w:rPr>
                        <w:t>E</w:t>
                      </w:r>
                      <w:r w:rsidRPr="006817AF">
                        <w:rPr>
                          <w:color w:val="auto"/>
                          <w:sz w:val="22"/>
                          <w:szCs w:val="22"/>
                          <w:lang w:val="it-IT" w:eastAsia="en-AU"/>
                        </w:rPr>
                        <w:t xml:space="preserve"> </w:t>
                      </w:r>
                      <w:r w:rsidR="00FA42C6" w:rsidRPr="006817AF">
                        <w:rPr>
                          <w:color w:val="auto"/>
                          <w:sz w:val="22"/>
                          <w:szCs w:val="22"/>
                          <w:lang w:val="it-IT" w:eastAsia="en-AU"/>
                        </w:rPr>
                        <w:t>jasmine.hoye@secnewgate.com.au</w:t>
                      </w:r>
                    </w:p>
                    <w:p w14:paraId="55A425C5" w14:textId="3F29D342" w:rsidR="00621564" w:rsidRPr="00832663" w:rsidRDefault="00052E76" w:rsidP="00052E76">
                      <w:pPr>
                        <w:spacing w:after="0"/>
                        <w:textAlignment w:val="baseline"/>
                        <w:rPr>
                          <w:b/>
                          <w:bCs/>
                          <w:color w:val="auto"/>
                          <w:sz w:val="22"/>
                          <w:szCs w:val="22"/>
                          <w:lang w:eastAsia="en-AU"/>
                        </w:rPr>
                      </w:pPr>
                      <w:r w:rsidRPr="00BC4B2A">
                        <w:rPr>
                          <w:b/>
                          <w:bCs/>
                          <w:color w:val="auto"/>
                          <w:sz w:val="22"/>
                          <w:szCs w:val="22"/>
                          <w:lang w:eastAsia="en-AU"/>
                        </w:rPr>
                        <w:t>T</w:t>
                      </w:r>
                      <w:r w:rsidRPr="00052E76">
                        <w:rPr>
                          <w:color w:val="auto"/>
                          <w:sz w:val="22"/>
                          <w:szCs w:val="22"/>
                          <w:lang w:eastAsia="en-AU"/>
                        </w:rPr>
                        <w:t xml:space="preserve"> </w:t>
                      </w:r>
                      <w:r w:rsidR="00FA42C6" w:rsidRPr="00FA42C6">
                        <w:rPr>
                          <w:color w:val="auto"/>
                          <w:sz w:val="22"/>
                          <w:szCs w:val="22"/>
                          <w:lang w:eastAsia="en-AU"/>
                        </w:rPr>
                        <w:t>0419 886 998</w:t>
                      </w:r>
                    </w:p>
                  </w:tc>
                </w:tr>
                <w:tr w:rsidR="00621564" w:rsidRPr="00832663" w14:paraId="33853CA3" w14:textId="77777777" w:rsidTr="00621564">
                  <w:trPr>
                    <w:trHeight w:val="516"/>
                  </w:trPr>
                  <w:tc>
                    <w:tcPr>
                      <w:tcW w:w="5091" w:type="dxa"/>
                      <w:shd w:val="clear" w:color="auto" w:fill="auto"/>
                      <w:hideMark/>
                    </w:tcPr>
                    <w:p w14:paraId="4F7BCD09" w14:textId="3E34A22E" w:rsidR="00052E76" w:rsidRPr="00052E76" w:rsidRDefault="00057801" w:rsidP="00052E76">
                      <w:pPr>
                        <w:spacing w:after="0"/>
                        <w:textAlignment w:val="baseline"/>
                        <w:rPr>
                          <w:color w:val="auto"/>
                          <w:sz w:val="22"/>
                          <w:szCs w:val="22"/>
                          <w:lang w:eastAsia="en-AU"/>
                        </w:rPr>
                      </w:pPr>
                      <w:r w:rsidRPr="00057801">
                        <w:rPr>
                          <w:b/>
                          <w:bCs/>
                          <w:color w:val="auto"/>
                          <w:sz w:val="22"/>
                          <w:szCs w:val="22"/>
                          <w:lang w:eastAsia="en-AU"/>
                        </w:rPr>
                        <w:t>Yoko Di Benedetto</w:t>
                      </w:r>
                      <w:r w:rsidR="00052E76" w:rsidRPr="00832663">
                        <w:rPr>
                          <w:color w:val="auto"/>
                          <w:sz w:val="22"/>
                          <w:szCs w:val="22"/>
                          <w:lang w:eastAsia="en-AU"/>
                        </w:rPr>
                        <w:br/>
                      </w:r>
                      <w:r w:rsidR="00BC4B2A" w:rsidRPr="00BC4B2A">
                        <w:rPr>
                          <w:color w:val="auto"/>
                          <w:sz w:val="22"/>
                          <w:szCs w:val="22"/>
                          <w:lang w:eastAsia="en-AU"/>
                        </w:rPr>
                        <w:t>Senior Research Executive</w:t>
                      </w:r>
                    </w:p>
                    <w:p w14:paraId="5B75A2AB" w14:textId="238CECA8" w:rsidR="00052E76" w:rsidRPr="00052E76" w:rsidRDefault="00052E76" w:rsidP="00052E76">
                      <w:pPr>
                        <w:spacing w:after="0"/>
                        <w:textAlignment w:val="baseline"/>
                        <w:rPr>
                          <w:color w:val="auto"/>
                          <w:sz w:val="22"/>
                          <w:szCs w:val="22"/>
                          <w:lang w:eastAsia="en-AU"/>
                        </w:rPr>
                      </w:pPr>
                      <w:r w:rsidRPr="00BC4B2A">
                        <w:rPr>
                          <w:b/>
                          <w:bCs/>
                          <w:color w:val="auto"/>
                          <w:sz w:val="22"/>
                          <w:szCs w:val="22"/>
                          <w:lang w:eastAsia="en-AU"/>
                        </w:rPr>
                        <w:t>E</w:t>
                      </w:r>
                      <w:r w:rsidRPr="00052E76">
                        <w:rPr>
                          <w:color w:val="auto"/>
                          <w:sz w:val="22"/>
                          <w:szCs w:val="22"/>
                          <w:lang w:eastAsia="en-AU"/>
                        </w:rPr>
                        <w:t xml:space="preserve"> </w:t>
                      </w:r>
                      <w:r w:rsidR="00FA42C6" w:rsidRPr="00FA42C6">
                        <w:rPr>
                          <w:color w:val="auto"/>
                          <w:sz w:val="22"/>
                          <w:szCs w:val="22"/>
                          <w:lang w:eastAsia="en-AU"/>
                        </w:rPr>
                        <w:t>yoko.dibenedetto@secnewgate.com.au</w:t>
                      </w:r>
                    </w:p>
                    <w:p w14:paraId="4AEE5023" w14:textId="77AC4F47" w:rsidR="00621564" w:rsidRPr="00832663" w:rsidRDefault="00052E76" w:rsidP="00052E76">
                      <w:pPr>
                        <w:spacing w:after="0"/>
                        <w:textAlignment w:val="baseline"/>
                        <w:rPr>
                          <w:color w:val="auto"/>
                          <w:sz w:val="22"/>
                          <w:szCs w:val="22"/>
                          <w:lang w:eastAsia="en-AU"/>
                        </w:rPr>
                      </w:pPr>
                      <w:r w:rsidRPr="00BC4B2A">
                        <w:rPr>
                          <w:b/>
                          <w:bCs/>
                          <w:color w:val="auto"/>
                          <w:sz w:val="22"/>
                          <w:szCs w:val="22"/>
                          <w:lang w:eastAsia="en-AU"/>
                        </w:rPr>
                        <w:t>T</w:t>
                      </w:r>
                      <w:r w:rsidRPr="00052E76">
                        <w:rPr>
                          <w:color w:val="auto"/>
                          <w:sz w:val="22"/>
                          <w:szCs w:val="22"/>
                          <w:lang w:eastAsia="en-AU"/>
                        </w:rPr>
                        <w:t xml:space="preserve"> </w:t>
                      </w:r>
                      <w:r w:rsidR="00D673F7">
                        <w:rPr>
                          <w:color w:val="auto"/>
                          <w:sz w:val="22"/>
                          <w:szCs w:val="22"/>
                          <w:lang w:eastAsia="en-AU"/>
                        </w:rPr>
                        <w:t>0458 097 955</w:t>
                      </w:r>
                    </w:p>
                  </w:tc>
                </w:tr>
              </w:tbl>
              <w:p w14:paraId="1973FE9A" w14:textId="77777777" w:rsidR="00621564" w:rsidRDefault="00621564">
                <w:pPr>
                  <w:spacing w:after="0"/>
                  <w:ind w:left="4091"/>
                  <w:textAlignment w:val="baseline"/>
                  <w:rPr>
                    <w:rFonts w:ascii="Avenir Next LT Pro" w:hAnsi="Avenir Next LT Pro" w:cs="Segoe UI"/>
                    <w:b/>
                    <w:bCs/>
                    <w:color w:val="auto"/>
                    <w:sz w:val="22"/>
                    <w:szCs w:val="22"/>
                    <w:lang w:eastAsia="en-AU"/>
                  </w:rPr>
                </w:pPr>
              </w:p>
            </w:tc>
          </w:tr>
        </w:tbl>
        <w:p w14:paraId="6863ECB6" w14:textId="77777777" w:rsidR="00621564" w:rsidRDefault="00621564" w:rsidP="00621564">
          <w:pPr>
            <w:spacing w:after="0"/>
            <w:textAlignment w:val="baseline"/>
            <w:rPr>
              <w:rFonts w:ascii="Avenir Next LT Pro" w:hAnsi="Avenir Next LT Pro" w:cs="Segoe UI"/>
              <w:b/>
              <w:bCs/>
              <w:color w:val="auto"/>
              <w:sz w:val="22"/>
              <w:szCs w:val="22"/>
              <w:lang w:eastAsia="en-AU"/>
            </w:rPr>
          </w:pPr>
        </w:p>
        <w:p w14:paraId="5C7D0384" w14:textId="77777777" w:rsidR="00621564" w:rsidRDefault="00621564" w:rsidP="00621564">
          <w:pPr>
            <w:spacing w:after="0"/>
            <w:textAlignment w:val="baseline"/>
            <w:rPr>
              <w:rFonts w:ascii="Avenir Next LT Pro" w:hAnsi="Avenir Next LT Pro" w:cs="Segoe UI"/>
              <w:b/>
              <w:bCs/>
              <w:color w:val="auto"/>
              <w:sz w:val="22"/>
              <w:szCs w:val="22"/>
              <w:lang w:eastAsia="en-AU"/>
            </w:rPr>
          </w:pPr>
        </w:p>
        <w:p w14:paraId="42FCD364" w14:textId="77777777" w:rsidR="00621564" w:rsidRDefault="00621564" w:rsidP="00621564">
          <w:pPr>
            <w:spacing w:after="0"/>
            <w:textAlignment w:val="baseline"/>
            <w:rPr>
              <w:rFonts w:ascii="Avenir Next LT Pro" w:hAnsi="Avenir Next LT Pro" w:cs="Segoe UI"/>
              <w:color w:val="auto"/>
              <w:sz w:val="22"/>
              <w:szCs w:val="22"/>
              <w:lang w:eastAsia="en-AU"/>
            </w:rPr>
          </w:pPr>
        </w:p>
        <w:p w14:paraId="78468781" w14:textId="77777777" w:rsidR="00621564" w:rsidRDefault="00621564" w:rsidP="00621564">
          <w:pPr>
            <w:spacing w:after="0"/>
            <w:textAlignment w:val="baseline"/>
            <w:rPr>
              <w:rFonts w:ascii="Avenir Next LT Pro" w:hAnsi="Avenir Next LT Pro" w:cs="Segoe UI"/>
              <w:color w:val="auto"/>
              <w:sz w:val="22"/>
              <w:szCs w:val="22"/>
              <w:lang w:eastAsia="en-AU"/>
            </w:rPr>
          </w:pPr>
        </w:p>
        <w:p w14:paraId="44C95A72" w14:textId="77777777" w:rsidR="00621564" w:rsidRDefault="00621564" w:rsidP="00621564">
          <w:pPr>
            <w:spacing w:after="0"/>
            <w:textAlignment w:val="baseline"/>
            <w:rPr>
              <w:rFonts w:ascii="Avenir Next LT Pro" w:hAnsi="Avenir Next LT Pro" w:cs="Segoe UI"/>
              <w:color w:val="auto"/>
              <w:sz w:val="22"/>
              <w:szCs w:val="22"/>
              <w:lang w:eastAsia="en-AU"/>
            </w:rPr>
          </w:pPr>
        </w:p>
        <w:p w14:paraId="7B9FA78B" w14:textId="77777777" w:rsidR="00621564" w:rsidRDefault="00621564" w:rsidP="00621564">
          <w:pPr>
            <w:spacing w:after="0"/>
            <w:textAlignment w:val="baseline"/>
            <w:rPr>
              <w:rFonts w:ascii="Avenir Next LT Pro" w:hAnsi="Avenir Next LT Pro" w:cs="Segoe UI"/>
              <w:color w:val="auto"/>
              <w:sz w:val="22"/>
              <w:szCs w:val="22"/>
              <w:lang w:eastAsia="en-AU"/>
            </w:rPr>
          </w:pPr>
        </w:p>
        <w:p w14:paraId="36EB816C" w14:textId="77777777" w:rsidR="00621564" w:rsidRDefault="00621564" w:rsidP="00621564">
          <w:pPr>
            <w:spacing w:after="0"/>
            <w:textAlignment w:val="baseline"/>
            <w:rPr>
              <w:rFonts w:ascii="Avenir Next LT Pro" w:hAnsi="Avenir Next LT Pro" w:cs="Segoe UI"/>
              <w:color w:val="auto"/>
              <w:sz w:val="22"/>
              <w:szCs w:val="22"/>
              <w:lang w:eastAsia="en-AU"/>
            </w:rPr>
          </w:pPr>
        </w:p>
        <w:p w14:paraId="7418439C" w14:textId="77777777" w:rsidR="005639B2" w:rsidRDefault="005639B2" w:rsidP="00621564">
          <w:pPr>
            <w:spacing w:after="0"/>
            <w:textAlignment w:val="baseline"/>
            <w:rPr>
              <w:rFonts w:ascii="Avenir Next LT Pro" w:hAnsi="Avenir Next LT Pro" w:cs="Segoe UI"/>
              <w:color w:val="auto"/>
              <w:sz w:val="22"/>
              <w:szCs w:val="22"/>
              <w:lang w:eastAsia="en-AU"/>
            </w:rPr>
          </w:pPr>
        </w:p>
        <w:p w14:paraId="03D0E4E1" w14:textId="77777777" w:rsidR="00621564" w:rsidRDefault="00621564" w:rsidP="0062156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21564" w14:paraId="7447332C" w14:textId="77777777">
            <w:trPr>
              <w:trHeight w:val="2178"/>
            </w:trPr>
            <w:tc>
              <w:tcPr>
                <w:tcW w:w="9639" w:type="dxa"/>
              </w:tcPr>
              <w:p w14:paraId="7FE93AA4" w14:textId="5AD3AD2A" w:rsidR="00621564" w:rsidRDefault="00621564">
                <w:pPr>
                  <w:ind w:right="179"/>
                  <w:rPr>
                    <w:sz w:val="14"/>
                    <w:szCs w:val="14"/>
                  </w:rPr>
                </w:pPr>
                <w:r w:rsidRPr="00AC4579">
                  <w:rPr>
                    <w:b/>
                    <w:bCs/>
                    <w:sz w:val="14"/>
                    <w:szCs w:val="14"/>
                  </w:rPr>
                  <w:t xml:space="preserve">DISCLAIMER  </w:t>
                </w:r>
                <w:r w:rsidRPr="00AC4579">
                  <w:rPr>
                    <w:sz w:val="14"/>
                    <w:szCs w:val="14"/>
                  </w:rPr>
                  <w:t xml:space="preserve">In preparing this report we have presented and interpreted information that we believe to be relevant for completing the agreed task in a professional manner. It is important to understand that we have sought to ensure the accuracy of all the information incorporated into this report. Where we have made assumptions as a part of interpreting the data in this report, we have sought to make those assumptions clear. Similarly, we have sought to make clear where we are expressing our professional opinion rather than reporting findings. Please ensure that you take these assumptions into account when using this report as the basis for any decision-making. </w:t>
                </w:r>
                <w:r>
                  <w:rPr>
                    <w:sz w:val="14"/>
                    <w:szCs w:val="14"/>
                  </w:rPr>
                  <w:t xml:space="preserve">This </w:t>
                </w:r>
                <w:r w:rsidRPr="00AC4579">
                  <w:rPr>
                    <w:sz w:val="14"/>
                    <w:szCs w:val="14"/>
                  </w:rPr>
                  <w:t>project was conducted in accordance with AS: ISO2025</w:t>
                </w:r>
                <w:r w:rsidR="005B2CE6">
                  <w:rPr>
                    <w:sz w:val="14"/>
                    <w:szCs w:val="14"/>
                  </w:rPr>
                  <w:t>2</w:t>
                </w:r>
                <w:r w:rsidRPr="00AC4579">
                  <w:rPr>
                    <w:sz w:val="14"/>
                    <w:szCs w:val="14"/>
                  </w:rPr>
                  <w:t>:2019 guidelines, to which SEC Newgate Research is accredited. This document is commercial-in-confidence; the recipient agrees to hold all information presented within as confidential and agrees not to use or disclose, or allow the use or disclosure of the said information to unauthorised parties, directly or indirectly, without prior written consent. Our methodology is copyright to SEC Newgate Research, 202</w:t>
                </w:r>
                <w:r w:rsidR="004419BF">
                  <w:rPr>
                    <w:sz w:val="14"/>
                    <w:szCs w:val="14"/>
                  </w:rPr>
                  <w:t>4</w:t>
                </w:r>
                <w:r w:rsidRPr="00AC4579">
                  <w:rPr>
                    <w:sz w:val="14"/>
                    <w:szCs w:val="14"/>
                  </w:rPr>
                  <w:t>.</w:t>
                </w:r>
              </w:p>
              <w:p w14:paraId="317B9A8B" w14:textId="77777777" w:rsidR="00621564" w:rsidRPr="00AC4579" w:rsidRDefault="00621564">
                <w:pPr>
                  <w:rPr>
                    <w:sz w:val="14"/>
                    <w:szCs w:val="14"/>
                  </w:rPr>
                </w:pPr>
                <w:r w:rsidRPr="00AC4579">
                  <w:rPr>
                    <w:noProof/>
                    <w:sz w:val="14"/>
                    <w:szCs w:val="14"/>
                    <w:lang w:eastAsia="en-AU"/>
                  </w:rPr>
                  <w:drawing>
                    <wp:anchor distT="0" distB="0" distL="114300" distR="114300" simplePos="0" relativeHeight="251658251" behindDoc="0" locked="0" layoutInCell="1" allowOverlap="1" wp14:anchorId="124A25B2" wp14:editId="4194EA04">
                      <wp:simplePos x="0" y="0"/>
                      <wp:positionH relativeFrom="column">
                        <wp:posOffset>3778885</wp:posOffset>
                      </wp:positionH>
                      <wp:positionV relativeFrom="paragraph">
                        <wp:posOffset>6350</wp:posOffset>
                      </wp:positionV>
                      <wp:extent cx="377548" cy="376389"/>
                      <wp:effectExtent l="0" t="0" r="3810" b="5080"/>
                      <wp:wrapNone/>
                      <wp:docPr id="25" name="Picture 11" descr="Logo&#10;&#10;Description automatically generated">
                        <a:extLst xmlns:a="http://schemas.openxmlformats.org/drawingml/2006/main">
                          <a:ext uri="{FF2B5EF4-FFF2-40B4-BE49-F238E27FC236}">
                            <a16:creationId xmlns:a16="http://schemas.microsoft.com/office/drawing/2014/main" id="{7B34CCE9-841A-0C49-8344-0FFC992695DA}"/>
                          </a:ext>
                        </a:extLst>
                      </wp:docPr>
                      <wp:cNvGraphicFramePr/>
                      <a:graphic xmlns:a="http://schemas.openxmlformats.org/drawingml/2006/main">
                        <a:graphicData uri="http://schemas.openxmlformats.org/drawingml/2006/picture">
                          <pic:pic xmlns:pic="http://schemas.openxmlformats.org/drawingml/2006/picture">
                            <pic:nvPicPr>
                              <pic:cNvPr id="25" name="Picture 11" descr="Logo&#10;&#10;Description automatically generated">
                                <a:extLst>
                                  <a:ext uri="{FF2B5EF4-FFF2-40B4-BE49-F238E27FC236}">
                                    <a16:creationId xmlns:a16="http://schemas.microsoft.com/office/drawing/2014/main" id="{7B34CCE9-841A-0C49-8344-0FFC992695DA}"/>
                                  </a:ext>
                                </a:extLst>
                              </pic:cNvPr>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377548" cy="376389"/>
                              </a:xfrm>
                              <a:prstGeom prst="rect">
                                <a:avLst/>
                              </a:prstGeom>
                            </pic:spPr>
                          </pic:pic>
                        </a:graphicData>
                      </a:graphic>
                    </wp:anchor>
                  </w:drawing>
                </w:r>
                <w:r w:rsidRPr="00AC4579">
                  <w:rPr>
                    <w:noProof/>
                    <w:sz w:val="14"/>
                    <w:szCs w:val="14"/>
                    <w:lang w:eastAsia="en-AU"/>
                  </w:rPr>
                  <w:drawing>
                    <wp:anchor distT="0" distB="0" distL="114300" distR="114300" simplePos="0" relativeHeight="251658252" behindDoc="0" locked="0" layoutInCell="1" allowOverlap="1" wp14:anchorId="08E278D1" wp14:editId="7341A9D6">
                      <wp:simplePos x="0" y="0"/>
                      <wp:positionH relativeFrom="column">
                        <wp:posOffset>0</wp:posOffset>
                      </wp:positionH>
                      <wp:positionV relativeFrom="paragraph">
                        <wp:posOffset>3810</wp:posOffset>
                      </wp:positionV>
                      <wp:extent cx="860425" cy="390525"/>
                      <wp:effectExtent l="0" t="0" r="0" b="9525"/>
                      <wp:wrapNone/>
                      <wp:docPr id="13" name="Picture 44" descr="Text&#10;&#10;Description automatically generated with medium confidence">
                        <a:extLst xmlns:a="http://schemas.openxmlformats.org/drawingml/2006/main">
                          <a:ext uri="{FF2B5EF4-FFF2-40B4-BE49-F238E27FC236}">
                            <a16:creationId xmlns:a16="http://schemas.microsoft.com/office/drawing/2014/main" id="{301BEEBF-9A4E-5441-87EC-F23605AFC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4" descr="Text&#10;&#10;Description automatically generated with medium confidence">
                                <a:extLst>
                                  <a:ext uri="{FF2B5EF4-FFF2-40B4-BE49-F238E27FC236}">
                                    <a16:creationId xmlns:a16="http://schemas.microsoft.com/office/drawing/2014/main" id="{301BEEBF-9A4E-5441-87EC-F23605AFC60C}"/>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25" cy="390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C4579">
                  <w:rPr>
                    <w:noProof/>
                    <w:sz w:val="14"/>
                    <w:szCs w:val="14"/>
                    <w:lang w:eastAsia="en-AU"/>
                  </w:rPr>
                  <w:drawing>
                    <wp:anchor distT="0" distB="0" distL="114300" distR="114300" simplePos="0" relativeHeight="251658253" behindDoc="0" locked="0" layoutInCell="1" allowOverlap="1" wp14:anchorId="391D749F" wp14:editId="3A0FD798">
                      <wp:simplePos x="0" y="0"/>
                      <wp:positionH relativeFrom="column">
                        <wp:posOffset>1097915</wp:posOffset>
                      </wp:positionH>
                      <wp:positionV relativeFrom="paragraph">
                        <wp:posOffset>49530</wp:posOffset>
                      </wp:positionV>
                      <wp:extent cx="1260475" cy="333375"/>
                      <wp:effectExtent l="0" t="0" r="0" b="9525"/>
                      <wp:wrapNone/>
                      <wp:docPr id="28" name="Picture 41" descr="Graphical user interface, text, application, chat or text message&#10;&#10;Description automatically generated">
                        <a:extLst xmlns:a="http://schemas.openxmlformats.org/drawingml/2006/main">
                          <a:ext uri="{FF2B5EF4-FFF2-40B4-BE49-F238E27FC236}">
                            <a16:creationId xmlns:a16="http://schemas.microsoft.com/office/drawing/2014/main" id="{834BFEFA-13F9-D745-83EE-1AD465009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descr="Graphical user interface, text, application, chat or text message&#10;&#10;Description automatically generated">
                                <a:extLst>
                                  <a:ext uri="{FF2B5EF4-FFF2-40B4-BE49-F238E27FC236}">
                                    <a16:creationId xmlns:a16="http://schemas.microsoft.com/office/drawing/2014/main" id="{834BFEFA-13F9-D745-83EE-1AD465009CD5}"/>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475"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C4579">
                  <w:rPr>
                    <w:noProof/>
                    <w:sz w:val="14"/>
                    <w:szCs w:val="14"/>
                    <w:lang w:eastAsia="en-AU"/>
                  </w:rPr>
                  <w:drawing>
                    <wp:anchor distT="0" distB="0" distL="114300" distR="114300" simplePos="0" relativeHeight="251658254" behindDoc="0" locked="0" layoutInCell="1" allowOverlap="1" wp14:anchorId="0CCEC846" wp14:editId="73E5E80A">
                      <wp:simplePos x="0" y="0"/>
                      <wp:positionH relativeFrom="column">
                        <wp:posOffset>2658110</wp:posOffset>
                      </wp:positionH>
                      <wp:positionV relativeFrom="paragraph">
                        <wp:posOffset>38100</wp:posOffset>
                      </wp:positionV>
                      <wp:extent cx="942975" cy="320675"/>
                      <wp:effectExtent l="0" t="0" r="9525" b="3175"/>
                      <wp:wrapNone/>
                      <wp:docPr id="32" name="Picture 42" descr="Text&#10;&#10;Description automatically generated with medium confidence">
                        <a:extLst xmlns:a="http://schemas.openxmlformats.org/drawingml/2006/main">
                          <a:ext uri="{FF2B5EF4-FFF2-40B4-BE49-F238E27FC236}">
                            <a16:creationId xmlns:a16="http://schemas.microsoft.com/office/drawing/2014/main" id="{AF36351C-0840-C54A-A873-0BC9B497C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2" descr="Text&#10;&#10;Description automatically generated with medium confidence">
                                <a:extLst>
                                  <a:ext uri="{FF2B5EF4-FFF2-40B4-BE49-F238E27FC236}">
                                    <a16:creationId xmlns:a16="http://schemas.microsoft.com/office/drawing/2014/main" id="{AF36351C-0840-C54A-A873-0BC9B497CBD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320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C4579">
                  <w:rPr>
                    <w:noProof/>
                    <w:sz w:val="14"/>
                    <w:szCs w:val="14"/>
                    <w:lang w:eastAsia="en-AU"/>
                  </w:rPr>
                  <w:drawing>
                    <wp:anchor distT="0" distB="0" distL="114300" distR="114300" simplePos="0" relativeHeight="251658255" behindDoc="0" locked="0" layoutInCell="1" allowOverlap="1" wp14:anchorId="5603B3D4" wp14:editId="6716B0F1">
                      <wp:simplePos x="0" y="0"/>
                      <wp:positionH relativeFrom="column">
                        <wp:posOffset>4410710</wp:posOffset>
                      </wp:positionH>
                      <wp:positionV relativeFrom="paragraph">
                        <wp:posOffset>12065</wp:posOffset>
                      </wp:positionV>
                      <wp:extent cx="1136103" cy="336381"/>
                      <wp:effectExtent l="0" t="0" r="6985" b="6985"/>
                      <wp:wrapNone/>
                      <wp:docPr id="37" name="Picture 8" descr="A black and white sign&#10;&#10;Description automatically generated with low confidence">
                        <a:extLst xmlns:a="http://schemas.openxmlformats.org/drawingml/2006/main">
                          <a:ext uri="{FF2B5EF4-FFF2-40B4-BE49-F238E27FC236}">
                            <a16:creationId xmlns:a16="http://schemas.microsoft.com/office/drawing/2014/main" id="{69260692-B0CA-9349-BD98-CC4C5394F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A black and white sign&#10;&#10;Description automatically generated with low confidence">
                                <a:extLst>
                                  <a:ext uri="{FF2B5EF4-FFF2-40B4-BE49-F238E27FC236}">
                                    <a16:creationId xmlns:a16="http://schemas.microsoft.com/office/drawing/2014/main" id="{69260692-B0CA-9349-BD98-CC4C5394F025}"/>
                                  </a:ext>
                                </a:extLst>
                              </pic:cNvPr>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1136103" cy="336381"/>
                              </a:xfrm>
                              <a:prstGeom prst="rect">
                                <a:avLst/>
                              </a:prstGeom>
                            </pic:spPr>
                          </pic:pic>
                        </a:graphicData>
                      </a:graphic>
                    </wp:anchor>
                  </w:drawing>
                </w:r>
              </w:p>
              <w:p w14:paraId="6DE48ECD" w14:textId="77777777" w:rsidR="00621564" w:rsidRPr="004F495E" w:rsidRDefault="00621564">
                <w:pPr>
                  <w:pStyle w:val="ListBullet0"/>
                  <w:rPr>
                    <w:sz w:val="18"/>
                    <w:szCs w:val="18"/>
                  </w:rPr>
                </w:pPr>
              </w:p>
            </w:tc>
          </w:tr>
        </w:tbl>
        <w:p w14:paraId="6A8323FB" w14:textId="77777777" w:rsidR="00621564" w:rsidRDefault="00621564" w:rsidP="00621564">
          <w:pPr>
            <w:spacing w:after="0"/>
            <w:textAlignment w:val="baseline"/>
            <w:rPr>
              <w:rFonts w:ascii="Avenir Next LT Pro" w:hAnsi="Avenir Next LT Pro" w:cs="Segoe UI"/>
              <w:color w:val="auto"/>
              <w:sz w:val="22"/>
              <w:szCs w:val="22"/>
              <w:lang w:eastAsia="en-AU"/>
            </w:rPr>
          </w:pPr>
          <w:r w:rsidRPr="00832663">
            <w:rPr>
              <w:rFonts w:ascii="Avenir Next LT Pro" w:hAnsi="Avenir Next LT Pro" w:cs="Segoe UI"/>
              <w:color w:val="auto"/>
              <w:sz w:val="22"/>
              <w:szCs w:val="22"/>
              <w:lang w:eastAsia="en-AU"/>
            </w:rPr>
            <w:br/>
          </w:r>
        </w:p>
        <w:p w14:paraId="44083DE8" w14:textId="77777777" w:rsidR="00621564" w:rsidRDefault="00621564" w:rsidP="00621564">
          <w:pPr>
            <w:spacing w:after="0"/>
            <w:textAlignment w:val="baseline"/>
            <w:rPr>
              <w:rFonts w:ascii="Avenir Next LT Pro" w:hAnsi="Avenir Next LT Pro" w:cs="Segoe UI"/>
              <w:color w:val="auto"/>
              <w:sz w:val="22"/>
              <w:szCs w:val="22"/>
              <w:lang w:eastAsia="en-AU"/>
            </w:rPr>
          </w:pPr>
        </w:p>
        <w:p w14:paraId="0B3BD270" w14:textId="77777777" w:rsidR="00621564" w:rsidRDefault="00621564" w:rsidP="00A7191E">
          <w:pPr>
            <w:pStyle w:val="H0-SectionNonTOC"/>
          </w:pPr>
        </w:p>
        <w:p w14:paraId="1104CE69" w14:textId="77777777" w:rsidR="00621564" w:rsidRDefault="00621564">
          <w:pPr>
            <w:rPr>
              <w:b/>
              <w:sz w:val="40"/>
              <w:szCs w:val="48"/>
            </w:rPr>
          </w:pPr>
          <w:r>
            <w:br w:type="page"/>
          </w:r>
        </w:p>
        <w:p w14:paraId="006F3CB5" w14:textId="36A99121" w:rsidR="007E4026" w:rsidRPr="00344716" w:rsidRDefault="007E4026" w:rsidP="00A7191E">
          <w:pPr>
            <w:pStyle w:val="H0-SectionNonTOC"/>
          </w:pPr>
          <w:r w:rsidRPr="00344716">
            <w:lastRenderedPageBreak/>
            <w:t>Contents</w:t>
          </w:r>
          <w:bookmarkEnd w:id="1"/>
        </w:p>
        <w:p w14:paraId="7E5A8594" w14:textId="77777777" w:rsidR="00EB63B1" w:rsidRDefault="00EB63B1" w:rsidP="00846758">
          <w:pPr>
            <w:pStyle w:val="TOC1"/>
          </w:pPr>
        </w:p>
        <w:p w14:paraId="0EF957B4" w14:textId="2CCE7ECD" w:rsidR="00846758" w:rsidRPr="00EB63B1" w:rsidRDefault="00846758" w:rsidP="00846758">
          <w:pPr>
            <w:pStyle w:val="TOC1"/>
            <w:rPr>
              <w:sz w:val="22"/>
              <w:szCs w:val="22"/>
            </w:rPr>
          </w:pPr>
          <w:r w:rsidRPr="00EB63B1">
            <w:rPr>
              <w:sz w:val="22"/>
              <w:szCs w:val="22"/>
            </w:rPr>
            <w:t>Executive Summary</w:t>
          </w:r>
          <w:r w:rsidRPr="00EB63B1">
            <w:rPr>
              <w:sz w:val="22"/>
              <w:szCs w:val="22"/>
            </w:rPr>
            <w:tab/>
            <w:t>1</w:t>
          </w:r>
        </w:p>
        <w:p w14:paraId="394271EC" w14:textId="496095CE" w:rsidR="00846758" w:rsidRPr="00EB63B1" w:rsidRDefault="00846758" w:rsidP="00846758">
          <w:pPr>
            <w:pStyle w:val="TOC1"/>
            <w:rPr>
              <w:sz w:val="22"/>
              <w:szCs w:val="22"/>
            </w:rPr>
          </w:pPr>
          <w:r w:rsidRPr="00EB63B1">
            <w:rPr>
              <w:sz w:val="22"/>
              <w:szCs w:val="22"/>
            </w:rPr>
            <w:t>Introduction</w:t>
          </w:r>
          <w:r w:rsidRPr="00EB63B1">
            <w:rPr>
              <w:sz w:val="22"/>
              <w:szCs w:val="22"/>
            </w:rPr>
            <w:tab/>
            <w:t>6</w:t>
          </w:r>
        </w:p>
        <w:p w14:paraId="0EAFC231" w14:textId="247A5B62" w:rsidR="00846758" w:rsidRPr="00EB63B1" w:rsidRDefault="00846758" w:rsidP="00846758">
          <w:pPr>
            <w:pStyle w:val="TOC1"/>
            <w:rPr>
              <w:sz w:val="22"/>
              <w:szCs w:val="22"/>
            </w:rPr>
          </w:pPr>
          <w:r w:rsidRPr="00EB63B1">
            <w:rPr>
              <w:sz w:val="22"/>
              <w:szCs w:val="22"/>
            </w:rPr>
            <w:t>Research Methodology</w:t>
          </w:r>
          <w:r w:rsidRPr="00EB63B1">
            <w:rPr>
              <w:sz w:val="22"/>
              <w:szCs w:val="22"/>
            </w:rPr>
            <w:tab/>
            <w:t>8</w:t>
          </w:r>
        </w:p>
        <w:p w14:paraId="55854F46" w14:textId="77777777" w:rsidR="00EB4A68" w:rsidRPr="00EB63B1" w:rsidRDefault="006B2F62" w:rsidP="00846758">
          <w:pPr>
            <w:pStyle w:val="TOC1"/>
            <w:rPr>
              <w:sz w:val="22"/>
              <w:szCs w:val="22"/>
            </w:rPr>
          </w:pPr>
          <w:r w:rsidRPr="00EB63B1">
            <w:rPr>
              <w:sz w:val="22"/>
              <w:szCs w:val="22"/>
            </w:rPr>
            <w:t>Pandemic experiences and perceived government performance</w:t>
          </w:r>
          <w:r w:rsidRPr="00EB63B1">
            <w:rPr>
              <w:sz w:val="22"/>
              <w:szCs w:val="22"/>
            </w:rPr>
            <w:tab/>
          </w:r>
          <w:r w:rsidR="001C5E79" w:rsidRPr="00EB63B1">
            <w:rPr>
              <w:sz w:val="22"/>
              <w:szCs w:val="22"/>
            </w:rPr>
            <w:t>9</w:t>
          </w:r>
        </w:p>
        <w:p w14:paraId="44FDAA2F" w14:textId="77777777" w:rsidR="00CD1DC5" w:rsidRPr="00EB63B1" w:rsidRDefault="00EB4A68" w:rsidP="00846758">
          <w:pPr>
            <w:pStyle w:val="TOC1"/>
            <w:rPr>
              <w:sz w:val="22"/>
              <w:szCs w:val="22"/>
            </w:rPr>
          </w:pPr>
          <w:r w:rsidRPr="00EB63B1">
            <w:rPr>
              <w:sz w:val="22"/>
              <w:szCs w:val="22"/>
            </w:rPr>
            <w:t>Information needs</w:t>
          </w:r>
          <w:r w:rsidR="00CD1DC5" w:rsidRPr="00EB63B1">
            <w:rPr>
              <w:sz w:val="22"/>
              <w:szCs w:val="22"/>
            </w:rPr>
            <w:tab/>
            <w:t>26</w:t>
          </w:r>
        </w:p>
        <w:p w14:paraId="285E7486" w14:textId="77777777" w:rsidR="00CD1DC5" w:rsidRPr="00EB63B1" w:rsidRDefault="00CD1DC5" w:rsidP="00846758">
          <w:pPr>
            <w:pStyle w:val="TOC1"/>
            <w:rPr>
              <w:sz w:val="22"/>
              <w:szCs w:val="22"/>
            </w:rPr>
          </w:pPr>
          <w:r w:rsidRPr="00EB63B1">
            <w:rPr>
              <w:sz w:val="22"/>
              <w:szCs w:val="22"/>
            </w:rPr>
            <w:t>Future preparedness, compliance and trust</w:t>
          </w:r>
          <w:r w:rsidRPr="00EB63B1">
            <w:rPr>
              <w:sz w:val="22"/>
              <w:szCs w:val="22"/>
            </w:rPr>
            <w:tab/>
            <w:t>35</w:t>
          </w:r>
        </w:p>
        <w:p w14:paraId="622AFE42" w14:textId="77777777" w:rsidR="00EB63B1" w:rsidRPr="00EB63B1" w:rsidRDefault="00CD1DC5" w:rsidP="00CD1DC5">
          <w:pPr>
            <w:pStyle w:val="TOC1"/>
            <w:rPr>
              <w:sz w:val="22"/>
              <w:szCs w:val="22"/>
            </w:rPr>
          </w:pPr>
          <w:r w:rsidRPr="00EB63B1">
            <w:rPr>
              <w:sz w:val="22"/>
              <w:szCs w:val="22"/>
            </w:rPr>
            <w:t>Looking deeper: understanding the key attitudinal segments of the community</w:t>
          </w:r>
          <w:r w:rsidRPr="00EB63B1">
            <w:rPr>
              <w:sz w:val="22"/>
              <w:szCs w:val="22"/>
            </w:rPr>
            <w:tab/>
            <w:t>43</w:t>
          </w:r>
        </w:p>
        <w:p w14:paraId="3595EB9C" w14:textId="71E0B49C" w:rsidR="00F10DA3" w:rsidRPr="00EB4A68" w:rsidRDefault="00EB63B1" w:rsidP="00EB63B1">
          <w:pPr>
            <w:pStyle w:val="TOC1"/>
          </w:pPr>
          <w:r w:rsidRPr="00EB63B1">
            <w:rPr>
              <w:sz w:val="22"/>
              <w:szCs w:val="22"/>
            </w:rPr>
            <w:t>Appendi</w:t>
          </w:r>
          <w:r w:rsidR="005E47C9">
            <w:rPr>
              <w:sz w:val="22"/>
              <w:szCs w:val="22"/>
            </w:rPr>
            <w:t>x</w:t>
          </w:r>
          <w:r w:rsidRPr="00EB63B1">
            <w:rPr>
              <w:sz w:val="22"/>
              <w:szCs w:val="22"/>
            </w:rPr>
            <w:tab/>
            <w:t xml:space="preserve">67 </w:t>
          </w:r>
          <w:r w:rsidR="00180562">
            <w:fldChar w:fldCharType="begin"/>
          </w:r>
          <w:r w:rsidR="00180562">
            <w:instrText xml:space="preserve"> TOC \h \z \t "Heading 1,2,Heading 2,3,Heading 3,4,H0 - Section,1,Nbr H0 - Section,1,Nbr Heading 1,2,Nbr Heading 2,3,Nbr Heading 3,4,Heading 2 Pink,3" </w:instrText>
          </w:r>
          <w:r w:rsidR="00180562">
            <w:fldChar w:fldCharType="separate"/>
          </w:r>
        </w:p>
        <w:p w14:paraId="04785B9A" w14:textId="537CA127" w:rsidR="000B0483" w:rsidRDefault="00180562" w:rsidP="00A7191E">
          <w:r>
            <w:fldChar w:fldCharType="end"/>
          </w:r>
        </w:p>
        <w:p w14:paraId="185ED560" w14:textId="710E45E2" w:rsidR="000B0483" w:rsidRDefault="000B0483" w:rsidP="004F495E">
          <w:pPr>
            <w:pStyle w:val="ListBullet0"/>
            <w:numPr>
              <w:ilvl w:val="0"/>
              <w:numId w:val="0"/>
            </w:numPr>
          </w:pPr>
        </w:p>
        <w:p w14:paraId="092C80B8" w14:textId="77777777" w:rsidR="00D35248" w:rsidRDefault="00D35248" w:rsidP="00A7191E">
          <w:pPr>
            <w:rPr>
              <w:lang w:eastAsia="en-GB"/>
            </w:rPr>
            <w:sectPr w:rsidR="00D35248" w:rsidSect="000B0483">
              <w:headerReference w:type="default" r:id="rId22"/>
              <w:footerReference w:type="even" r:id="rId23"/>
              <w:footerReference w:type="default" r:id="rId24"/>
              <w:pgSz w:w="11907" w:h="16840" w:code="9"/>
              <w:pgMar w:top="1134" w:right="1134" w:bottom="1134" w:left="1134" w:header="794" w:footer="624" w:gutter="0"/>
              <w:pgNumType w:fmt="lowerRoman" w:start="1"/>
              <w:cols w:space="720"/>
              <w:docGrid w:linePitch="326"/>
            </w:sectPr>
          </w:pPr>
        </w:p>
        <w:p w14:paraId="0B52D934" w14:textId="4FFB2228" w:rsidR="00882568" w:rsidRDefault="00882568" w:rsidP="00882568">
          <w:pPr>
            <w:pStyle w:val="H0-Section"/>
          </w:pPr>
          <w:bookmarkStart w:id="5" w:name="_Toc172912586"/>
          <w:bookmarkStart w:id="6" w:name="_Toc93047480"/>
          <w:bookmarkEnd w:id="2"/>
          <w:bookmarkEnd w:id="3"/>
          <w:bookmarkEnd w:id="4"/>
          <w:r>
            <w:lastRenderedPageBreak/>
            <w:t>Executive Summary</w:t>
          </w:r>
          <w:bookmarkEnd w:id="5"/>
        </w:p>
        <w:p w14:paraId="74BB09B3" w14:textId="1A798AA0" w:rsidR="00882568" w:rsidRPr="00052E76" w:rsidRDefault="00752407" w:rsidP="00474CEA">
          <w:pPr>
            <w:pStyle w:val="Heading2NonTOC"/>
          </w:pPr>
          <w:r>
            <w:t>Introduction</w:t>
          </w:r>
        </w:p>
        <w:p w14:paraId="430859F5" w14:textId="41432C01" w:rsidR="00752407" w:rsidRDefault="00752407" w:rsidP="00752407">
          <w:pPr>
            <w:rPr>
              <w:rFonts w:ascii="Avenir Next LT Pro" w:hAnsi="Avenir Next LT Pro"/>
              <w:lang w:val="en-GB"/>
            </w:rPr>
          </w:pPr>
          <w:r w:rsidRPr="00E92BE3">
            <w:rPr>
              <w:rFonts w:ascii="Avenir Next LT Pro" w:hAnsi="Avenir Next LT Pro"/>
              <w:lang w:val="en-GB"/>
            </w:rPr>
            <w:t>The Department of the Prime Minister and Cabinet commissioned SEC Newgate Research to conduct this Community Input Survey for its COVID-19 Response Inquiry (the Inquiry). The 1</w:t>
          </w:r>
          <w:r w:rsidR="00ED7D1D">
            <w:rPr>
              <w:rFonts w:ascii="Avenir Next LT Pro" w:hAnsi="Avenir Next LT Pro"/>
              <w:lang w:val="en-GB"/>
            </w:rPr>
            <w:t>8</w:t>
          </w:r>
          <w:r w:rsidRPr="00E92BE3">
            <w:rPr>
              <w:rFonts w:ascii="Avenir Next LT Pro" w:hAnsi="Avenir Next LT Pro"/>
              <w:lang w:val="en-GB"/>
            </w:rPr>
            <w:t>-minute survey was conducted in June 2024 via online panel with a nationally representative sample of n=2,126 members of the Australian population aged 18+. The Inquiry’s independent panel will use the findings in its deliberations and preparation of its final report due to the Prime Minister by the end of September.</w:t>
          </w:r>
        </w:p>
        <w:p w14:paraId="47B1CBF5" w14:textId="77777777" w:rsidR="00555CF7" w:rsidRDefault="00555CF7" w:rsidP="00474CEA">
          <w:pPr>
            <w:pStyle w:val="Heading2NonTOC"/>
          </w:pPr>
          <w:r w:rsidRPr="00555CF7">
            <w:t>Personal experiences of the pandemic</w:t>
          </w:r>
        </w:p>
        <w:p w14:paraId="620379CA" w14:textId="7708A16F" w:rsidR="001901E0" w:rsidRPr="00E92BE3" w:rsidRDefault="001901E0" w:rsidP="001901E0">
          <w:pPr>
            <w:rPr>
              <w:rFonts w:ascii="Avenir Next LT Pro" w:hAnsi="Avenir Next LT Pro"/>
              <w:lang w:val="en-GB"/>
            </w:rPr>
          </w:pPr>
          <w:r w:rsidRPr="00E92BE3">
            <w:rPr>
              <w:rFonts w:ascii="Avenir Next LT Pro" w:hAnsi="Avenir Next LT Pro"/>
            </w:rPr>
            <w:t xml:space="preserve">On balance, the pandemic had a negative impact on the majority of Australians (61% very or somewhat negative), while 13% said it positively affected their lives overall. </w:t>
          </w:r>
          <w:r w:rsidRPr="00E92BE3">
            <w:rPr>
              <w:rFonts w:ascii="Avenir Next LT Pro" w:hAnsi="Avenir Next LT Pro"/>
              <w:lang w:val="en-GB"/>
            </w:rPr>
            <w:t xml:space="preserve">The most negative specific impacts </w:t>
          </w:r>
          <w:r w:rsidR="00522108">
            <w:rPr>
              <w:rFonts w:ascii="Avenir Next LT Pro" w:hAnsi="Avenir Next LT Pro"/>
              <w:lang w:val="en-GB"/>
            </w:rPr>
            <w:t xml:space="preserve">related to </w:t>
          </w:r>
          <w:r w:rsidR="00845F77">
            <w:rPr>
              <w:rFonts w:ascii="Avenir Next LT Pro" w:hAnsi="Avenir Next LT Pro"/>
              <w:lang w:val="en-GB"/>
            </w:rPr>
            <w:t xml:space="preserve">the impact on </w:t>
          </w:r>
          <w:r w:rsidRPr="00E92BE3">
            <w:rPr>
              <w:rFonts w:ascii="Avenir Next LT Pro" w:hAnsi="Avenir Next LT Pro"/>
              <w:lang w:val="en-GB"/>
            </w:rPr>
            <w:t>people’s social interactions with friends (68% negative), their children's education (67%), and social interactions with family (57%).</w:t>
          </w:r>
        </w:p>
        <w:p w14:paraId="644F0117" w14:textId="53D801AD" w:rsidR="0003156D" w:rsidRDefault="0003156D" w:rsidP="001901E0">
          <w:pPr>
            <w:rPr>
              <w:rFonts w:ascii="Avenir Next LT Pro" w:hAnsi="Avenir Next LT Pro"/>
              <w:lang w:val="en-GB"/>
            </w:rPr>
          </w:pPr>
          <w:r>
            <w:rPr>
              <w:rFonts w:ascii="Avenir Next LT Pro" w:hAnsi="Avenir Next LT Pro"/>
              <w:lang w:val="en-GB"/>
            </w:rPr>
            <w:t xml:space="preserve">Results from </w:t>
          </w:r>
          <w:r w:rsidR="003B01F5">
            <w:rPr>
              <w:rFonts w:ascii="Avenir Next LT Pro" w:hAnsi="Avenir Next LT Pro"/>
              <w:lang w:val="en-GB"/>
            </w:rPr>
            <w:t xml:space="preserve">statistical modelling showed that the strongest drivers of </w:t>
          </w:r>
          <w:r w:rsidR="001901E0" w:rsidRPr="00E92BE3">
            <w:rPr>
              <w:rFonts w:ascii="Avenir Next LT Pro" w:hAnsi="Avenir Next LT Pro"/>
              <w:lang w:val="en-GB"/>
            </w:rPr>
            <w:t>how people assessed their overall pandemic experience w</w:t>
          </w:r>
          <w:r w:rsidR="003B01F5">
            <w:rPr>
              <w:rFonts w:ascii="Avenir Next LT Pro" w:hAnsi="Avenir Next LT Pro"/>
              <w:lang w:val="en-GB"/>
            </w:rPr>
            <w:t>ere:</w:t>
          </w:r>
        </w:p>
        <w:p w14:paraId="31876568" w14:textId="353B0927" w:rsidR="001901E0" w:rsidRDefault="003B01F5" w:rsidP="008D1F3C">
          <w:pPr>
            <w:pStyle w:val="ListParagraph"/>
            <w:numPr>
              <w:ilvl w:val="0"/>
              <w:numId w:val="28"/>
            </w:numPr>
            <w:ind w:left="714" w:hanging="357"/>
            <w:contextualSpacing w:val="0"/>
            <w:rPr>
              <w:rFonts w:ascii="Avenir Next LT Pro" w:hAnsi="Avenir Next LT Pro"/>
              <w:lang w:val="en-GB"/>
            </w:rPr>
          </w:pPr>
          <w:r w:rsidRPr="003B01F5">
            <w:rPr>
              <w:rFonts w:ascii="Avenir Next LT Pro" w:hAnsi="Avenir Next LT Pro"/>
              <w:lang w:val="en-GB"/>
            </w:rPr>
            <w:t xml:space="preserve">How it </w:t>
          </w:r>
          <w:r w:rsidR="001901E0" w:rsidRPr="003B01F5">
            <w:rPr>
              <w:rFonts w:ascii="Avenir Next LT Pro" w:hAnsi="Avenir Next LT Pro"/>
              <w:lang w:val="en-GB"/>
            </w:rPr>
            <w:t>affected their mental health</w:t>
          </w:r>
          <w:r w:rsidR="00D26726">
            <w:rPr>
              <w:rFonts w:ascii="Avenir Next LT Pro" w:hAnsi="Avenir Next LT Pro"/>
              <w:lang w:val="en-GB"/>
            </w:rPr>
            <w:t xml:space="preserve"> – this accounted for </w:t>
          </w:r>
          <w:r w:rsidR="00F02EE5">
            <w:rPr>
              <w:rFonts w:ascii="Avenir Next LT Pro" w:hAnsi="Avenir Next LT Pro"/>
              <w:lang w:val="en-GB"/>
            </w:rPr>
            <w:t xml:space="preserve">35% of </w:t>
          </w:r>
          <w:r w:rsidR="00F02EE5" w:rsidRPr="00F02EE5">
            <w:rPr>
              <w:rFonts w:ascii="Avenir Next LT Pro" w:hAnsi="Avenir Next LT Pro"/>
              <w:lang w:val="en-GB"/>
            </w:rPr>
            <w:t xml:space="preserve">the </w:t>
          </w:r>
          <w:r w:rsidR="001901E0" w:rsidRPr="008D1F3C">
            <w:rPr>
              <w:rFonts w:ascii="Avenir Next LT Pro" w:hAnsi="Avenir Next LT Pro"/>
              <w:lang w:val="en-GB"/>
            </w:rPr>
            <w:t>total relative</w:t>
          </w:r>
          <w:r w:rsidR="001901E0" w:rsidRPr="00F02EE5">
            <w:rPr>
              <w:rFonts w:ascii="Avenir Next LT Pro" w:hAnsi="Avenir Next LT Pro"/>
              <w:lang w:val="en-GB"/>
            </w:rPr>
            <w:t xml:space="preserve"> impact on people’s overall experience</w:t>
          </w:r>
          <w:r w:rsidR="00EA106D">
            <w:rPr>
              <w:rFonts w:ascii="Avenir Next LT Pro" w:hAnsi="Avenir Next LT Pro"/>
              <w:lang w:val="en-GB"/>
            </w:rPr>
            <w:t xml:space="preserve"> and more </w:t>
          </w:r>
          <w:r w:rsidR="001901E0" w:rsidRPr="00F02EE5">
            <w:rPr>
              <w:rFonts w:ascii="Avenir Next LT Pro" w:hAnsi="Avenir Next LT Pro"/>
              <w:lang w:val="en-GB"/>
            </w:rPr>
            <w:t>than half (54%) reporting ne</w:t>
          </w:r>
          <w:r w:rsidR="001901E0" w:rsidRPr="003B01F5">
            <w:rPr>
              <w:rFonts w:ascii="Avenir Next LT Pro" w:hAnsi="Avenir Next LT Pro"/>
              <w:lang w:val="en-GB"/>
            </w:rPr>
            <w:t>gative effects on their mental health.</w:t>
          </w:r>
        </w:p>
        <w:p w14:paraId="46E6A139" w14:textId="28A1D509" w:rsidR="009C6736" w:rsidRPr="008D1F3C" w:rsidRDefault="003B01F5" w:rsidP="008D1F3C">
          <w:pPr>
            <w:pStyle w:val="ListParagraph"/>
            <w:numPr>
              <w:ilvl w:val="0"/>
              <w:numId w:val="28"/>
            </w:numPr>
            <w:ind w:left="714" w:hanging="357"/>
            <w:contextualSpacing w:val="0"/>
            <w:rPr>
              <w:rFonts w:ascii="Avenir Next LT Pro" w:hAnsi="Avenir Next LT Pro"/>
            </w:rPr>
          </w:pPr>
          <w:r>
            <w:rPr>
              <w:rFonts w:ascii="Avenir Next LT Pro" w:hAnsi="Avenir Next LT Pro"/>
              <w:lang w:val="en-GB"/>
            </w:rPr>
            <w:t xml:space="preserve">How it </w:t>
          </w:r>
          <w:r w:rsidR="001901E0" w:rsidRPr="00E92BE3">
            <w:rPr>
              <w:rFonts w:ascii="Avenir Next LT Pro" w:hAnsi="Avenir Next LT Pro"/>
              <w:lang w:val="en-GB"/>
            </w:rPr>
            <w:t>affected people’s financial situation</w:t>
          </w:r>
          <w:r w:rsidR="001901E0" w:rsidRPr="008D6886">
            <w:rPr>
              <w:rFonts w:ascii="Avenir Next LT Pro" w:hAnsi="Avenir Next LT Pro"/>
              <w:lang w:val="en-GB"/>
            </w:rPr>
            <w:t xml:space="preserve">, </w:t>
          </w:r>
          <w:r w:rsidR="001901E0" w:rsidRPr="008D1F3C">
            <w:rPr>
              <w:rFonts w:ascii="Avenir Next LT Pro" w:hAnsi="Avenir Next LT Pro"/>
              <w:lang w:val="en-GB"/>
            </w:rPr>
            <w:t>with a</w:t>
          </w:r>
          <w:r w:rsidR="0007339B">
            <w:rPr>
              <w:rFonts w:ascii="Avenir Next LT Pro" w:hAnsi="Avenir Next LT Pro"/>
              <w:lang w:val="en-GB"/>
            </w:rPr>
            <w:t>n</w:t>
          </w:r>
          <w:r w:rsidR="00532FD8">
            <w:rPr>
              <w:rFonts w:ascii="Avenir Next LT Pro" w:hAnsi="Avenir Next LT Pro"/>
              <w:lang w:val="en-GB"/>
            </w:rPr>
            <w:t xml:space="preserve"> </w:t>
          </w:r>
          <w:r w:rsidR="001901E0" w:rsidRPr="008D1F3C">
            <w:rPr>
              <w:rFonts w:ascii="Avenir Next LT Pro" w:hAnsi="Avenir Next LT Pro"/>
              <w:lang w:val="en-GB"/>
            </w:rPr>
            <w:t>impact score of 22%</w:t>
          </w:r>
          <w:r w:rsidR="001901E0" w:rsidRPr="008D6886">
            <w:rPr>
              <w:rFonts w:ascii="Avenir Next LT Pro" w:hAnsi="Avenir Next LT Pro"/>
              <w:lang w:val="en-GB"/>
            </w:rPr>
            <w:t>,</w:t>
          </w:r>
          <w:r w:rsidR="001901E0" w:rsidRPr="008D1F3C">
            <w:rPr>
              <w:rFonts w:ascii="Avenir Next LT Pro" w:hAnsi="Avenir Next LT Pro"/>
              <w:lang w:val="en-GB"/>
            </w:rPr>
            <w:t xml:space="preserve"> and</w:t>
          </w:r>
          <w:r w:rsidR="001901E0" w:rsidRPr="008D6886">
            <w:rPr>
              <w:rFonts w:ascii="Avenir Next LT Pro" w:hAnsi="Avenir Next LT Pro"/>
              <w:lang w:val="en-GB"/>
            </w:rPr>
            <w:t xml:space="preserve"> 43% reporting</w:t>
          </w:r>
          <w:r w:rsidR="001901E0" w:rsidRPr="00E92BE3">
            <w:rPr>
              <w:rFonts w:ascii="Avenir Next LT Pro" w:hAnsi="Avenir Next LT Pro"/>
              <w:lang w:val="en-GB"/>
            </w:rPr>
            <w:t xml:space="preserve"> a negative effect on their finances. </w:t>
          </w:r>
        </w:p>
        <w:p w14:paraId="2B9B696F" w14:textId="63768D5D" w:rsidR="008D6886" w:rsidRPr="008D1F3C" w:rsidRDefault="008D6886" w:rsidP="009C6736">
          <w:pPr>
            <w:pStyle w:val="ListParagraph"/>
            <w:numPr>
              <w:ilvl w:val="0"/>
              <w:numId w:val="28"/>
            </w:numPr>
            <w:ind w:left="714" w:hanging="357"/>
            <w:contextualSpacing w:val="0"/>
            <w:rPr>
              <w:rFonts w:ascii="Avenir Next LT Pro" w:hAnsi="Avenir Next LT Pro"/>
            </w:rPr>
          </w:pPr>
          <w:r>
            <w:rPr>
              <w:rFonts w:ascii="Avenir Next LT Pro" w:hAnsi="Avenir Next LT Pro"/>
              <w:lang w:val="en-GB"/>
            </w:rPr>
            <w:t>H</w:t>
          </w:r>
          <w:r w:rsidR="001901E0" w:rsidRPr="00E92BE3">
            <w:rPr>
              <w:rFonts w:ascii="Avenir Next LT Pro" w:hAnsi="Avenir Next LT Pro"/>
              <w:lang w:val="en-GB"/>
            </w:rPr>
            <w:t xml:space="preserve">ow the pandemic affected social interactions with friends, with an impact score of 17%. </w:t>
          </w:r>
        </w:p>
        <w:p w14:paraId="324A20C5" w14:textId="20FBE32E" w:rsidR="00672395" w:rsidRDefault="001901E0" w:rsidP="00124771">
          <w:pPr>
            <w:rPr>
              <w:rFonts w:ascii="Avenir Next LT Pro" w:hAnsi="Avenir Next LT Pro"/>
              <w:lang w:val="en-GB"/>
            </w:rPr>
          </w:pPr>
          <w:r w:rsidRPr="00F42AAF">
            <w:rPr>
              <w:rFonts w:ascii="Avenir Next LT Pro" w:hAnsi="Avenir Next LT Pro"/>
              <w:lang w:val="en-GB"/>
            </w:rPr>
            <w:t>These top three factors combined account</w:t>
          </w:r>
          <w:r w:rsidR="00903053">
            <w:rPr>
              <w:rFonts w:ascii="Avenir Next LT Pro" w:hAnsi="Avenir Next LT Pro"/>
              <w:lang w:val="en-GB"/>
            </w:rPr>
            <w:t>ed</w:t>
          </w:r>
          <w:r w:rsidRPr="00F42AAF">
            <w:rPr>
              <w:rFonts w:ascii="Avenir Next LT Pro" w:hAnsi="Avenir Next LT Pro"/>
              <w:lang w:val="en-GB"/>
            </w:rPr>
            <w:t xml:space="preserve"> for most (74%) of what influenced people’s overall </w:t>
          </w:r>
          <w:r w:rsidR="00040977">
            <w:rPr>
              <w:rFonts w:ascii="Avenir Next LT Pro" w:hAnsi="Avenir Next LT Pro"/>
              <w:lang w:val="en-GB"/>
            </w:rPr>
            <w:t xml:space="preserve">pandemic </w:t>
          </w:r>
          <w:r w:rsidRPr="00F42AAF">
            <w:rPr>
              <w:rFonts w:ascii="Avenir Next LT Pro" w:hAnsi="Avenir Next LT Pro"/>
              <w:lang w:val="en-GB"/>
            </w:rPr>
            <w:t>experience, with the other aspects measured being much less influential by comparison.</w:t>
          </w:r>
        </w:p>
        <w:p w14:paraId="632B21A5" w14:textId="39E36390" w:rsidR="005666F1" w:rsidRPr="00E92BE3" w:rsidRDefault="005666F1" w:rsidP="005666F1">
          <w:pPr>
            <w:rPr>
              <w:rFonts w:ascii="Avenir Next LT Pro" w:hAnsi="Avenir Next LT Pro"/>
              <w:lang w:val="en-GB"/>
            </w:rPr>
          </w:pPr>
          <w:r>
            <w:rPr>
              <w:rFonts w:ascii="Avenir Next LT Pro" w:hAnsi="Avenir Next LT Pro"/>
              <w:lang w:val="en-GB"/>
            </w:rPr>
            <w:t>A</w:t>
          </w:r>
          <w:r w:rsidRPr="00B1157F">
            <w:rPr>
              <w:rFonts w:ascii="Avenir Next LT Pro" w:hAnsi="Avenir Next LT Pro"/>
              <w:lang w:val="en-GB"/>
            </w:rPr>
            <w:t xml:space="preserve">t the overall pandemic experience level </w:t>
          </w:r>
          <w:r>
            <w:rPr>
              <w:rFonts w:ascii="Avenir Next LT Pro" w:hAnsi="Avenir Next LT Pro"/>
              <w:lang w:val="en-GB"/>
            </w:rPr>
            <w:t>(i.e. whether the pandemic had a positive or negative effect on people’s lives)</w:t>
          </w:r>
          <w:r w:rsidRPr="00B1157F">
            <w:rPr>
              <w:rFonts w:ascii="Avenir Next LT Pro" w:hAnsi="Avenir Next LT Pro"/>
              <w:lang w:val="en-GB"/>
            </w:rPr>
            <w:t xml:space="preserve"> there</w:t>
          </w:r>
          <w:r w:rsidRPr="00E92BE3">
            <w:rPr>
              <w:rFonts w:ascii="Avenir Next LT Pro" w:hAnsi="Avenir Next LT Pro"/>
              <w:lang w:val="en-GB"/>
            </w:rPr>
            <w:t xml:space="preserve"> were </w:t>
          </w:r>
          <w:r>
            <w:rPr>
              <w:rFonts w:ascii="Avenir Next LT Pro" w:hAnsi="Avenir Next LT Pro"/>
              <w:lang w:val="en-GB"/>
            </w:rPr>
            <w:t xml:space="preserve">very </w:t>
          </w:r>
          <w:r w:rsidRPr="00E92BE3">
            <w:rPr>
              <w:rFonts w:ascii="Avenir Next LT Pro" w:hAnsi="Avenir Next LT Pro"/>
              <w:lang w:val="en-GB"/>
            </w:rPr>
            <w:t>few significant differences</w:t>
          </w:r>
          <w:r>
            <w:rPr>
              <w:rFonts w:ascii="Avenir Next LT Pro" w:hAnsi="Avenir Next LT Pro"/>
              <w:lang w:val="en-GB"/>
            </w:rPr>
            <w:t xml:space="preserve"> </w:t>
          </w:r>
          <w:r w:rsidRPr="00E92BE3">
            <w:rPr>
              <w:rFonts w:ascii="Avenir Next LT Pro" w:hAnsi="Avenir Next LT Pro"/>
              <w:lang w:val="en-GB"/>
            </w:rPr>
            <w:t>by gender, age</w:t>
          </w:r>
          <w:r w:rsidR="00295523">
            <w:rPr>
              <w:rFonts w:ascii="Avenir Next LT Pro" w:hAnsi="Avenir Next LT Pro"/>
              <w:lang w:val="en-GB"/>
            </w:rPr>
            <w:t xml:space="preserve"> </w:t>
          </w:r>
          <w:r w:rsidRPr="00E92BE3">
            <w:rPr>
              <w:rFonts w:ascii="Avenir Next LT Pro" w:hAnsi="Avenir Next LT Pro"/>
              <w:lang w:val="en-GB"/>
            </w:rPr>
            <w:t xml:space="preserve">or </w:t>
          </w:r>
          <w:r w:rsidR="00775CC1">
            <w:rPr>
              <w:rFonts w:ascii="Avenir Next LT Pro" w:hAnsi="Avenir Next LT Pro"/>
              <w:lang w:val="en-GB"/>
            </w:rPr>
            <w:t xml:space="preserve">by </w:t>
          </w:r>
          <w:r>
            <w:rPr>
              <w:rFonts w:ascii="Avenir Next LT Pro" w:hAnsi="Avenir Next LT Pro"/>
              <w:lang w:val="en-GB"/>
            </w:rPr>
            <w:t xml:space="preserve">location.  </w:t>
          </w:r>
        </w:p>
        <w:p w14:paraId="08B69834" w14:textId="62D177A7" w:rsidR="005666F1" w:rsidRPr="00E92BE3" w:rsidRDefault="005666F1" w:rsidP="005666F1">
          <w:pPr>
            <w:rPr>
              <w:rFonts w:ascii="Avenir Next LT Pro" w:hAnsi="Avenir Next LT Pro"/>
              <w:lang w:val="en-GB"/>
            </w:rPr>
          </w:pPr>
          <w:r>
            <w:rPr>
              <w:rFonts w:ascii="Avenir Next LT Pro" w:hAnsi="Avenir Next LT Pro"/>
              <w:lang w:val="en-GB"/>
            </w:rPr>
            <w:t>However, s</w:t>
          </w:r>
          <w:r w:rsidRPr="00E92BE3">
            <w:rPr>
              <w:rFonts w:ascii="Avenir Next LT Pro" w:hAnsi="Avenir Next LT Pro"/>
              <w:lang w:val="en-GB"/>
            </w:rPr>
            <w:t xml:space="preserve">ome demographic differences are evident when considering specific aspects of people’s experience. </w:t>
          </w:r>
          <w:r>
            <w:rPr>
              <w:rFonts w:ascii="Avenir Next LT Pro" w:hAnsi="Avenir Next LT Pro"/>
              <w:lang w:val="en-GB"/>
            </w:rPr>
            <w:t xml:space="preserve">In this regard, we found that </w:t>
          </w:r>
          <w:r w:rsidR="00736FBC">
            <w:rPr>
              <w:rFonts w:ascii="Avenir Next LT Pro" w:hAnsi="Avenir Next LT Pro"/>
              <w:lang w:val="en-GB"/>
            </w:rPr>
            <w:t xml:space="preserve">the groups that experienced more </w:t>
          </w:r>
          <w:r w:rsidRPr="00E92BE3">
            <w:rPr>
              <w:rFonts w:ascii="Avenir Next LT Pro" w:hAnsi="Avenir Next LT Pro"/>
              <w:lang w:val="en-GB"/>
            </w:rPr>
            <w:t xml:space="preserve">negative effects </w:t>
          </w:r>
          <w:r w:rsidR="00127EF1">
            <w:rPr>
              <w:rFonts w:ascii="Avenir Next LT Pro" w:hAnsi="Avenir Next LT Pro"/>
              <w:lang w:val="en-GB"/>
            </w:rPr>
            <w:t xml:space="preserve">included </w:t>
          </w:r>
          <w:r w:rsidRPr="00E92BE3">
            <w:rPr>
              <w:rFonts w:ascii="Avenir Next LT Pro" w:hAnsi="Avenir Next LT Pro"/>
              <w:lang w:val="en-GB"/>
            </w:rPr>
            <w:t xml:space="preserve">those </w:t>
          </w:r>
          <w:r>
            <w:rPr>
              <w:rFonts w:ascii="Avenir Next LT Pro" w:hAnsi="Avenir Next LT Pro"/>
              <w:lang w:val="en-GB"/>
            </w:rPr>
            <w:t xml:space="preserve">who: are </w:t>
          </w:r>
          <w:r w:rsidRPr="00E92BE3">
            <w:rPr>
              <w:rFonts w:ascii="Avenir Next LT Pro" w:hAnsi="Avenir Next LT Pro"/>
              <w:lang w:val="en-GB"/>
            </w:rPr>
            <w:t xml:space="preserve">living with disability, </w:t>
          </w:r>
          <w:r>
            <w:rPr>
              <w:rFonts w:ascii="Avenir Next LT Pro" w:hAnsi="Avenir Next LT Pro"/>
              <w:lang w:val="en-GB"/>
            </w:rPr>
            <w:t xml:space="preserve">have </w:t>
          </w:r>
          <w:r w:rsidRPr="00E92BE3">
            <w:rPr>
              <w:rFonts w:ascii="Avenir Next LT Pro" w:hAnsi="Avenir Next LT Pro"/>
              <w:lang w:val="en-GB"/>
            </w:rPr>
            <w:t xml:space="preserve">dependent children, </w:t>
          </w:r>
          <w:r>
            <w:rPr>
              <w:rFonts w:ascii="Avenir Next LT Pro" w:hAnsi="Avenir Next LT Pro"/>
              <w:lang w:val="en-GB"/>
            </w:rPr>
            <w:t xml:space="preserve">live </w:t>
          </w:r>
          <w:r w:rsidRPr="00E92BE3">
            <w:rPr>
              <w:rFonts w:ascii="Avenir Next LT Pro" w:hAnsi="Avenir Next LT Pro"/>
              <w:lang w:val="en-GB"/>
            </w:rPr>
            <w:t>regionally</w:t>
          </w:r>
          <w:r>
            <w:rPr>
              <w:rFonts w:ascii="Avenir Next LT Pro" w:hAnsi="Avenir Next LT Pro"/>
              <w:lang w:val="en-GB"/>
            </w:rPr>
            <w:t xml:space="preserve"> and/or in </w:t>
          </w:r>
          <w:r w:rsidRPr="00E92BE3">
            <w:rPr>
              <w:rFonts w:ascii="Avenir Next LT Pro" w:hAnsi="Avenir Next LT Pro"/>
              <w:lang w:val="en-GB"/>
            </w:rPr>
            <w:t>Victoria, and younger people.</w:t>
          </w:r>
        </w:p>
        <w:p w14:paraId="05B60F4A" w14:textId="6F3EF016" w:rsidR="00D755A3" w:rsidRDefault="00D755A3" w:rsidP="00474CEA">
          <w:pPr>
            <w:pStyle w:val="Heading2NonTOC"/>
          </w:pPr>
          <w:r w:rsidRPr="00D755A3">
            <w:t>Views on the Australian Federal Government’s response</w:t>
          </w:r>
        </w:p>
        <w:p w14:paraId="10173A26" w14:textId="3F1BA648" w:rsidR="002A0CCF" w:rsidRDefault="002B4E29" w:rsidP="00D755A3">
          <w:pPr>
            <w:rPr>
              <w:rFonts w:ascii="Avenir Next LT Pro" w:hAnsi="Avenir Next LT Pro"/>
              <w:lang w:val="en-GB"/>
            </w:rPr>
          </w:pPr>
          <w:r>
            <w:rPr>
              <w:rFonts w:ascii="Avenir Next LT Pro" w:hAnsi="Avenir Next LT Pro"/>
              <w:lang w:val="en-GB"/>
            </w:rPr>
            <w:t xml:space="preserve">Although there </w:t>
          </w:r>
          <w:r w:rsidR="002C41A1">
            <w:rPr>
              <w:rFonts w:ascii="Avenir Next LT Pro" w:hAnsi="Avenir Next LT Pro"/>
              <w:lang w:val="en-GB"/>
            </w:rPr>
            <w:t>was</w:t>
          </w:r>
          <w:r>
            <w:rPr>
              <w:rFonts w:ascii="Avenir Next LT Pro" w:hAnsi="Avenir Next LT Pro"/>
              <w:lang w:val="en-GB"/>
            </w:rPr>
            <w:t xml:space="preserve"> noticeable </w:t>
          </w:r>
          <w:r w:rsidR="00C82B46">
            <w:rPr>
              <w:rFonts w:ascii="Avenir Next LT Pro" w:hAnsi="Avenir Next LT Pro"/>
              <w:lang w:val="en-GB"/>
            </w:rPr>
            <w:t xml:space="preserve">confusion around what particular actions were taken by Federal vs State or Territory Governments at the time, when asked to specifically rate </w:t>
          </w:r>
          <w:r w:rsidR="00D755A3" w:rsidRPr="00E92BE3">
            <w:rPr>
              <w:rFonts w:ascii="Avenir Next LT Pro" w:hAnsi="Avenir Next LT Pro"/>
              <w:lang w:val="en-GB"/>
            </w:rPr>
            <w:t>the Federal Government’s performance in responding to the pandemic</w:t>
          </w:r>
          <w:r w:rsidR="00C24753">
            <w:rPr>
              <w:rFonts w:ascii="Avenir Next LT Pro" w:hAnsi="Avenir Next LT Pro"/>
              <w:lang w:val="en-GB"/>
            </w:rPr>
            <w:t>, public sentiment</w:t>
          </w:r>
          <w:r w:rsidR="00D755A3" w:rsidRPr="00E92BE3">
            <w:rPr>
              <w:rFonts w:ascii="Avenir Next LT Pro" w:hAnsi="Avenir Next LT Pro"/>
              <w:lang w:val="en-GB"/>
            </w:rPr>
            <w:t xml:space="preserve"> </w:t>
          </w:r>
          <w:r w:rsidR="00FE0D4C">
            <w:rPr>
              <w:rFonts w:ascii="Avenir Next LT Pro" w:hAnsi="Avenir Next LT Pro"/>
              <w:lang w:val="en-GB"/>
            </w:rPr>
            <w:t>is</w:t>
          </w:r>
          <w:r w:rsidR="00D755A3" w:rsidRPr="00E92BE3">
            <w:rPr>
              <w:rFonts w:ascii="Avenir Next LT Pro" w:hAnsi="Avenir Next LT Pro"/>
              <w:lang w:val="en-GB"/>
            </w:rPr>
            <w:t xml:space="preserve"> mixed – while nearly half (47%) felt it did at least a good job, 53% rated it </w:t>
          </w:r>
          <w:r w:rsidR="000734B1">
            <w:rPr>
              <w:rFonts w:ascii="Avenir Next LT Pro" w:hAnsi="Avenir Next LT Pro"/>
              <w:lang w:val="en-GB"/>
            </w:rPr>
            <w:t xml:space="preserve">as either </w:t>
          </w:r>
          <w:r w:rsidR="002E361C">
            <w:rPr>
              <w:rFonts w:ascii="Avenir Next LT Pro" w:hAnsi="Avenir Next LT Pro"/>
              <w:lang w:val="en-GB"/>
            </w:rPr>
            <w:t>‘</w:t>
          </w:r>
          <w:r w:rsidR="00D755A3" w:rsidRPr="00E92BE3">
            <w:rPr>
              <w:rFonts w:ascii="Avenir Next LT Pro" w:hAnsi="Avenir Next LT Pro"/>
              <w:lang w:val="en-GB"/>
            </w:rPr>
            <w:t>fair</w:t>
          </w:r>
          <w:r w:rsidR="002E361C">
            <w:rPr>
              <w:rFonts w:ascii="Avenir Next LT Pro" w:hAnsi="Avenir Next LT Pro"/>
              <w:lang w:val="en-GB"/>
            </w:rPr>
            <w:t>’</w:t>
          </w:r>
          <w:r w:rsidR="00D755A3" w:rsidRPr="00E92BE3">
            <w:rPr>
              <w:rFonts w:ascii="Avenir Next LT Pro" w:hAnsi="Avenir Next LT Pro"/>
              <w:lang w:val="en-GB"/>
            </w:rPr>
            <w:t xml:space="preserve"> </w:t>
          </w:r>
          <w:r w:rsidR="00ED5FA6">
            <w:rPr>
              <w:rFonts w:ascii="Avenir Next LT Pro" w:hAnsi="Avenir Next LT Pro"/>
              <w:lang w:val="en-GB"/>
            </w:rPr>
            <w:t>(</w:t>
          </w:r>
          <w:r w:rsidR="004645D9">
            <w:rPr>
              <w:rFonts w:ascii="Avenir Next LT Pro" w:hAnsi="Avenir Next LT Pro"/>
              <w:lang w:val="en-GB"/>
            </w:rPr>
            <w:t xml:space="preserve">29%) </w:t>
          </w:r>
          <w:r w:rsidR="00D755A3" w:rsidRPr="00E92BE3">
            <w:rPr>
              <w:rFonts w:ascii="Avenir Next LT Pro" w:hAnsi="Avenir Next LT Pro"/>
              <w:lang w:val="en-GB"/>
            </w:rPr>
            <w:t xml:space="preserve">or </w:t>
          </w:r>
          <w:r w:rsidR="002E361C">
            <w:rPr>
              <w:rFonts w:ascii="Avenir Next LT Pro" w:hAnsi="Avenir Next LT Pro"/>
              <w:lang w:val="en-GB"/>
            </w:rPr>
            <w:t>‘</w:t>
          </w:r>
          <w:r w:rsidR="00D755A3" w:rsidRPr="00E92BE3">
            <w:rPr>
              <w:rFonts w:ascii="Avenir Next LT Pro" w:hAnsi="Avenir Next LT Pro"/>
              <w:lang w:val="en-GB"/>
            </w:rPr>
            <w:t>poor</w:t>
          </w:r>
          <w:r w:rsidR="004645D9">
            <w:rPr>
              <w:rFonts w:ascii="Avenir Next LT Pro" w:hAnsi="Avenir Next LT Pro"/>
            </w:rPr>
            <w:t>/</w:t>
          </w:r>
          <w:r w:rsidR="002E361C">
            <w:rPr>
              <w:rFonts w:ascii="Avenir Next LT Pro" w:hAnsi="Avenir Next LT Pro"/>
            </w:rPr>
            <w:t>’</w:t>
          </w:r>
          <w:r w:rsidR="004645D9">
            <w:rPr>
              <w:rFonts w:ascii="Avenir Next LT Pro" w:hAnsi="Avenir Next LT Pro"/>
            </w:rPr>
            <w:t>very poor</w:t>
          </w:r>
          <w:r w:rsidR="002E361C">
            <w:rPr>
              <w:rFonts w:ascii="Avenir Next LT Pro" w:hAnsi="Avenir Next LT Pro"/>
            </w:rPr>
            <w:t>’</w:t>
          </w:r>
          <w:r w:rsidR="004645D9">
            <w:rPr>
              <w:rFonts w:ascii="Avenir Next LT Pro" w:hAnsi="Avenir Next LT Pro"/>
            </w:rPr>
            <w:t xml:space="preserve"> </w:t>
          </w:r>
          <w:r w:rsidR="0005119B">
            <w:rPr>
              <w:rFonts w:ascii="Avenir Next LT Pro" w:hAnsi="Avenir Next LT Pro"/>
            </w:rPr>
            <w:t>(</w:t>
          </w:r>
          <w:r w:rsidR="00D755A3" w:rsidRPr="00E92BE3">
            <w:rPr>
              <w:rFonts w:ascii="Avenir Next LT Pro" w:hAnsi="Avenir Next LT Pro"/>
              <w:lang w:val="en-GB"/>
            </w:rPr>
            <w:t xml:space="preserve">24%). </w:t>
          </w:r>
        </w:p>
        <w:p w14:paraId="16B48E21" w14:textId="677EEAF3" w:rsidR="00D755A3" w:rsidRPr="00E92BE3" w:rsidRDefault="00D755A3" w:rsidP="00D755A3">
          <w:pPr>
            <w:rPr>
              <w:rFonts w:ascii="Avenir Next LT Pro" w:hAnsi="Avenir Next LT Pro"/>
            </w:rPr>
          </w:pPr>
          <w:r w:rsidRPr="00E92BE3">
            <w:rPr>
              <w:rFonts w:ascii="Avenir Next LT Pro" w:hAnsi="Avenir Next LT Pro"/>
              <w:lang w:val="en-GB"/>
            </w:rPr>
            <w:t xml:space="preserve">This </w:t>
          </w:r>
          <w:r w:rsidR="003724F6">
            <w:rPr>
              <w:rFonts w:ascii="Avenir Next LT Pro" w:hAnsi="Avenir Next LT Pro"/>
              <w:lang w:val="en-GB"/>
            </w:rPr>
            <w:t xml:space="preserve">retrospective view of Government performance is </w:t>
          </w:r>
          <w:r w:rsidRPr="00E92BE3">
            <w:rPr>
              <w:rFonts w:ascii="Avenir Next LT Pro" w:hAnsi="Avenir Next LT Pro"/>
              <w:lang w:val="en-GB"/>
            </w:rPr>
            <w:t xml:space="preserve">significantly weaker than </w:t>
          </w:r>
          <w:r w:rsidR="006F1EB4">
            <w:rPr>
              <w:rFonts w:ascii="Avenir Next LT Pro" w:hAnsi="Avenir Next LT Pro"/>
              <w:lang w:val="en-GB"/>
            </w:rPr>
            <w:t xml:space="preserve">that </w:t>
          </w:r>
          <w:r w:rsidRPr="00E92BE3">
            <w:rPr>
              <w:rFonts w:ascii="Avenir Next LT Pro" w:hAnsi="Avenir Next LT Pro"/>
              <w:lang w:val="en-GB"/>
            </w:rPr>
            <w:t>recorded in a similar question during the height of the pandemic</w:t>
          </w:r>
          <w:r w:rsidR="007A0DE3">
            <w:rPr>
              <w:rFonts w:ascii="Avenir Next LT Pro" w:hAnsi="Avenir Next LT Pro"/>
              <w:lang w:val="en-GB"/>
            </w:rPr>
            <w:t xml:space="preserve"> (February 2021</w:t>
          </w:r>
          <w:r w:rsidR="000E7D11">
            <w:rPr>
              <w:rFonts w:ascii="Avenir Next LT Pro" w:hAnsi="Avenir Next LT Pro"/>
              <w:lang w:val="en-GB"/>
            </w:rPr>
            <w:t>)</w:t>
          </w:r>
          <w:r w:rsidR="00F62987">
            <w:rPr>
              <w:rFonts w:ascii="Avenir Next LT Pro" w:hAnsi="Avenir Next LT Pro"/>
              <w:lang w:val="en-GB"/>
            </w:rPr>
            <w:t xml:space="preserve">; </w:t>
          </w:r>
          <w:r w:rsidRPr="00E92BE3">
            <w:rPr>
              <w:rFonts w:ascii="Avenir Next LT Pro" w:hAnsi="Avenir Next LT Pro"/>
            </w:rPr>
            <w:t xml:space="preserve">SEC Newgate’s </w:t>
          </w:r>
          <w:r w:rsidRPr="00E92BE3">
            <w:rPr>
              <w:rFonts w:ascii="Avenir Next LT Pro" w:hAnsi="Avenir Next LT Pro"/>
              <w:i/>
              <w:iCs/>
            </w:rPr>
            <w:t>‘Community Attitudes to Coronavirus’</w:t>
          </w:r>
          <w:r w:rsidRPr="00E92BE3">
            <w:rPr>
              <w:rFonts w:ascii="Avenir Next LT Pro" w:hAnsi="Avenir Next LT Pro"/>
            </w:rPr>
            <w:t xml:space="preserve"> </w:t>
          </w:r>
          <w:r w:rsidR="000E7D11">
            <w:rPr>
              <w:rFonts w:ascii="Avenir Next LT Pro" w:hAnsi="Avenir Next LT Pro"/>
            </w:rPr>
            <w:t xml:space="preserve">study </w:t>
          </w:r>
          <w:r w:rsidR="00B52BF8">
            <w:rPr>
              <w:rFonts w:ascii="Avenir Next LT Pro" w:hAnsi="Avenir Next LT Pro"/>
            </w:rPr>
            <w:t xml:space="preserve">found that </w:t>
          </w:r>
          <w:r w:rsidRPr="00E92BE3">
            <w:rPr>
              <w:rFonts w:ascii="Avenir Next LT Pro" w:hAnsi="Avenir Next LT Pro"/>
            </w:rPr>
            <w:t xml:space="preserve">56% rated </w:t>
          </w:r>
          <w:r w:rsidR="00F62987">
            <w:rPr>
              <w:rFonts w:ascii="Avenir Next LT Pro" w:hAnsi="Avenir Next LT Pro"/>
            </w:rPr>
            <w:t>government performance as ‘</w:t>
          </w:r>
          <w:r w:rsidRPr="00E92BE3">
            <w:rPr>
              <w:rFonts w:ascii="Avenir Next LT Pro" w:hAnsi="Avenir Next LT Pro"/>
            </w:rPr>
            <w:t>good</w:t>
          </w:r>
          <w:r w:rsidR="00F62987">
            <w:rPr>
              <w:rFonts w:ascii="Avenir Next LT Pro" w:hAnsi="Avenir Next LT Pro"/>
            </w:rPr>
            <w:t>’</w:t>
          </w:r>
          <w:r w:rsidRPr="00E92BE3">
            <w:rPr>
              <w:rFonts w:ascii="Avenir Next LT Pro" w:hAnsi="Avenir Next LT Pro"/>
            </w:rPr>
            <w:t xml:space="preserve"> or better </w:t>
          </w:r>
          <w:r w:rsidR="00F62987">
            <w:rPr>
              <w:rFonts w:ascii="Avenir Next LT Pro" w:hAnsi="Avenir Next LT Pro"/>
            </w:rPr>
            <w:t xml:space="preserve">at the time </w:t>
          </w:r>
          <w:r w:rsidRPr="00E92BE3">
            <w:rPr>
              <w:rFonts w:ascii="Avenir Next LT Pro" w:hAnsi="Avenir Next LT Pro"/>
            </w:rPr>
            <w:t xml:space="preserve">and 18% gave a </w:t>
          </w:r>
          <w:r w:rsidR="00E97648">
            <w:rPr>
              <w:rFonts w:ascii="Avenir Next LT Pro" w:hAnsi="Avenir Next LT Pro"/>
            </w:rPr>
            <w:t>‘</w:t>
          </w:r>
          <w:r w:rsidRPr="00E92BE3">
            <w:rPr>
              <w:rFonts w:ascii="Avenir Next LT Pro" w:hAnsi="Avenir Next LT Pro"/>
            </w:rPr>
            <w:t>poor</w:t>
          </w:r>
          <w:r w:rsidR="00E97648">
            <w:rPr>
              <w:rFonts w:ascii="Avenir Next LT Pro" w:hAnsi="Avenir Next LT Pro"/>
            </w:rPr>
            <w:t>’</w:t>
          </w:r>
          <w:r w:rsidRPr="00E92BE3">
            <w:rPr>
              <w:rFonts w:ascii="Avenir Next LT Pro" w:hAnsi="Avenir Next LT Pro"/>
            </w:rPr>
            <w:t xml:space="preserve"> rating. This suggests that</w:t>
          </w:r>
          <w:r w:rsidR="00BB5157">
            <w:rPr>
              <w:rFonts w:ascii="Avenir Next LT Pro" w:hAnsi="Avenir Next LT Pro"/>
            </w:rPr>
            <w:t>,</w:t>
          </w:r>
          <w:r w:rsidRPr="00E92BE3">
            <w:rPr>
              <w:rFonts w:ascii="Avenir Next LT Pro" w:hAnsi="Avenir Next LT Pro"/>
            </w:rPr>
            <w:t xml:space="preserve"> with the benefit of hindsight, people can identify more things that could have been done better.</w:t>
          </w:r>
        </w:p>
        <w:p w14:paraId="247EF4CC" w14:textId="537F7A93" w:rsidR="00D755A3" w:rsidRPr="00E92BE3" w:rsidRDefault="00AA3B6D" w:rsidP="00D755A3">
          <w:pPr>
            <w:rPr>
              <w:rFonts w:ascii="Avenir Next LT Pro" w:hAnsi="Avenir Next LT Pro"/>
            </w:rPr>
          </w:pPr>
          <w:r>
            <w:rPr>
              <w:rFonts w:ascii="Avenir Next LT Pro" w:hAnsi="Avenir Next LT Pro"/>
            </w:rPr>
            <w:t>In total, j</w:t>
          </w:r>
          <w:r w:rsidR="00D755A3" w:rsidRPr="00E92BE3">
            <w:rPr>
              <w:rFonts w:ascii="Avenir Next LT Pro" w:hAnsi="Avenir Next LT Pro"/>
            </w:rPr>
            <w:t xml:space="preserve">ust over half of all those surveyed felt the Federal Government’s response during the pandemic was appropriate (54%), while a reasonably large proportion thought that it overreacted (29%) and only a small minority thought it underreacted (16%). </w:t>
          </w:r>
        </w:p>
        <w:p w14:paraId="5D91FCA0" w14:textId="6CBB41AC" w:rsidR="001D6D6D" w:rsidRDefault="00670D3D" w:rsidP="00D755A3">
          <w:pPr>
            <w:rPr>
              <w:rFonts w:ascii="Avenir Next LT Pro" w:hAnsi="Avenir Next LT Pro"/>
            </w:rPr>
          </w:pPr>
          <w:r>
            <w:rPr>
              <w:rFonts w:ascii="Avenir Next LT Pro" w:hAnsi="Avenir Next LT Pro"/>
            </w:rPr>
            <w:lastRenderedPageBreak/>
            <w:t>P</w:t>
          </w:r>
          <w:r w:rsidR="00D755A3" w:rsidRPr="00E92BE3">
            <w:rPr>
              <w:rFonts w:ascii="Avenir Next LT Pro" w:hAnsi="Avenir Next LT Pro"/>
            </w:rPr>
            <w:t>eople now hav</w:t>
          </w:r>
          <w:r w:rsidR="00120C90">
            <w:rPr>
              <w:rFonts w:ascii="Avenir Next LT Pro" w:hAnsi="Avenir Next LT Pro"/>
            </w:rPr>
            <w:t>e</w:t>
          </w:r>
          <w:r w:rsidR="00D755A3" w:rsidRPr="00E92BE3">
            <w:rPr>
              <w:rFonts w:ascii="Avenir Next LT Pro" w:hAnsi="Avenir Next LT Pro"/>
            </w:rPr>
            <w:t xml:space="preserve"> fairly low levels of trust in the Federal Government to </w:t>
          </w:r>
          <w:r w:rsidR="008941A9">
            <w:rPr>
              <w:rFonts w:ascii="Avenir Next LT Pro" w:hAnsi="Avenir Next LT Pro"/>
            </w:rPr>
            <w:t xml:space="preserve">have </w:t>
          </w:r>
          <w:r w:rsidR="00D755A3" w:rsidRPr="00E92BE3">
            <w:rPr>
              <w:rFonts w:ascii="Avenir Next LT Pro" w:hAnsi="Avenir Next LT Pro"/>
            </w:rPr>
            <w:t>do</w:t>
          </w:r>
          <w:r w:rsidR="008941A9">
            <w:rPr>
              <w:rFonts w:ascii="Avenir Next LT Pro" w:hAnsi="Avenir Next LT Pro"/>
            </w:rPr>
            <w:t>ne</w:t>
          </w:r>
          <w:r w:rsidR="00D755A3" w:rsidRPr="00E92BE3">
            <w:rPr>
              <w:rFonts w:ascii="Avenir Next LT Pro" w:hAnsi="Avenir Next LT Pro"/>
            </w:rPr>
            <w:t xml:space="preserve"> the right thing during the height of the pandemic</w:t>
          </w:r>
          <w:r w:rsidR="008014F7">
            <w:rPr>
              <w:rFonts w:ascii="Avenir Next LT Pro" w:hAnsi="Avenir Next LT Pro"/>
            </w:rPr>
            <w:t>. O</w:t>
          </w:r>
          <w:r w:rsidR="005548A8">
            <w:rPr>
              <w:rFonts w:ascii="Avenir Next LT Pro" w:hAnsi="Avenir Next LT Pro"/>
            </w:rPr>
            <w:t xml:space="preserve">nly </w:t>
          </w:r>
          <w:r w:rsidR="00D755A3" w:rsidRPr="00E92BE3">
            <w:rPr>
              <w:rFonts w:ascii="Avenir Next LT Pro" w:hAnsi="Avenir Next LT Pro"/>
            </w:rPr>
            <w:t>three in ten (30%) sa</w:t>
          </w:r>
          <w:r w:rsidR="008014F7">
            <w:rPr>
              <w:rFonts w:ascii="Avenir Next LT Pro" w:hAnsi="Avenir Next LT Pro"/>
            </w:rPr>
            <w:t>id</w:t>
          </w:r>
          <w:r w:rsidR="00D755A3" w:rsidRPr="00E92BE3">
            <w:rPr>
              <w:rFonts w:ascii="Avenir Next LT Pro" w:hAnsi="Avenir Next LT Pro"/>
            </w:rPr>
            <w:t xml:space="preserve"> they had complete or high trust in it, and a similar </w:t>
          </w:r>
          <w:r w:rsidR="00365891">
            <w:rPr>
              <w:rFonts w:ascii="Avenir Next LT Pro" w:hAnsi="Avenir Next LT Pro"/>
            </w:rPr>
            <w:t xml:space="preserve">proportion </w:t>
          </w:r>
          <w:r w:rsidR="008B3302">
            <w:rPr>
              <w:rFonts w:ascii="Avenir Next LT Pro" w:hAnsi="Avenir Next LT Pro"/>
            </w:rPr>
            <w:t>(</w:t>
          </w:r>
          <w:r w:rsidR="00D755A3" w:rsidRPr="00E92BE3">
            <w:rPr>
              <w:rFonts w:ascii="Avenir Next LT Pro" w:hAnsi="Avenir Next LT Pro"/>
            </w:rPr>
            <w:t>32%</w:t>
          </w:r>
          <w:r w:rsidR="008B3302">
            <w:rPr>
              <w:rFonts w:ascii="Avenir Next LT Pro" w:hAnsi="Avenir Next LT Pro"/>
            </w:rPr>
            <w:t>)</w:t>
          </w:r>
          <w:r w:rsidR="00D755A3" w:rsidRPr="00E92BE3">
            <w:rPr>
              <w:rFonts w:ascii="Avenir Next LT Pro" w:hAnsi="Avenir Next LT Pro"/>
            </w:rPr>
            <w:t xml:space="preserve"> </w:t>
          </w:r>
          <w:r w:rsidR="00BC63F7">
            <w:rPr>
              <w:rFonts w:ascii="Avenir Next LT Pro" w:hAnsi="Avenir Next LT Pro"/>
            </w:rPr>
            <w:t>felt they had</w:t>
          </w:r>
          <w:r w:rsidR="008B3302">
            <w:rPr>
              <w:rFonts w:ascii="Avenir Next LT Pro" w:hAnsi="Avenir Next LT Pro"/>
            </w:rPr>
            <w:t xml:space="preserve"> </w:t>
          </w:r>
          <w:r w:rsidR="00D755A3" w:rsidRPr="00E92BE3">
            <w:rPr>
              <w:rFonts w:ascii="Avenir Next LT Pro" w:hAnsi="Avenir Next LT Pro"/>
            </w:rPr>
            <w:t>low or no trust at all. A</w:t>
          </w:r>
          <w:r w:rsidR="001D6D6D">
            <w:rPr>
              <w:rFonts w:ascii="Avenir Next LT Pro" w:hAnsi="Avenir Next LT Pro"/>
            </w:rPr>
            <w:t>mongst other key institutions:</w:t>
          </w:r>
        </w:p>
        <w:p w14:paraId="4D53D066" w14:textId="77777777" w:rsidR="001E43B5" w:rsidRDefault="001E43B5" w:rsidP="001E43B5">
          <w:pPr>
            <w:pStyle w:val="ListParagraph"/>
            <w:numPr>
              <w:ilvl w:val="0"/>
              <w:numId w:val="29"/>
            </w:numPr>
            <w:ind w:left="851"/>
            <w:rPr>
              <w:rFonts w:ascii="Avenir Next LT Pro" w:hAnsi="Avenir Next LT Pro"/>
            </w:rPr>
          </w:pPr>
          <w:r>
            <w:rPr>
              <w:rFonts w:ascii="Avenir Next LT Pro" w:hAnsi="Avenir Next LT Pro"/>
            </w:rPr>
            <w:t xml:space="preserve">Trust in </w:t>
          </w:r>
          <w:r w:rsidR="00D755A3" w:rsidRPr="001E43B5">
            <w:rPr>
              <w:rFonts w:ascii="Avenir Next LT Pro" w:hAnsi="Avenir Next LT Pro"/>
            </w:rPr>
            <w:t>State or Territory government</w:t>
          </w:r>
          <w:r>
            <w:rPr>
              <w:rFonts w:ascii="Avenir Next LT Pro" w:hAnsi="Avenir Next LT Pro"/>
            </w:rPr>
            <w:t xml:space="preserve"> fared little better with </w:t>
          </w:r>
          <w:r w:rsidR="00D755A3" w:rsidRPr="001E43B5">
            <w:rPr>
              <w:rFonts w:ascii="Avenir Next LT Pro" w:hAnsi="Avenir Next LT Pro"/>
            </w:rPr>
            <w:t xml:space="preserve">37% </w:t>
          </w:r>
          <w:r>
            <w:rPr>
              <w:rFonts w:ascii="Avenir Next LT Pro" w:hAnsi="Avenir Next LT Pro"/>
            </w:rPr>
            <w:t xml:space="preserve">having </w:t>
          </w:r>
          <w:r w:rsidR="00D755A3" w:rsidRPr="001E43B5">
            <w:rPr>
              <w:rFonts w:ascii="Avenir Next LT Pro" w:hAnsi="Avenir Next LT Pro"/>
            </w:rPr>
            <w:t xml:space="preserve">complete/high trust. </w:t>
          </w:r>
        </w:p>
        <w:p w14:paraId="3581FC51" w14:textId="2E9B8C30" w:rsidR="00D755A3" w:rsidRPr="001E43B5" w:rsidRDefault="00C24C46" w:rsidP="001E43B5">
          <w:pPr>
            <w:pStyle w:val="ListParagraph"/>
            <w:numPr>
              <w:ilvl w:val="0"/>
              <w:numId w:val="29"/>
            </w:numPr>
            <w:ind w:left="851"/>
            <w:rPr>
              <w:rFonts w:ascii="Avenir Next LT Pro" w:hAnsi="Avenir Next LT Pro"/>
            </w:rPr>
          </w:pPr>
          <w:r>
            <w:rPr>
              <w:rFonts w:ascii="Avenir Next LT Pro" w:hAnsi="Avenir Next LT Pro"/>
            </w:rPr>
            <w:t>N</w:t>
          </w:r>
          <w:r w:rsidR="00D755A3" w:rsidRPr="001E43B5">
            <w:rPr>
              <w:rFonts w:ascii="Avenir Next LT Pro" w:hAnsi="Avenir Next LT Pro"/>
            </w:rPr>
            <w:t xml:space="preserve">early half (48%) said they had low or no trust in </w:t>
          </w:r>
          <w:r w:rsidR="00C64DB2">
            <w:rPr>
              <w:rFonts w:ascii="Avenir Next LT Pro" w:hAnsi="Avenir Next LT Pro"/>
            </w:rPr>
            <w:t xml:space="preserve">mainstream media </w:t>
          </w:r>
          <w:r w:rsidR="00D755A3" w:rsidRPr="001E43B5">
            <w:rPr>
              <w:rFonts w:ascii="Avenir Next LT Pro" w:hAnsi="Avenir Next LT Pro"/>
            </w:rPr>
            <w:t>during the height of the pandemic</w:t>
          </w:r>
          <w:r w:rsidR="00C64DB2">
            <w:rPr>
              <w:rFonts w:ascii="Avenir Next LT Pro" w:hAnsi="Avenir Next LT Pro"/>
            </w:rPr>
            <w:t xml:space="preserve"> – an important finding given the </w:t>
          </w:r>
          <w:r w:rsidRPr="001E43B5">
            <w:rPr>
              <w:rFonts w:ascii="Avenir Next LT Pro" w:hAnsi="Avenir Next LT Pro"/>
            </w:rPr>
            <w:t xml:space="preserve">majority used </w:t>
          </w:r>
          <w:r w:rsidR="00C64DB2">
            <w:rPr>
              <w:rFonts w:ascii="Avenir Next LT Pro" w:hAnsi="Avenir Next LT Pro"/>
            </w:rPr>
            <w:t xml:space="preserve">it </w:t>
          </w:r>
          <w:r w:rsidR="00A17EB8">
            <w:rPr>
              <w:rFonts w:ascii="Avenir Next LT Pro" w:hAnsi="Avenir Next LT Pro"/>
            </w:rPr>
            <w:t xml:space="preserve">as a </w:t>
          </w:r>
          <w:r w:rsidR="00BE726C">
            <w:rPr>
              <w:rFonts w:ascii="Avenir Next LT Pro" w:hAnsi="Avenir Next LT Pro"/>
            </w:rPr>
            <w:t>key information source</w:t>
          </w:r>
          <w:r w:rsidR="00165A8B">
            <w:rPr>
              <w:rFonts w:ascii="Avenir Next LT Pro" w:hAnsi="Avenir Next LT Pro"/>
            </w:rPr>
            <w:t xml:space="preserve"> at the time</w:t>
          </w:r>
          <w:r w:rsidR="00BE726C">
            <w:rPr>
              <w:rFonts w:ascii="Avenir Next LT Pro" w:hAnsi="Avenir Next LT Pro"/>
            </w:rPr>
            <w:t xml:space="preserve">. </w:t>
          </w:r>
        </w:p>
        <w:p w14:paraId="56B990D5" w14:textId="666EA688" w:rsidR="00D755A3" w:rsidRDefault="00D755A3" w:rsidP="00D755A3">
          <w:pPr>
            <w:rPr>
              <w:rFonts w:ascii="Avenir Next LT Pro" w:hAnsi="Avenir Next LT Pro"/>
            </w:rPr>
          </w:pPr>
          <w:r w:rsidRPr="00E92BE3">
            <w:rPr>
              <w:rFonts w:ascii="Avenir Next LT Pro" w:hAnsi="Avenir Next LT Pro"/>
            </w:rPr>
            <w:t xml:space="preserve">In terms of specific </w:t>
          </w:r>
          <w:r w:rsidR="000161E7">
            <w:rPr>
              <w:rFonts w:ascii="Avenir Next LT Pro" w:hAnsi="Avenir Next LT Pro"/>
            </w:rPr>
            <w:t xml:space="preserve">information </w:t>
          </w:r>
          <w:r w:rsidRPr="00E92BE3">
            <w:rPr>
              <w:rFonts w:ascii="Avenir Next LT Pro" w:hAnsi="Avenir Next LT Pro"/>
            </w:rPr>
            <w:t xml:space="preserve">sources, people placed their highest trust at the time in the information from the Chief Medical Officer (69% </w:t>
          </w:r>
          <w:r w:rsidR="000161E7">
            <w:rPr>
              <w:rFonts w:ascii="Avenir Next LT Pro" w:hAnsi="Avenir Next LT Pro"/>
            </w:rPr>
            <w:t xml:space="preserve">considered it </w:t>
          </w:r>
          <w:r w:rsidR="00BE726C">
            <w:rPr>
              <w:rFonts w:ascii="Avenir Next LT Pro" w:hAnsi="Avenir Next LT Pro"/>
            </w:rPr>
            <w:t>‘</w:t>
          </w:r>
          <w:r w:rsidR="000161E7">
            <w:rPr>
              <w:rFonts w:ascii="Avenir Next LT Pro" w:hAnsi="Avenir Next LT Pro"/>
            </w:rPr>
            <w:t>v</w:t>
          </w:r>
          <w:r w:rsidRPr="00E92BE3">
            <w:rPr>
              <w:rFonts w:ascii="Avenir Next LT Pro" w:hAnsi="Avenir Next LT Pro"/>
            </w:rPr>
            <w:t>ery</w:t>
          </w:r>
          <w:r w:rsidR="00BE726C">
            <w:rPr>
              <w:rFonts w:ascii="Avenir Next LT Pro" w:hAnsi="Avenir Next LT Pro"/>
            </w:rPr>
            <w:t>’</w:t>
          </w:r>
          <w:r w:rsidRPr="00E92BE3">
            <w:rPr>
              <w:rFonts w:ascii="Avenir Next LT Pro" w:hAnsi="Avenir Next LT Pro"/>
            </w:rPr>
            <w:t xml:space="preserve"> or </w:t>
          </w:r>
          <w:r w:rsidR="00BE726C">
            <w:rPr>
              <w:rFonts w:ascii="Avenir Next LT Pro" w:hAnsi="Avenir Next LT Pro"/>
            </w:rPr>
            <w:t>‘</w:t>
          </w:r>
          <w:r w:rsidRPr="00E92BE3">
            <w:rPr>
              <w:rFonts w:ascii="Avenir Next LT Pro" w:hAnsi="Avenir Next LT Pro"/>
            </w:rPr>
            <w:t>somewhat</w:t>
          </w:r>
          <w:r w:rsidR="00BE726C">
            <w:rPr>
              <w:rFonts w:ascii="Avenir Next LT Pro" w:hAnsi="Avenir Next LT Pro"/>
            </w:rPr>
            <w:t>’</w:t>
          </w:r>
          <w:r w:rsidRPr="00E92BE3">
            <w:rPr>
              <w:rFonts w:ascii="Avenir Next LT Pro" w:hAnsi="Avenir Next LT Pro"/>
            </w:rPr>
            <w:t xml:space="preserve"> trustworthy) and State Government press conferences (64%)</w:t>
          </w:r>
          <w:r w:rsidR="00ED1E6C">
            <w:rPr>
              <w:rFonts w:ascii="Avenir Next LT Pro" w:hAnsi="Avenir Next LT Pro"/>
            </w:rPr>
            <w:t xml:space="preserve">. </w:t>
          </w:r>
          <w:r w:rsidRPr="00E92BE3">
            <w:rPr>
              <w:rFonts w:ascii="Avenir Next LT Pro" w:hAnsi="Avenir Next LT Pro"/>
            </w:rPr>
            <w:t xml:space="preserve"> </w:t>
          </w:r>
        </w:p>
        <w:p w14:paraId="27F61A51" w14:textId="77777777" w:rsidR="00D755A3" w:rsidRPr="00E92BE3" w:rsidRDefault="00D755A3" w:rsidP="00D755A3">
          <w:pPr>
            <w:pStyle w:val="Heading3"/>
          </w:pPr>
          <w:bookmarkStart w:id="7" w:name="_Toc172912587"/>
          <w:r w:rsidRPr="00E92BE3">
            <w:t>What do Australians think the Government did well?</w:t>
          </w:r>
          <w:bookmarkEnd w:id="7"/>
          <w:r w:rsidRPr="00E92BE3">
            <w:t xml:space="preserve"> </w:t>
          </w:r>
        </w:p>
        <w:p w14:paraId="275C4E39" w14:textId="77777777" w:rsidR="00D755A3" w:rsidRPr="00E92BE3" w:rsidRDefault="00D755A3" w:rsidP="00D755A3">
          <w:pPr>
            <w:rPr>
              <w:rFonts w:ascii="Avenir Next LT Pro" w:hAnsi="Avenir Next LT Pro"/>
            </w:rPr>
          </w:pPr>
          <w:r w:rsidRPr="00E92BE3">
            <w:rPr>
              <w:rFonts w:ascii="Avenir Next LT Pro" w:hAnsi="Avenir Next LT Pro"/>
            </w:rPr>
            <w:t xml:space="preserve">When asked an </w:t>
          </w:r>
          <w:r w:rsidRPr="00E92BE3">
            <w:rPr>
              <w:rFonts w:ascii="Avenir Next LT Pro" w:hAnsi="Avenir Next LT Pro"/>
              <w:i/>
              <w:iCs/>
            </w:rPr>
            <w:t>unprompted</w:t>
          </w:r>
          <w:r w:rsidRPr="00E92BE3">
            <w:rPr>
              <w:rFonts w:ascii="Avenir Next LT Pro" w:hAnsi="Avenir Next LT Pro"/>
            </w:rPr>
            <w:t xml:space="preserve"> question on what they thought the Australian Federal Government did particularly well in responding to COVID-19 and managing its impacts, the top, coded response theme was about keeping people informed (17% mentioned this), though the next most common response was ‘nothing’ (16%). This was followed by views that the lockdowns were run well and ‘not too long’ (12%) – perhaps highlighting a degree of confusion about what the Federal Government was responsible for versus the states and territories. </w:t>
          </w:r>
        </w:p>
        <w:p w14:paraId="1B31AE69" w14:textId="16263C1F" w:rsidR="00D755A3" w:rsidRPr="00E92BE3" w:rsidRDefault="00D755A3" w:rsidP="00D755A3">
          <w:pPr>
            <w:rPr>
              <w:rFonts w:ascii="Avenir Next LT Pro" w:hAnsi="Avenir Next LT Pro"/>
            </w:rPr>
          </w:pPr>
          <w:r>
            <w:rPr>
              <w:rFonts w:ascii="Avenir Next LT Pro" w:hAnsi="Avenir Next LT Pro"/>
            </w:rPr>
            <w:t>When asked to rate specific aspects of Government performance, t</w:t>
          </w:r>
          <w:r w:rsidRPr="00E92BE3">
            <w:rPr>
              <w:rFonts w:ascii="Avenir Next LT Pro" w:hAnsi="Avenir Next LT Pro"/>
            </w:rPr>
            <w:t xml:space="preserve">he top five highest rated </w:t>
          </w:r>
          <w:r w:rsidR="00562E20">
            <w:rPr>
              <w:rFonts w:ascii="Avenir Next LT Pro" w:hAnsi="Avenir Next LT Pro"/>
            </w:rPr>
            <w:t xml:space="preserve">aspects </w:t>
          </w:r>
          <w:r w:rsidRPr="00E92BE3">
            <w:rPr>
              <w:rFonts w:ascii="Avenir Next LT Pro" w:hAnsi="Avenir Next LT Pro"/>
            </w:rPr>
            <w:t xml:space="preserve">were: </w:t>
          </w:r>
        </w:p>
        <w:p w14:paraId="5BFCB37B" w14:textId="4126A7C6" w:rsidR="00D755A3" w:rsidRPr="00E92BE3" w:rsidRDefault="00D755A3" w:rsidP="009A068F">
          <w:pPr>
            <w:pStyle w:val="ListParagraph"/>
            <w:numPr>
              <w:ilvl w:val="0"/>
              <w:numId w:val="30"/>
            </w:numPr>
            <w:spacing w:after="160" w:line="259" w:lineRule="auto"/>
            <w:rPr>
              <w:rFonts w:ascii="Avenir Next LT Pro" w:hAnsi="Avenir Next LT Pro"/>
            </w:rPr>
          </w:pPr>
          <w:r w:rsidRPr="00E92BE3">
            <w:rPr>
              <w:rFonts w:ascii="Avenir Next LT Pro" w:hAnsi="Avenir Next LT Pro"/>
            </w:rPr>
            <w:t xml:space="preserve">Communicating what people needed to do to keep “COVID-safe” (65% net good/very good/excellent, with a positive ‘net performance score’ of </w:t>
          </w:r>
          <w:r w:rsidR="00561F83">
            <w:rPr>
              <w:rFonts w:ascii="Avenir Next LT Pro" w:hAnsi="Avenir Next LT Pro"/>
            </w:rPr>
            <w:t>+</w:t>
          </w:r>
          <w:r w:rsidRPr="00E92BE3">
            <w:rPr>
              <w:rFonts w:ascii="Avenir Next LT Pro" w:hAnsi="Avenir Next LT Pro"/>
            </w:rPr>
            <w:t>31% - which is the net proportion who rated this good or better minus those who gave lower ratings of fair, poor or very poor);</w:t>
          </w:r>
        </w:p>
        <w:p w14:paraId="087E5E83" w14:textId="7DFCB184" w:rsidR="00D755A3" w:rsidRPr="00E92BE3" w:rsidRDefault="00D755A3" w:rsidP="009A068F">
          <w:pPr>
            <w:pStyle w:val="ListParagraph"/>
            <w:numPr>
              <w:ilvl w:val="0"/>
              <w:numId w:val="30"/>
            </w:numPr>
            <w:spacing w:after="160" w:line="259" w:lineRule="auto"/>
            <w:rPr>
              <w:rFonts w:ascii="Avenir Next LT Pro" w:hAnsi="Avenir Next LT Pro"/>
            </w:rPr>
          </w:pPr>
          <w:r w:rsidRPr="00E92BE3">
            <w:rPr>
              <w:rFonts w:ascii="Avenir Next LT Pro" w:hAnsi="Avenir Next LT Pro"/>
            </w:rPr>
            <w:t>Its COVID safety measures such as mask wearing, QR check-ins, contact tracing etc (</w:t>
          </w:r>
          <w:r w:rsidR="00561F83">
            <w:rPr>
              <w:rFonts w:ascii="Avenir Next LT Pro" w:hAnsi="Avenir Next LT Pro"/>
            </w:rPr>
            <w:t>+</w:t>
          </w:r>
          <w:r w:rsidRPr="00E92BE3">
            <w:rPr>
              <w:rFonts w:ascii="Avenir Next LT Pro" w:hAnsi="Avenir Next LT Pro"/>
            </w:rPr>
            <w:t>19% net performance score);</w:t>
          </w:r>
        </w:p>
        <w:p w14:paraId="72FC7F7C" w14:textId="2BE84A20" w:rsidR="00D755A3" w:rsidRPr="00E92BE3" w:rsidRDefault="00D755A3" w:rsidP="009A068F">
          <w:pPr>
            <w:pStyle w:val="ListParagraph"/>
            <w:numPr>
              <w:ilvl w:val="0"/>
              <w:numId w:val="30"/>
            </w:numPr>
            <w:spacing w:after="160" w:line="259" w:lineRule="auto"/>
            <w:rPr>
              <w:rFonts w:ascii="Avenir Next LT Pro" w:hAnsi="Avenir Next LT Pro"/>
            </w:rPr>
          </w:pPr>
          <w:r w:rsidRPr="00E92BE3">
            <w:rPr>
              <w:rFonts w:ascii="Avenir Next LT Pro" w:hAnsi="Avenir Next LT Pro"/>
            </w:rPr>
            <w:t>Its approach to international border closures (</w:t>
          </w:r>
          <w:r w:rsidR="00561F83">
            <w:rPr>
              <w:rFonts w:ascii="Avenir Next LT Pro" w:hAnsi="Avenir Next LT Pro"/>
            </w:rPr>
            <w:t>+</w:t>
          </w:r>
          <w:r w:rsidRPr="00E92BE3">
            <w:rPr>
              <w:rFonts w:ascii="Avenir Next LT Pro" w:hAnsi="Avenir Next LT Pro"/>
            </w:rPr>
            <w:t>13% performance score);</w:t>
          </w:r>
        </w:p>
        <w:p w14:paraId="5BB3A537" w14:textId="538D27D9" w:rsidR="00D755A3" w:rsidRPr="00E92BE3" w:rsidRDefault="00D755A3" w:rsidP="009A068F">
          <w:pPr>
            <w:pStyle w:val="ListParagraph"/>
            <w:numPr>
              <w:ilvl w:val="0"/>
              <w:numId w:val="30"/>
            </w:numPr>
            <w:spacing w:after="160" w:line="259" w:lineRule="auto"/>
            <w:rPr>
              <w:rFonts w:ascii="Avenir Next LT Pro" w:hAnsi="Avenir Next LT Pro"/>
            </w:rPr>
          </w:pPr>
          <w:r w:rsidRPr="00E92BE3">
            <w:rPr>
              <w:rFonts w:ascii="Avenir Next LT Pro" w:hAnsi="Avenir Next LT Pro"/>
            </w:rPr>
            <w:t>The delivery of the COVID vaccination program (</w:t>
          </w:r>
          <w:r w:rsidR="00561F83">
            <w:rPr>
              <w:rFonts w:ascii="Avenir Next LT Pro" w:hAnsi="Avenir Next LT Pro"/>
            </w:rPr>
            <w:t>+</w:t>
          </w:r>
          <w:r w:rsidRPr="00E92BE3">
            <w:rPr>
              <w:rFonts w:ascii="Avenir Next LT Pro" w:hAnsi="Avenir Next LT Pro"/>
            </w:rPr>
            <w:t>9%); and</w:t>
          </w:r>
        </w:p>
        <w:p w14:paraId="15D621D9" w14:textId="157722E7" w:rsidR="00D755A3" w:rsidRPr="00E92BE3" w:rsidRDefault="00D755A3" w:rsidP="009A068F">
          <w:pPr>
            <w:pStyle w:val="ListParagraph"/>
            <w:numPr>
              <w:ilvl w:val="0"/>
              <w:numId w:val="30"/>
            </w:numPr>
            <w:spacing w:after="160" w:line="259" w:lineRule="auto"/>
            <w:rPr>
              <w:rFonts w:ascii="Avenir Next LT Pro" w:hAnsi="Avenir Next LT Pro"/>
            </w:rPr>
          </w:pPr>
          <w:r w:rsidRPr="00E92BE3">
            <w:rPr>
              <w:rFonts w:ascii="Avenir Next LT Pro" w:hAnsi="Avenir Next LT Pro"/>
            </w:rPr>
            <w:t>The overall response of the health system (</w:t>
          </w:r>
          <w:r w:rsidR="00561F83">
            <w:rPr>
              <w:rFonts w:ascii="Avenir Next LT Pro" w:hAnsi="Avenir Next LT Pro"/>
            </w:rPr>
            <w:t>+</w:t>
          </w:r>
          <w:r w:rsidRPr="00E92BE3">
            <w:rPr>
              <w:rFonts w:ascii="Avenir Next LT Pro" w:hAnsi="Avenir Next LT Pro"/>
            </w:rPr>
            <w:t xml:space="preserve">8%). </w:t>
          </w:r>
        </w:p>
        <w:p w14:paraId="0DF0AB3E" w14:textId="0A17B2CC" w:rsidR="00D755A3" w:rsidRPr="00E92BE3" w:rsidRDefault="00D755A3" w:rsidP="00D755A3">
          <w:pPr>
            <w:rPr>
              <w:rFonts w:ascii="Avenir Next LT Pro" w:hAnsi="Avenir Next LT Pro"/>
            </w:rPr>
          </w:pPr>
          <w:r w:rsidRPr="00E92BE3">
            <w:rPr>
              <w:rFonts w:ascii="Avenir Next LT Pro" w:hAnsi="Avenir Next LT Pro"/>
            </w:rPr>
            <w:t xml:space="preserve">In </w:t>
          </w:r>
          <w:r w:rsidR="00EA09EF">
            <w:rPr>
              <w:rFonts w:ascii="Avenir Next LT Pro" w:hAnsi="Avenir Next LT Pro"/>
            </w:rPr>
            <w:t xml:space="preserve">relation to </w:t>
          </w:r>
          <w:r w:rsidRPr="00E92BE3">
            <w:rPr>
              <w:rFonts w:ascii="Avenir Next LT Pro" w:hAnsi="Avenir Next LT Pro"/>
            </w:rPr>
            <w:t xml:space="preserve">the information provided by Government during the height of the pandemic, the majority agreed it was </w:t>
          </w:r>
          <w:r w:rsidR="0029292F">
            <w:rPr>
              <w:rFonts w:ascii="Avenir Next LT Pro" w:hAnsi="Avenir Next LT Pro"/>
            </w:rPr>
            <w:t>‘</w:t>
          </w:r>
          <w:r w:rsidRPr="00E92BE3">
            <w:rPr>
              <w:rFonts w:ascii="Avenir Next LT Pro" w:hAnsi="Avenir Next LT Pro"/>
            </w:rPr>
            <w:t>easy to access</w:t>
          </w:r>
          <w:r w:rsidR="0029292F">
            <w:rPr>
              <w:rFonts w:ascii="Avenir Next LT Pro" w:hAnsi="Avenir Next LT Pro"/>
            </w:rPr>
            <w:t>’</w:t>
          </w:r>
          <w:r w:rsidRPr="00E92BE3">
            <w:rPr>
              <w:rFonts w:ascii="Avenir Next LT Pro" w:hAnsi="Avenir Next LT Pro"/>
            </w:rPr>
            <w:t xml:space="preserve"> (77% net </w:t>
          </w:r>
          <w:r w:rsidR="0029292F">
            <w:rPr>
              <w:rFonts w:ascii="Avenir Next LT Pro" w:hAnsi="Avenir Next LT Pro"/>
            </w:rPr>
            <w:t>agree</w:t>
          </w:r>
          <w:r w:rsidRPr="00E92BE3">
            <w:rPr>
              <w:rFonts w:ascii="Avenir Next LT Pro" w:hAnsi="Avenir Next LT Pro"/>
            </w:rPr>
            <w:t xml:space="preserve">), </w:t>
          </w:r>
          <w:r w:rsidR="0029292F">
            <w:rPr>
              <w:rFonts w:ascii="Avenir Next LT Pro" w:hAnsi="Avenir Next LT Pro"/>
            </w:rPr>
            <w:t>‘</w:t>
          </w:r>
          <w:r w:rsidRPr="00E92BE3">
            <w:rPr>
              <w:rFonts w:ascii="Avenir Next LT Pro" w:hAnsi="Avenir Next LT Pro"/>
            </w:rPr>
            <w:t>clear and easy to understand</w:t>
          </w:r>
          <w:r w:rsidR="0029292F">
            <w:rPr>
              <w:rFonts w:ascii="Avenir Next LT Pro" w:hAnsi="Avenir Next LT Pro"/>
            </w:rPr>
            <w:t>’</w:t>
          </w:r>
          <w:r w:rsidRPr="00E92BE3">
            <w:rPr>
              <w:rFonts w:ascii="Avenir Next LT Pro" w:hAnsi="Avenir Next LT Pro"/>
            </w:rPr>
            <w:t xml:space="preserve"> (73%), </w:t>
          </w:r>
          <w:r w:rsidR="0029292F">
            <w:rPr>
              <w:rFonts w:ascii="Avenir Next LT Pro" w:hAnsi="Avenir Next LT Pro"/>
            </w:rPr>
            <w:t>‘</w:t>
          </w:r>
          <w:r w:rsidRPr="00E92BE3">
            <w:rPr>
              <w:rFonts w:ascii="Avenir Next LT Pro" w:hAnsi="Avenir Next LT Pro"/>
            </w:rPr>
            <w:t>up to date</w:t>
          </w:r>
          <w:r w:rsidR="0029292F">
            <w:rPr>
              <w:rFonts w:ascii="Avenir Next LT Pro" w:hAnsi="Avenir Next LT Pro"/>
            </w:rPr>
            <w:t>’</w:t>
          </w:r>
          <w:r w:rsidRPr="00E92BE3">
            <w:rPr>
              <w:rFonts w:ascii="Avenir Next LT Pro" w:hAnsi="Avenir Next LT Pro"/>
            </w:rPr>
            <w:t xml:space="preserve"> (73%), </w:t>
          </w:r>
          <w:r w:rsidR="0029292F">
            <w:rPr>
              <w:rFonts w:ascii="Avenir Next LT Pro" w:hAnsi="Avenir Next LT Pro"/>
            </w:rPr>
            <w:t>‘</w:t>
          </w:r>
          <w:r w:rsidRPr="00E92BE3">
            <w:rPr>
              <w:rFonts w:ascii="Avenir Next LT Pro" w:hAnsi="Avenir Next LT Pro"/>
            </w:rPr>
            <w:t>provided useful health advice</w:t>
          </w:r>
          <w:r w:rsidR="0029292F">
            <w:rPr>
              <w:rFonts w:ascii="Avenir Next LT Pro" w:hAnsi="Avenir Next LT Pro"/>
            </w:rPr>
            <w:t>’</w:t>
          </w:r>
          <w:r w:rsidRPr="00E92BE3">
            <w:rPr>
              <w:rFonts w:ascii="Avenir Next LT Pro" w:hAnsi="Avenir Next LT Pro"/>
            </w:rPr>
            <w:t xml:space="preserve"> (72%) and </w:t>
          </w:r>
          <w:r w:rsidR="0029292F">
            <w:rPr>
              <w:rFonts w:ascii="Avenir Next LT Pro" w:hAnsi="Avenir Next LT Pro"/>
            </w:rPr>
            <w:t>‘</w:t>
          </w:r>
          <w:r w:rsidRPr="00E92BE3">
            <w:rPr>
              <w:rFonts w:ascii="Avenir Next LT Pro" w:hAnsi="Avenir Next LT Pro"/>
            </w:rPr>
            <w:t>was helpful</w:t>
          </w:r>
          <w:r w:rsidR="0029292F">
            <w:rPr>
              <w:rFonts w:ascii="Avenir Next LT Pro" w:hAnsi="Avenir Next LT Pro"/>
            </w:rPr>
            <w:t>’</w:t>
          </w:r>
          <w:r w:rsidRPr="00E92BE3">
            <w:rPr>
              <w:rFonts w:ascii="Avenir Next LT Pro" w:hAnsi="Avenir Next LT Pro"/>
            </w:rPr>
            <w:t xml:space="preserve"> (71%). However</w:t>
          </w:r>
          <w:r>
            <w:rPr>
              <w:rFonts w:ascii="Avenir Next LT Pro" w:hAnsi="Avenir Next LT Pro"/>
            </w:rPr>
            <w:t>,</w:t>
          </w:r>
          <w:r w:rsidRPr="00E92BE3">
            <w:rPr>
              <w:rFonts w:ascii="Avenir Next LT Pro" w:hAnsi="Avenir Next LT Pro"/>
            </w:rPr>
            <w:t xml:space="preserve"> </w:t>
          </w:r>
          <w:r w:rsidR="00142383">
            <w:rPr>
              <w:rFonts w:ascii="Avenir Next LT Pro" w:hAnsi="Avenir Next LT Pro"/>
            </w:rPr>
            <w:t xml:space="preserve">most </w:t>
          </w:r>
          <w:r w:rsidRPr="00E92BE3">
            <w:rPr>
              <w:rFonts w:ascii="Avenir Next LT Pro" w:hAnsi="Avenir Next LT Pro"/>
            </w:rPr>
            <w:t xml:space="preserve">were more likely to </w:t>
          </w:r>
          <w:r w:rsidR="00EE0320">
            <w:rPr>
              <w:rFonts w:ascii="Avenir Next LT Pro" w:hAnsi="Avenir Next LT Pro"/>
            </w:rPr>
            <w:t>‘somewhat’ rather than ‘</w:t>
          </w:r>
          <w:r w:rsidRPr="00E92BE3">
            <w:rPr>
              <w:rFonts w:ascii="Avenir Next LT Pro" w:hAnsi="Avenir Next LT Pro"/>
            </w:rPr>
            <w:t>strongly</w:t>
          </w:r>
          <w:r w:rsidR="00EE0320">
            <w:rPr>
              <w:rFonts w:ascii="Avenir Next LT Pro" w:hAnsi="Avenir Next LT Pro"/>
            </w:rPr>
            <w:t xml:space="preserve">’ agree </w:t>
          </w:r>
          <w:r w:rsidRPr="00E92BE3">
            <w:rPr>
              <w:rFonts w:ascii="Avenir Next LT Pro" w:hAnsi="Avenir Next LT Pro"/>
            </w:rPr>
            <w:t xml:space="preserve">on these dimensions, suggesting room for improving information provided. </w:t>
          </w:r>
        </w:p>
        <w:p w14:paraId="64E61B6C" w14:textId="35A7E3A9" w:rsidR="00D755A3" w:rsidRPr="00E92BE3" w:rsidRDefault="00D755A3" w:rsidP="00D755A3">
          <w:pPr>
            <w:rPr>
              <w:rFonts w:ascii="Avenir Next LT Pro" w:hAnsi="Avenir Next LT Pro"/>
            </w:rPr>
          </w:pPr>
          <w:r w:rsidRPr="00E92BE3">
            <w:rPr>
              <w:rFonts w:ascii="Avenir Next LT Pro" w:hAnsi="Avenir Next LT Pro"/>
            </w:rPr>
            <w:t xml:space="preserve">The quality of </w:t>
          </w:r>
          <w:r w:rsidR="00F837F4">
            <w:rPr>
              <w:rFonts w:ascii="Avenir Next LT Pro" w:hAnsi="Avenir Next LT Pro"/>
            </w:rPr>
            <w:t xml:space="preserve">specific </w:t>
          </w:r>
          <w:r w:rsidRPr="00E92BE3">
            <w:rPr>
              <w:rFonts w:ascii="Avenir Next LT Pro" w:hAnsi="Avenir Next LT Pro"/>
            </w:rPr>
            <w:t xml:space="preserve">communication </w:t>
          </w:r>
          <w:r w:rsidR="00F837F4">
            <w:rPr>
              <w:rFonts w:ascii="Avenir Next LT Pro" w:hAnsi="Avenir Next LT Pro"/>
            </w:rPr>
            <w:t xml:space="preserve">topics </w:t>
          </w:r>
          <w:r w:rsidRPr="00E92BE3">
            <w:rPr>
              <w:rFonts w:ascii="Avenir Next LT Pro" w:hAnsi="Avenir Next LT Pro"/>
            </w:rPr>
            <w:t xml:space="preserve">rated highest </w:t>
          </w:r>
          <w:r w:rsidR="005148D5">
            <w:rPr>
              <w:rFonts w:ascii="Avenir Next LT Pro" w:hAnsi="Avenir Next LT Pro"/>
            </w:rPr>
            <w:t>in relation to</w:t>
          </w:r>
          <w:r w:rsidR="00FE7BE8">
            <w:rPr>
              <w:rFonts w:ascii="Avenir Next LT Pro" w:hAnsi="Avenir Next LT Pro"/>
            </w:rPr>
            <w:t>:</w:t>
          </w:r>
          <w:r w:rsidR="005148D5">
            <w:rPr>
              <w:rFonts w:ascii="Avenir Next LT Pro" w:hAnsi="Avenir Next LT Pro"/>
            </w:rPr>
            <w:t xml:space="preserve"> </w:t>
          </w:r>
          <w:r w:rsidRPr="00E92BE3">
            <w:rPr>
              <w:rFonts w:ascii="Avenir Next LT Pro" w:hAnsi="Avenir Next LT Pro"/>
            </w:rPr>
            <w:t>where people could get vaccinated (</w:t>
          </w:r>
          <w:r w:rsidR="00FE7BE8">
            <w:rPr>
              <w:rFonts w:ascii="Avenir Next LT Pro" w:hAnsi="Avenir Next LT Pro"/>
            </w:rPr>
            <w:t>+</w:t>
          </w:r>
          <w:r w:rsidR="00A02F6F">
            <w:rPr>
              <w:rFonts w:ascii="Avenir Next LT Pro" w:hAnsi="Avenir Next LT Pro"/>
            </w:rPr>
            <w:t>46</w:t>
          </w:r>
          <w:r w:rsidRPr="00E92BE3">
            <w:rPr>
              <w:rFonts w:ascii="Avenir Next LT Pro" w:hAnsi="Avenir Next LT Pro"/>
            </w:rPr>
            <w:t>% net performance score), health restrictions and social distancing (</w:t>
          </w:r>
          <w:r w:rsidR="00FE7BE8">
            <w:rPr>
              <w:rFonts w:ascii="Avenir Next LT Pro" w:hAnsi="Avenir Next LT Pro"/>
            </w:rPr>
            <w:t>+</w:t>
          </w:r>
          <w:r w:rsidR="00A02F6F">
            <w:rPr>
              <w:rFonts w:ascii="Avenir Next LT Pro" w:hAnsi="Avenir Next LT Pro"/>
            </w:rPr>
            <w:t>42</w:t>
          </w:r>
          <w:r w:rsidRPr="00E92BE3">
            <w:rPr>
              <w:rFonts w:ascii="Avenir Next LT Pro" w:hAnsi="Avenir Next LT Pro"/>
            </w:rPr>
            <w:t>%), the COVID-19 health risks (</w:t>
          </w:r>
          <w:r w:rsidR="00FE7BE8">
            <w:rPr>
              <w:rFonts w:ascii="Avenir Next LT Pro" w:hAnsi="Avenir Next LT Pro"/>
            </w:rPr>
            <w:t>+</w:t>
          </w:r>
          <w:r w:rsidR="004E4F2E">
            <w:rPr>
              <w:rFonts w:ascii="Avenir Next LT Pro" w:hAnsi="Avenir Next LT Pro"/>
            </w:rPr>
            <w:t>39</w:t>
          </w:r>
          <w:r w:rsidRPr="00E92BE3">
            <w:rPr>
              <w:rFonts w:ascii="Avenir Next LT Pro" w:hAnsi="Avenir Next LT Pro"/>
            </w:rPr>
            <w:t>%)</w:t>
          </w:r>
          <w:r w:rsidR="004E4F2E">
            <w:rPr>
              <w:rFonts w:ascii="Avenir Next LT Pro" w:hAnsi="Avenir Next LT Pro"/>
            </w:rPr>
            <w:t xml:space="preserve"> and</w:t>
          </w:r>
          <w:r w:rsidR="004E4F2E" w:rsidRPr="004E4F2E">
            <w:rPr>
              <w:rFonts w:ascii="Avenir Next LT Pro" w:hAnsi="Avenir Next LT Pro"/>
            </w:rPr>
            <w:t xml:space="preserve"> </w:t>
          </w:r>
          <w:r w:rsidR="004E4F2E" w:rsidRPr="00E92BE3">
            <w:rPr>
              <w:rFonts w:ascii="Avenir Next LT Pro" w:hAnsi="Avenir Next LT Pro"/>
            </w:rPr>
            <w:t>lockdown requirements (</w:t>
          </w:r>
          <w:r w:rsidR="00FE7BE8">
            <w:rPr>
              <w:rFonts w:ascii="Avenir Next LT Pro" w:hAnsi="Avenir Next LT Pro"/>
            </w:rPr>
            <w:t>+</w:t>
          </w:r>
          <w:r w:rsidR="004E4F2E">
            <w:rPr>
              <w:rFonts w:ascii="Avenir Next LT Pro" w:hAnsi="Avenir Next LT Pro"/>
            </w:rPr>
            <w:t>39</w:t>
          </w:r>
          <w:r w:rsidR="004E4F2E" w:rsidRPr="00E92BE3">
            <w:rPr>
              <w:rFonts w:ascii="Avenir Next LT Pro" w:hAnsi="Avenir Next LT Pro"/>
            </w:rPr>
            <w:t>%)</w:t>
          </w:r>
          <w:r w:rsidR="000B72EE">
            <w:rPr>
              <w:rFonts w:ascii="Avenir Next LT Pro" w:hAnsi="Avenir Next LT Pro"/>
            </w:rPr>
            <w:t xml:space="preserve">; </w:t>
          </w:r>
          <w:r w:rsidRPr="00E92BE3">
            <w:rPr>
              <w:rFonts w:ascii="Avenir Next LT Pro" w:hAnsi="Avenir Next LT Pro"/>
            </w:rPr>
            <w:t xml:space="preserve">positively, these were the very topics </w:t>
          </w:r>
          <w:r w:rsidR="006519B9">
            <w:rPr>
              <w:rFonts w:ascii="Avenir Next LT Pro" w:hAnsi="Avenir Next LT Pro"/>
            </w:rPr>
            <w:t xml:space="preserve">that were also </w:t>
          </w:r>
          <w:r w:rsidRPr="00E92BE3">
            <w:rPr>
              <w:rFonts w:ascii="Avenir Next LT Pro" w:hAnsi="Avenir Next LT Pro"/>
            </w:rPr>
            <w:t>most importance to people.</w:t>
          </w:r>
        </w:p>
        <w:p w14:paraId="0923A22C" w14:textId="77777777" w:rsidR="00D755A3" w:rsidRPr="00E92BE3" w:rsidRDefault="00D755A3" w:rsidP="00D755A3">
          <w:pPr>
            <w:pStyle w:val="Heading3"/>
          </w:pPr>
          <w:bookmarkStart w:id="8" w:name="_Toc172912588"/>
          <w:r w:rsidRPr="00E92BE3">
            <w:t>What was the Government judged most harshly on?</w:t>
          </w:r>
          <w:bookmarkEnd w:id="8"/>
        </w:p>
        <w:p w14:paraId="37113858" w14:textId="205DDCCA" w:rsidR="00D755A3" w:rsidRPr="00E92BE3" w:rsidRDefault="00D755A3" w:rsidP="00D755A3">
          <w:pPr>
            <w:rPr>
              <w:rFonts w:ascii="Avenir Next LT Pro" w:hAnsi="Avenir Next LT Pro"/>
            </w:rPr>
          </w:pPr>
          <w:r>
            <w:rPr>
              <w:rFonts w:ascii="Avenir Next LT Pro" w:hAnsi="Avenir Next LT Pro"/>
            </w:rPr>
            <w:t>T</w:t>
          </w:r>
          <w:r w:rsidRPr="00E92BE3">
            <w:rPr>
              <w:rFonts w:ascii="Avenir Next LT Pro" w:hAnsi="Avenir Next LT Pro"/>
            </w:rPr>
            <w:t xml:space="preserve">he number one </w:t>
          </w:r>
          <w:r w:rsidRPr="00E92BE3">
            <w:rPr>
              <w:rFonts w:ascii="Avenir Next LT Pro" w:hAnsi="Avenir Next LT Pro"/>
              <w:i/>
              <w:iCs/>
            </w:rPr>
            <w:t>unprompted</w:t>
          </w:r>
          <w:r w:rsidRPr="00E92BE3">
            <w:rPr>
              <w:rFonts w:ascii="Avenir Next LT Pro" w:hAnsi="Avenir Next LT Pro"/>
            </w:rPr>
            <w:t xml:space="preserve"> theme in what the Federal Government was seen to have done poorly related to the lockdowns being unnecessary, too harsh or too long (15%</w:t>
          </w:r>
          <w:r w:rsidR="00452459">
            <w:rPr>
              <w:rFonts w:ascii="Avenir Next LT Pro" w:hAnsi="Avenir Next LT Pro"/>
            </w:rPr>
            <w:t xml:space="preserve"> mentioned this</w:t>
          </w:r>
          <w:r w:rsidRPr="00E92BE3">
            <w:rPr>
              <w:rFonts w:ascii="Avenir Next LT Pro" w:hAnsi="Avenir Next LT Pro"/>
            </w:rPr>
            <w:t xml:space="preserve">), followed by information being </w:t>
          </w:r>
          <w:r w:rsidR="00B17990">
            <w:rPr>
              <w:rFonts w:ascii="Avenir Next LT Pro" w:hAnsi="Avenir Next LT Pro"/>
            </w:rPr>
            <w:t xml:space="preserve">seen as </w:t>
          </w:r>
          <w:r w:rsidRPr="00E92BE3">
            <w:rPr>
              <w:rFonts w:ascii="Avenir Next LT Pro" w:hAnsi="Avenir Next LT Pro"/>
            </w:rPr>
            <w:t>unclear or even false (11%).</w:t>
          </w:r>
        </w:p>
        <w:p w14:paraId="2AAB50F3" w14:textId="45CF55A6" w:rsidR="00D755A3" w:rsidRPr="00E92BE3" w:rsidRDefault="00D755A3" w:rsidP="00D755A3">
          <w:pPr>
            <w:rPr>
              <w:rFonts w:ascii="Avenir Next LT Pro" w:hAnsi="Avenir Next LT Pro"/>
            </w:rPr>
          </w:pPr>
          <w:r w:rsidRPr="00E92BE3">
            <w:rPr>
              <w:rFonts w:ascii="Avenir Next LT Pro" w:hAnsi="Avenir Next LT Pro"/>
            </w:rPr>
            <w:t xml:space="preserve">Although reasonably high numbers of survey participants </w:t>
          </w:r>
          <w:r w:rsidR="00DF2E03">
            <w:rPr>
              <w:rFonts w:ascii="Avenir Next LT Pro" w:hAnsi="Avenir Next LT Pro"/>
            </w:rPr>
            <w:t xml:space="preserve">were unsure </w:t>
          </w:r>
          <w:r w:rsidRPr="00E92BE3">
            <w:rPr>
              <w:rFonts w:ascii="Avenir Next LT Pro" w:hAnsi="Avenir Next LT Pro"/>
            </w:rPr>
            <w:t xml:space="preserve">of the Government’s support for people in vulnerable situations, those who </w:t>
          </w:r>
          <w:r w:rsidRPr="00E92BE3">
            <w:rPr>
              <w:rFonts w:ascii="Avenir Next LT Pro" w:hAnsi="Avenir Next LT Pro"/>
              <w:i/>
              <w:iCs/>
            </w:rPr>
            <w:t>were</w:t>
          </w:r>
          <w:r w:rsidRPr="00E92BE3">
            <w:rPr>
              <w:rFonts w:ascii="Avenir Next LT Pro" w:hAnsi="Avenir Next LT Pro"/>
            </w:rPr>
            <w:t xml:space="preserve"> able to provide ratings were the most scathing of how the Federal Government supported:</w:t>
          </w:r>
        </w:p>
        <w:p w14:paraId="094D50F9" w14:textId="77777777" w:rsidR="00D755A3" w:rsidRPr="00E92BE3" w:rsidRDefault="00D755A3" w:rsidP="00D755A3">
          <w:pPr>
            <w:pStyle w:val="ListParagraph"/>
            <w:numPr>
              <w:ilvl w:val="0"/>
              <w:numId w:val="24"/>
            </w:numPr>
            <w:spacing w:after="160" w:line="259" w:lineRule="auto"/>
            <w:rPr>
              <w:rFonts w:ascii="Avenir Next LT Pro" w:hAnsi="Avenir Next LT Pro"/>
            </w:rPr>
          </w:pPr>
          <w:r w:rsidRPr="00E92BE3">
            <w:rPr>
              <w:rFonts w:ascii="Avenir Next LT Pro" w:hAnsi="Avenir Next LT Pro"/>
            </w:rPr>
            <w:t>People experiencing homelessness or housing insecurity (a net performance score of -44%);</w:t>
          </w:r>
        </w:p>
        <w:p w14:paraId="76281A00" w14:textId="77777777" w:rsidR="00D755A3" w:rsidRPr="00E92BE3" w:rsidRDefault="00D755A3" w:rsidP="00D755A3">
          <w:pPr>
            <w:pStyle w:val="ListParagraph"/>
            <w:numPr>
              <w:ilvl w:val="0"/>
              <w:numId w:val="24"/>
            </w:numPr>
            <w:spacing w:after="160" w:line="259" w:lineRule="auto"/>
            <w:rPr>
              <w:rFonts w:ascii="Avenir Next LT Pro" w:hAnsi="Avenir Next LT Pro"/>
            </w:rPr>
          </w:pPr>
          <w:r w:rsidRPr="00E92BE3">
            <w:rPr>
              <w:rFonts w:ascii="Avenir Next LT Pro" w:hAnsi="Avenir Next LT Pro"/>
            </w:rPr>
            <w:t>Those experiencing family or domestic violence (-44%);</w:t>
          </w:r>
        </w:p>
        <w:p w14:paraId="7B7A5F04" w14:textId="77777777" w:rsidR="00D755A3" w:rsidRPr="00E92BE3" w:rsidRDefault="00D755A3" w:rsidP="00D755A3">
          <w:pPr>
            <w:pStyle w:val="ListParagraph"/>
            <w:numPr>
              <w:ilvl w:val="0"/>
              <w:numId w:val="24"/>
            </w:numPr>
            <w:spacing w:after="160" w:line="259" w:lineRule="auto"/>
            <w:rPr>
              <w:rFonts w:ascii="Avenir Next LT Pro" w:hAnsi="Avenir Next LT Pro"/>
            </w:rPr>
          </w:pPr>
          <w:r w:rsidRPr="00E92BE3">
            <w:rPr>
              <w:rFonts w:ascii="Avenir Next LT Pro" w:hAnsi="Avenir Next LT Pro"/>
            </w:rPr>
            <w:t>People with disabilities (-25%);</w:t>
          </w:r>
        </w:p>
        <w:p w14:paraId="209C27BF" w14:textId="77777777" w:rsidR="00D755A3" w:rsidRPr="00E92BE3" w:rsidRDefault="00D755A3" w:rsidP="00D755A3">
          <w:pPr>
            <w:pStyle w:val="ListParagraph"/>
            <w:numPr>
              <w:ilvl w:val="0"/>
              <w:numId w:val="24"/>
            </w:numPr>
            <w:spacing w:after="160" w:line="259" w:lineRule="auto"/>
            <w:rPr>
              <w:rFonts w:ascii="Avenir Next LT Pro" w:hAnsi="Avenir Next LT Pro"/>
            </w:rPr>
          </w:pPr>
          <w:r w:rsidRPr="00E92BE3">
            <w:rPr>
              <w:rFonts w:ascii="Avenir Next LT Pro" w:hAnsi="Avenir Next LT Pro"/>
            </w:rPr>
            <w:t xml:space="preserve">Regional, rural and remote Australia (-25%); </w:t>
          </w:r>
        </w:p>
        <w:p w14:paraId="21AD97A4" w14:textId="77777777" w:rsidR="00D755A3" w:rsidRPr="00E92BE3" w:rsidRDefault="00D755A3" w:rsidP="00D755A3">
          <w:pPr>
            <w:pStyle w:val="ListParagraph"/>
            <w:numPr>
              <w:ilvl w:val="0"/>
              <w:numId w:val="24"/>
            </w:numPr>
            <w:spacing w:after="160" w:line="259" w:lineRule="auto"/>
            <w:rPr>
              <w:rFonts w:ascii="Avenir Next LT Pro" w:hAnsi="Avenir Next LT Pro"/>
            </w:rPr>
          </w:pPr>
          <w:r w:rsidRPr="00E92BE3">
            <w:rPr>
              <w:rFonts w:ascii="Avenir Next LT Pro" w:hAnsi="Avenir Next LT Pro"/>
            </w:rPr>
            <w:t>Australia’s First Nations peoples (-15%); and</w:t>
          </w:r>
        </w:p>
        <w:p w14:paraId="1B9F2C79" w14:textId="77777777" w:rsidR="00D755A3" w:rsidRPr="00E92BE3" w:rsidRDefault="00D755A3" w:rsidP="00D755A3">
          <w:pPr>
            <w:pStyle w:val="ListParagraph"/>
            <w:numPr>
              <w:ilvl w:val="0"/>
              <w:numId w:val="24"/>
            </w:numPr>
            <w:spacing w:after="160" w:line="259" w:lineRule="auto"/>
            <w:rPr>
              <w:rFonts w:ascii="Avenir Next LT Pro" w:hAnsi="Avenir Next LT Pro"/>
            </w:rPr>
          </w:pPr>
          <w:r w:rsidRPr="00E92BE3">
            <w:rPr>
              <w:rFonts w:ascii="Avenir Next LT Pro" w:hAnsi="Avenir Next LT Pro"/>
            </w:rPr>
            <w:lastRenderedPageBreak/>
            <w:t>People from culturally diverse or non-English speaking backgrounds (-15%).</w:t>
          </w:r>
        </w:p>
        <w:p w14:paraId="4479D2C8" w14:textId="3B12691E" w:rsidR="00D755A3" w:rsidRPr="00E92BE3" w:rsidRDefault="00D755A3" w:rsidP="00D755A3">
          <w:pPr>
            <w:rPr>
              <w:rFonts w:ascii="Avenir Next LT Pro" w:hAnsi="Avenir Next LT Pro"/>
            </w:rPr>
          </w:pPr>
          <w:r w:rsidRPr="00E92BE3">
            <w:rPr>
              <w:rFonts w:ascii="Avenir Next LT Pro" w:hAnsi="Avenir Next LT Pro"/>
            </w:rPr>
            <w:t xml:space="preserve">While the majority (58%) agreed the Government’s coronavirus restrictions were generally </w:t>
          </w:r>
          <w:r w:rsidR="00B36DA7">
            <w:rPr>
              <w:rFonts w:ascii="Avenir Next LT Pro" w:hAnsi="Avenir Next LT Pro"/>
            </w:rPr>
            <w:t>‘</w:t>
          </w:r>
          <w:r w:rsidRPr="00E92BE3">
            <w:rPr>
              <w:rFonts w:ascii="Avenir Next LT Pro" w:hAnsi="Avenir Next LT Pro"/>
            </w:rPr>
            <w:t>fair and reasonable</w:t>
          </w:r>
          <w:r w:rsidR="00B36DA7">
            <w:rPr>
              <w:rFonts w:ascii="Avenir Next LT Pro" w:hAnsi="Avenir Next LT Pro"/>
            </w:rPr>
            <w:t>’</w:t>
          </w:r>
          <w:r w:rsidRPr="00E92BE3">
            <w:rPr>
              <w:rFonts w:ascii="Avenir Next LT Pro" w:hAnsi="Avenir Next LT Pro"/>
            </w:rPr>
            <w:t xml:space="preserve">, only 16% agreed </w:t>
          </w:r>
          <w:r w:rsidRPr="00E92BE3">
            <w:rPr>
              <w:rFonts w:ascii="Avenir Next LT Pro" w:hAnsi="Avenir Next LT Pro"/>
              <w:i/>
              <w:iCs/>
            </w:rPr>
            <w:t>strongly</w:t>
          </w:r>
          <w:r w:rsidRPr="00E92BE3">
            <w:rPr>
              <w:rFonts w:ascii="Avenir Next LT Pro" w:hAnsi="Avenir Next LT Pro"/>
            </w:rPr>
            <w:t xml:space="preserve"> with this, and this </w:t>
          </w:r>
          <w:r>
            <w:rPr>
              <w:rFonts w:ascii="Avenir Next LT Pro" w:hAnsi="Avenir Next LT Pro"/>
            </w:rPr>
            <w:t>overall agreement is</w:t>
          </w:r>
          <w:r w:rsidRPr="00E92BE3">
            <w:rPr>
              <w:rFonts w:ascii="Avenir Next LT Pro" w:hAnsi="Avenir Next LT Pro"/>
            </w:rPr>
            <w:t xml:space="preserve"> significantly lower than </w:t>
          </w:r>
          <w:r w:rsidR="007C45DA">
            <w:rPr>
              <w:rFonts w:ascii="Avenir Next LT Pro" w:hAnsi="Avenir Next LT Pro"/>
            </w:rPr>
            <w:t xml:space="preserve">what was </w:t>
          </w:r>
          <w:r w:rsidRPr="00E92BE3">
            <w:rPr>
              <w:rFonts w:ascii="Avenir Next LT Pro" w:hAnsi="Avenir Next LT Pro"/>
            </w:rPr>
            <w:t xml:space="preserve">measured in SEC Newgate’s tracker during the pandemic (e.g. 76% agreement in February 2021). Further, in this year’s survey 52% agreed the coronavirus restrictions made their day-to-day life very difficult. The hotel quarantine program was also a prominent sore point for many, which </w:t>
          </w:r>
          <w:r w:rsidR="007C45DA">
            <w:rPr>
              <w:rFonts w:ascii="Avenir Next LT Pro" w:hAnsi="Avenir Next LT Pro"/>
            </w:rPr>
            <w:t xml:space="preserve">only </w:t>
          </w:r>
          <w:r w:rsidRPr="00E92BE3">
            <w:rPr>
              <w:rFonts w:ascii="Avenir Next LT Pro" w:hAnsi="Avenir Next LT Pro"/>
            </w:rPr>
            <w:t xml:space="preserve">32% agreed the Government did a good job of managing, while 43% disagreed. </w:t>
          </w:r>
        </w:p>
        <w:p w14:paraId="10981EAC" w14:textId="77777777" w:rsidR="00D755A3" w:rsidRPr="00E92BE3" w:rsidRDefault="00D755A3" w:rsidP="00D755A3">
          <w:pPr>
            <w:rPr>
              <w:rFonts w:ascii="Avenir Next LT Pro" w:hAnsi="Avenir Next LT Pro"/>
            </w:rPr>
          </w:pPr>
          <w:r w:rsidRPr="00E92BE3">
            <w:rPr>
              <w:rFonts w:ascii="Avenir Next LT Pro" w:hAnsi="Avenir Next LT Pro"/>
            </w:rPr>
            <w:t>Even though 44% thought the Government did well (net good or better) in coordinating efforts with State and Territory Governments (e.g. via the National Cabinet)</w:t>
          </w:r>
          <w:r>
            <w:rPr>
              <w:rFonts w:ascii="Avenir Next LT Pro" w:hAnsi="Avenir Next LT Pro"/>
            </w:rPr>
            <w:t>, it</w:t>
          </w:r>
          <w:r w:rsidRPr="00E92BE3">
            <w:rPr>
              <w:rFonts w:ascii="Avenir Next LT Pro" w:hAnsi="Avenir Next LT Pro"/>
            </w:rPr>
            <w:t xml:space="preserve"> was also among the lowest rated aspects, with a net performance score of -12%.</w:t>
          </w:r>
        </w:p>
        <w:p w14:paraId="36DD620F" w14:textId="7736F54F" w:rsidR="00D755A3" w:rsidRPr="00E92BE3" w:rsidRDefault="00D755A3" w:rsidP="00D755A3">
          <w:pPr>
            <w:rPr>
              <w:rFonts w:ascii="Avenir Next LT Pro" w:hAnsi="Avenir Next LT Pro"/>
            </w:rPr>
          </w:pPr>
          <w:r w:rsidRPr="00E92BE3">
            <w:rPr>
              <w:rFonts w:ascii="Avenir Next LT Pro" w:hAnsi="Avenir Next LT Pro"/>
            </w:rPr>
            <w:t xml:space="preserve">In terms of </w:t>
          </w:r>
          <w:r w:rsidR="002D1224">
            <w:rPr>
              <w:rFonts w:ascii="Avenir Next LT Pro" w:hAnsi="Avenir Next LT Pro"/>
            </w:rPr>
            <w:t xml:space="preserve">providing </w:t>
          </w:r>
          <w:r w:rsidRPr="00E92BE3">
            <w:rPr>
              <w:rFonts w:ascii="Avenir Next LT Pro" w:hAnsi="Avenir Next LT Pro"/>
            </w:rPr>
            <w:t xml:space="preserve">specific </w:t>
          </w:r>
          <w:r w:rsidR="002D1224">
            <w:rPr>
              <w:rFonts w:ascii="Avenir Next LT Pro" w:hAnsi="Avenir Next LT Pro"/>
            </w:rPr>
            <w:t xml:space="preserve">types of </w:t>
          </w:r>
          <w:r w:rsidRPr="00E92BE3">
            <w:rPr>
              <w:rFonts w:ascii="Avenir Next LT Pro" w:hAnsi="Avenir Next LT Pro"/>
            </w:rPr>
            <w:t xml:space="preserve">information, ratings were the weakest in </w:t>
          </w:r>
          <w:r w:rsidR="002D1224">
            <w:rPr>
              <w:rFonts w:ascii="Avenir Next LT Pro" w:hAnsi="Avenir Next LT Pro"/>
            </w:rPr>
            <w:t>communicating</w:t>
          </w:r>
          <w:r w:rsidRPr="00E92BE3">
            <w:rPr>
              <w:rFonts w:ascii="Avenir Next LT Pro" w:hAnsi="Avenir Next LT Pro"/>
            </w:rPr>
            <w:t>:</w:t>
          </w:r>
        </w:p>
        <w:p w14:paraId="6607AE6A" w14:textId="4C689EBA" w:rsidR="00D755A3" w:rsidRPr="00E92BE3" w:rsidRDefault="00D755A3" w:rsidP="00D755A3">
          <w:pPr>
            <w:pStyle w:val="ListParagraph"/>
            <w:numPr>
              <w:ilvl w:val="0"/>
              <w:numId w:val="25"/>
            </w:numPr>
            <w:spacing w:after="160" w:line="259" w:lineRule="auto"/>
            <w:rPr>
              <w:rFonts w:ascii="Avenir Next LT Pro" w:hAnsi="Avenir Next LT Pro"/>
            </w:rPr>
          </w:pPr>
          <w:r w:rsidRPr="00E92BE3">
            <w:rPr>
              <w:rFonts w:ascii="Avenir Next LT Pro" w:hAnsi="Avenir Next LT Pro"/>
            </w:rPr>
            <w:t xml:space="preserve">The reasons for different rules and restrictions across different regions (a net performance score of </w:t>
          </w:r>
          <w:r w:rsidR="002D1224">
            <w:rPr>
              <w:rFonts w:ascii="Avenir Next LT Pro" w:hAnsi="Avenir Next LT Pro"/>
            </w:rPr>
            <w:t>+</w:t>
          </w:r>
          <w:r w:rsidRPr="00E92BE3">
            <w:rPr>
              <w:rFonts w:ascii="Avenir Next LT Pro" w:hAnsi="Avenir Next LT Pro"/>
            </w:rPr>
            <w:t>11%);</w:t>
          </w:r>
        </w:p>
        <w:p w14:paraId="4FBB17F6" w14:textId="1A1A6A6A" w:rsidR="00D755A3" w:rsidRPr="00E92BE3" w:rsidRDefault="00D755A3" w:rsidP="00D755A3">
          <w:pPr>
            <w:pStyle w:val="ListParagraph"/>
            <w:numPr>
              <w:ilvl w:val="0"/>
              <w:numId w:val="25"/>
            </w:numPr>
            <w:spacing w:after="160" w:line="259" w:lineRule="auto"/>
            <w:rPr>
              <w:rFonts w:ascii="Avenir Next LT Pro" w:hAnsi="Avenir Next LT Pro"/>
            </w:rPr>
          </w:pPr>
          <w:r w:rsidRPr="00E92BE3">
            <w:rPr>
              <w:rFonts w:ascii="Avenir Next LT Pro" w:hAnsi="Avenir Next LT Pro"/>
            </w:rPr>
            <w:t>Educational arrangements for children (</w:t>
          </w:r>
          <w:r w:rsidR="002D1224">
            <w:rPr>
              <w:rFonts w:ascii="Avenir Next LT Pro" w:hAnsi="Avenir Next LT Pro"/>
            </w:rPr>
            <w:t>+</w:t>
          </w:r>
          <w:r w:rsidRPr="00E92BE3">
            <w:rPr>
              <w:rFonts w:ascii="Avenir Next LT Pro" w:hAnsi="Avenir Next LT Pro"/>
            </w:rPr>
            <w:t>12%);</w:t>
          </w:r>
        </w:p>
        <w:p w14:paraId="57931115" w14:textId="72BB8F9D" w:rsidR="00D755A3" w:rsidRPr="00E92BE3" w:rsidRDefault="00D755A3" w:rsidP="00D755A3">
          <w:pPr>
            <w:pStyle w:val="ListParagraph"/>
            <w:numPr>
              <w:ilvl w:val="0"/>
              <w:numId w:val="25"/>
            </w:numPr>
            <w:spacing w:after="160" w:line="259" w:lineRule="auto"/>
            <w:rPr>
              <w:rFonts w:ascii="Avenir Next LT Pro" w:hAnsi="Avenir Next LT Pro"/>
            </w:rPr>
          </w:pPr>
          <w:r w:rsidRPr="00E92BE3">
            <w:rPr>
              <w:rFonts w:ascii="Avenir Next LT Pro" w:hAnsi="Avenir Next LT Pro"/>
            </w:rPr>
            <w:t>The safety and efficacy of the vaccine (</w:t>
          </w:r>
          <w:r w:rsidR="002D1224">
            <w:rPr>
              <w:rFonts w:ascii="Avenir Next LT Pro" w:hAnsi="Avenir Next LT Pro"/>
            </w:rPr>
            <w:t>+</w:t>
          </w:r>
          <w:r w:rsidRPr="00E92BE3">
            <w:rPr>
              <w:rFonts w:ascii="Avenir Next LT Pro" w:hAnsi="Avenir Next LT Pro"/>
            </w:rPr>
            <w:t>12%);</w:t>
          </w:r>
        </w:p>
        <w:p w14:paraId="40032EDE" w14:textId="4612D75F" w:rsidR="00D755A3" w:rsidRPr="00E92BE3" w:rsidRDefault="00D755A3" w:rsidP="00D755A3">
          <w:pPr>
            <w:pStyle w:val="ListParagraph"/>
            <w:numPr>
              <w:ilvl w:val="0"/>
              <w:numId w:val="25"/>
            </w:numPr>
            <w:spacing w:after="160" w:line="259" w:lineRule="auto"/>
            <w:rPr>
              <w:rFonts w:ascii="Avenir Next LT Pro" w:hAnsi="Avenir Next LT Pro"/>
            </w:rPr>
          </w:pPr>
          <w:r w:rsidRPr="00E92BE3">
            <w:rPr>
              <w:rFonts w:ascii="Avenir Next LT Pro" w:hAnsi="Avenir Next LT Pro"/>
            </w:rPr>
            <w:t>The support services that were available (</w:t>
          </w:r>
          <w:r w:rsidR="002D1224">
            <w:rPr>
              <w:rFonts w:ascii="Avenir Next LT Pro" w:hAnsi="Avenir Next LT Pro"/>
            </w:rPr>
            <w:t>+</w:t>
          </w:r>
          <w:r w:rsidRPr="00E92BE3">
            <w:rPr>
              <w:rFonts w:ascii="Avenir Next LT Pro" w:hAnsi="Avenir Next LT Pro"/>
            </w:rPr>
            <w:t>15%); and</w:t>
          </w:r>
        </w:p>
        <w:p w14:paraId="6227AA56" w14:textId="0BC16C2E" w:rsidR="00672395" w:rsidRDefault="00D755A3">
          <w:pPr>
            <w:pStyle w:val="ListParagraph"/>
            <w:numPr>
              <w:ilvl w:val="0"/>
              <w:numId w:val="25"/>
            </w:numPr>
            <w:spacing w:after="160" w:line="259" w:lineRule="auto"/>
          </w:pPr>
          <w:r w:rsidRPr="006C612C">
            <w:rPr>
              <w:rFonts w:ascii="Avenir Next LT Pro" w:hAnsi="Avenir Next LT Pro"/>
            </w:rPr>
            <w:t>Exemptions to public health rules and travel restrictions (</w:t>
          </w:r>
          <w:r w:rsidR="002D1224">
            <w:rPr>
              <w:rFonts w:ascii="Avenir Next LT Pro" w:hAnsi="Avenir Next LT Pro"/>
            </w:rPr>
            <w:t>+</w:t>
          </w:r>
          <w:r w:rsidRPr="006C612C">
            <w:rPr>
              <w:rFonts w:ascii="Avenir Next LT Pro" w:hAnsi="Avenir Next LT Pro"/>
            </w:rPr>
            <w:t>16%).</w:t>
          </w:r>
        </w:p>
        <w:p w14:paraId="5E56B476" w14:textId="0D75186E" w:rsidR="00672395" w:rsidRPr="00EF2125" w:rsidRDefault="00B07A35" w:rsidP="00672395">
          <w:pPr>
            <w:pStyle w:val="Heading3"/>
            <w:rPr>
              <w:color w:val="FF8300" w:themeColor="accent2"/>
              <w:sz w:val="28"/>
              <w:szCs w:val="28"/>
            </w:rPr>
          </w:pPr>
          <w:bookmarkStart w:id="9" w:name="_Toc172912589"/>
          <w:r>
            <w:rPr>
              <w:color w:val="FF8300" w:themeColor="accent2"/>
              <w:sz w:val="28"/>
              <w:szCs w:val="28"/>
            </w:rPr>
            <w:t xml:space="preserve">Community </w:t>
          </w:r>
          <w:r w:rsidR="00E73A4D">
            <w:rPr>
              <w:color w:val="FF8300" w:themeColor="accent2"/>
              <w:sz w:val="28"/>
              <w:szCs w:val="28"/>
            </w:rPr>
            <w:t>S</w:t>
          </w:r>
          <w:r w:rsidR="00D4061A" w:rsidRPr="00EF2125">
            <w:rPr>
              <w:color w:val="FF8300" w:themeColor="accent2"/>
              <w:sz w:val="28"/>
              <w:szCs w:val="28"/>
            </w:rPr>
            <w:t xml:space="preserve">egmentation </w:t>
          </w:r>
          <w:r w:rsidR="00E73A4D">
            <w:rPr>
              <w:color w:val="FF8300" w:themeColor="accent2"/>
              <w:sz w:val="28"/>
              <w:szCs w:val="28"/>
            </w:rPr>
            <w:t>of the Australian public</w:t>
          </w:r>
          <w:bookmarkEnd w:id="9"/>
        </w:p>
        <w:p w14:paraId="6E5B5088" w14:textId="638E7EDB" w:rsidR="00DC67D7" w:rsidRDefault="009826A3" w:rsidP="00672395">
          <w:pPr>
            <w:rPr>
              <w:rFonts w:ascii="Avenir Next LT Pro" w:hAnsi="Avenir Next LT Pro"/>
              <w:lang w:val="en-GB"/>
            </w:rPr>
          </w:pPr>
          <w:r>
            <w:rPr>
              <w:rFonts w:ascii="Avenir Next LT Pro" w:hAnsi="Avenir Next LT Pro"/>
              <w:lang w:val="en-GB"/>
            </w:rPr>
            <w:t xml:space="preserve">To better understand </w:t>
          </w:r>
          <w:r w:rsidR="00672395" w:rsidRPr="00E92BE3">
            <w:rPr>
              <w:rFonts w:ascii="Avenir Next LT Pro" w:hAnsi="Avenir Next LT Pro"/>
              <w:lang w:val="en-GB"/>
            </w:rPr>
            <w:t xml:space="preserve">pandemic experiences </w:t>
          </w:r>
          <w:r w:rsidR="00E612E0">
            <w:rPr>
              <w:rFonts w:ascii="Avenir Next LT Pro" w:hAnsi="Avenir Next LT Pro"/>
              <w:lang w:val="en-GB"/>
            </w:rPr>
            <w:t xml:space="preserve">across the community </w:t>
          </w:r>
          <w:r w:rsidR="00445CCA">
            <w:rPr>
              <w:rFonts w:ascii="Avenir Next LT Pro" w:hAnsi="Avenir Next LT Pro"/>
              <w:lang w:val="en-GB"/>
            </w:rPr>
            <w:t xml:space="preserve">we undertook a </w:t>
          </w:r>
          <w:r w:rsidR="001633DD">
            <w:rPr>
              <w:rFonts w:ascii="Avenir Next LT Pro" w:hAnsi="Avenir Next LT Pro"/>
              <w:lang w:val="en-GB"/>
            </w:rPr>
            <w:t>statistical</w:t>
          </w:r>
          <w:r w:rsidR="00672395" w:rsidRPr="00E92BE3">
            <w:rPr>
              <w:rFonts w:ascii="Avenir Next LT Pro" w:hAnsi="Avenir Next LT Pro"/>
              <w:lang w:val="en-GB"/>
            </w:rPr>
            <w:t xml:space="preserve"> segmentation analysis</w:t>
          </w:r>
          <w:r w:rsidR="001051AA">
            <w:rPr>
              <w:rFonts w:ascii="Avenir Next LT Pro" w:hAnsi="Avenir Next LT Pro"/>
              <w:lang w:val="en-GB"/>
            </w:rPr>
            <w:t xml:space="preserve"> to identify</w:t>
          </w:r>
          <w:r w:rsidR="00F940D1">
            <w:rPr>
              <w:rFonts w:ascii="Avenir Next LT Pro" w:hAnsi="Avenir Next LT Pro"/>
              <w:lang w:val="en-GB"/>
            </w:rPr>
            <w:t xml:space="preserve"> </w:t>
          </w:r>
          <w:r w:rsidR="0031732A">
            <w:rPr>
              <w:rFonts w:ascii="Avenir Next LT Pro" w:hAnsi="Avenir Next LT Pro"/>
              <w:lang w:val="en-GB"/>
            </w:rPr>
            <w:t xml:space="preserve">distinct </w:t>
          </w:r>
          <w:r w:rsidR="00672395" w:rsidRPr="00E92BE3">
            <w:rPr>
              <w:rFonts w:ascii="Avenir Next LT Pro" w:hAnsi="Avenir Next LT Pro"/>
              <w:lang w:val="en-GB"/>
            </w:rPr>
            <w:t xml:space="preserve">groups of people who are the most </w:t>
          </w:r>
          <w:r w:rsidR="00FE7C42">
            <w:rPr>
              <w:rFonts w:ascii="Avenir Next LT Pro" w:hAnsi="Avenir Next LT Pro"/>
              <w:lang w:val="en-GB"/>
            </w:rPr>
            <w:t>like</w:t>
          </w:r>
          <w:r w:rsidR="00ED2C15">
            <w:rPr>
              <w:rFonts w:ascii="Avenir Next LT Pro" w:hAnsi="Avenir Next LT Pro"/>
              <w:lang w:val="en-GB"/>
            </w:rPr>
            <w:t xml:space="preserve"> one another</w:t>
          </w:r>
          <w:r w:rsidR="00672395" w:rsidRPr="00E92BE3">
            <w:rPr>
              <w:rFonts w:ascii="Avenir Next LT Pro" w:hAnsi="Avenir Next LT Pro"/>
              <w:lang w:val="en-GB"/>
            </w:rPr>
            <w:t xml:space="preserve"> </w:t>
          </w:r>
          <w:r w:rsidR="00B9777D">
            <w:rPr>
              <w:rFonts w:ascii="Avenir Next LT Pro" w:hAnsi="Avenir Next LT Pro"/>
              <w:lang w:val="en-GB"/>
            </w:rPr>
            <w:t>in relation to their pandemic experience</w:t>
          </w:r>
          <w:r w:rsidR="00672395" w:rsidRPr="00E92BE3">
            <w:rPr>
              <w:rFonts w:ascii="Avenir Next LT Pro" w:hAnsi="Avenir Next LT Pro"/>
              <w:lang w:val="en-GB"/>
            </w:rPr>
            <w:t xml:space="preserve">. This analysis revealed four distinct groups in the Australian population </w:t>
          </w:r>
          <w:r w:rsidR="006054C4">
            <w:rPr>
              <w:rFonts w:ascii="Avenir Next LT Pro" w:hAnsi="Avenir Next LT Pro"/>
              <w:lang w:val="en-GB"/>
            </w:rPr>
            <w:t>that were defined by</w:t>
          </w:r>
          <w:r w:rsidR="00E92879">
            <w:rPr>
              <w:rFonts w:ascii="Avenir Next LT Pro" w:hAnsi="Avenir Next LT Pro"/>
              <w:lang w:val="en-GB"/>
            </w:rPr>
            <w:t>:</w:t>
          </w:r>
          <w:r w:rsidR="006054C4">
            <w:rPr>
              <w:rFonts w:ascii="Avenir Next LT Pro" w:hAnsi="Avenir Next LT Pro"/>
              <w:lang w:val="en-GB"/>
            </w:rPr>
            <w:t xml:space="preserve"> </w:t>
          </w:r>
          <w:r w:rsidR="00672395" w:rsidRPr="00E92BE3">
            <w:rPr>
              <w:rFonts w:ascii="Avenir Next LT Pro" w:hAnsi="Avenir Next LT Pro"/>
              <w:lang w:val="en-GB"/>
            </w:rPr>
            <w:t xml:space="preserve">their pandemic experiences, their views on how the government responded, and their </w:t>
          </w:r>
          <w:r w:rsidR="00775258">
            <w:rPr>
              <w:rFonts w:ascii="Avenir Next LT Pro" w:hAnsi="Avenir Next LT Pro"/>
              <w:lang w:val="en-GB"/>
            </w:rPr>
            <w:t xml:space="preserve">perspectives on </w:t>
          </w:r>
          <w:r w:rsidR="00683607">
            <w:rPr>
              <w:rFonts w:ascii="Avenir Next LT Pro" w:hAnsi="Avenir Next LT Pro"/>
              <w:lang w:val="en-GB"/>
            </w:rPr>
            <w:t xml:space="preserve">a future </w:t>
          </w:r>
          <w:r w:rsidR="00BA25AD">
            <w:rPr>
              <w:rFonts w:ascii="Avenir Next LT Pro" w:hAnsi="Avenir Next LT Pro"/>
              <w:lang w:val="en-GB"/>
            </w:rPr>
            <w:t xml:space="preserve">pandemic </w:t>
          </w:r>
          <w:r w:rsidR="0001371F">
            <w:rPr>
              <w:rFonts w:ascii="Avenir Next LT Pro" w:hAnsi="Avenir Next LT Pro"/>
              <w:lang w:val="en-GB"/>
            </w:rPr>
            <w:t xml:space="preserve">situation. </w:t>
          </w:r>
        </w:p>
        <w:p w14:paraId="12188A86" w14:textId="6876CC3E" w:rsidR="0023017F" w:rsidRDefault="00FA5983" w:rsidP="00FA5983">
          <w:pPr>
            <w:rPr>
              <w:rFonts w:ascii="Avenir Next LT Pro" w:hAnsi="Avenir Next LT Pro"/>
              <w:lang w:val="en-GB"/>
            </w:rPr>
          </w:pPr>
          <w:r>
            <w:rPr>
              <w:rFonts w:ascii="Avenir Next LT Pro" w:hAnsi="Avenir Next LT Pro"/>
              <w:lang w:val="en-GB"/>
            </w:rPr>
            <w:t xml:space="preserve">Interestingly, </w:t>
          </w:r>
          <w:r w:rsidRPr="00E92BE3" w:rsidDel="00A94EA7">
            <w:rPr>
              <w:rFonts w:ascii="Avenir Next LT Pro" w:hAnsi="Avenir Next LT Pro"/>
              <w:lang w:val="en-GB"/>
            </w:rPr>
            <w:t xml:space="preserve">and </w:t>
          </w:r>
          <w:r w:rsidR="0078538E">
            <w:rPr>
              <w:rFonts w:ascii="Avenir Next LT Pro" w:hAnsi="Avenir Next LT Pro"/>
              <w:lang w:val="en-GB"/>
            </w:rPr>
            <w:t xml:space="preserve">unusually for a </w:t>
          </w:r>
          <w:r w:rsidRPr="00E92BE3" w:rsidDel="00A94EA7">
            <w:rPr>
              <w:rFonts w:ascii="Avenir Next LT Pro" w:hAnsi="Avenir Next LT Pro"/>
              <w:lang w:val="en-GB"/>
            </w:rPr>
            <w:t>segmentation analyses</w:t>
          </w:r>
          <w:r w:rsidR="00396E67">
            <w:rPr>
              <w:rFonts w:ascii="Avenir Next LT Pro" w:hAnsi="Avenir Next LT Pro"/>
              <w:lang w:val="en-GB"/>
            </w:rPr>
            <w:t xml:space="preserve">, </w:t>
          </w:r>
          <w:r w:rsidR="0078538E">
            <w:rPr>
              <w:rFonts w:ascii="Avenir Next LT Pro" w:hAnsi="Avenir Next LT Pro"/>
              <w:lang w:val="en-GB"/>
            </w:rPr>
            <w:t xml:space="preserve">we found </w:t>
          </w:r>
          <w:r w:rsidR="00396E67">
            <w:rPr>
              <w:rFonts w:ascii="Avenir Next LT Pro" w:hAnsi="Avenir Next LT Pro"/>
              <w:lang w:val="en-GB"/>
            </w:rPr>
            <w:t xml:space="preserve">that </w:t>
          </w:r>
          <w:r w:rsidRPr="00E92BE3" w:rsidDel="00A94EA7">
            <w:rPr>
              <w:rFonts w:ascii="Avenir Next LT Pro" w:hAnsi="Avenir Next LT Pro"/>
              <w:lang w:val="en-GB"/>
            </w:rPr>
            <w:t>these groups are not strongly defined by their demographic circumstances</w:t>
          </w:r>
          <w:r w:rsidR="00396E67">
            <w:rPr>
              <w:rFonts w:ascii="Avenir Next LT Pro" w:hAnsi="Avenir Next LT Pro"/>
              <w:lang w:val="en-GB"/>
            </w:rPr>
            <w:t xml:space="preserve"> and </w:t>
          </w:r>
          <w:r w:rsidR="00ED2C15">
            <w:rPr>
              <w:rFonts w:ascii="Avenir Next LT Pro" w:hAnsi="Avenir Next LT Pro"/>
              <w:lang w:val="en-GB"/>
            </w:rPr>
            <w:t xml:space="preserve">instead </w:t>
          </w:r>
          <w:r w:rsidR="006C7BB0">
            <w:rPr>
              <w:rFonts w:ascii="Avenir Next LT Pro" w:hAnsi="Avenir Next LT Pro"/>
              <w:lang w:val="en-GB"/>
            </w:rPr>
            <w:t xml:space="preserve">appear to be </w:t>
          </w:r>
          <w:r w:rsidR="00396E67">
            <w:rPr>
              <w:rFonts w:ascii="Avenir Next LT Pro" w:hAnsi="Avenir Next LT Pro"/>
              <w:lang w:val="en-GB"/>
            </w:rPr>
            <w:t xml:space="preserve">defined by </w:t>
          </w:r>
          <w:r w:rsidR="00ED2C15">
            <w:rPr>
              <w:rFonts w:ascii="Avenir Next LT Pro" w:hAnsi="Avenir Next LT Pro"/>
              <w:lang w:val="en-GB"/>
            </w:rPr>
            <w:t xml:space="preserve">their </w:t>
          </w:r>
          <w:r w:rsidRPr="00E92BE3" w:rsidDel="00A94EA7">
            <w:rPr>
              <w:rFonts w:ascii="Avenir Next LT Pro" w:hAnsi="Avenir Next LT Pro"/>
              <w:lang w:val="en-GB"/>
            </w:rPr>
            <w:t>world views, values and ideologies</w:t>
          </w:r>
          <w:r w:rsidR="00650DAE">
            <w:rPr>
              <w:rFonts w:ascii="Avenir Next LT Pro" w:hAnsi="Avenir Next LT Pro"/>
              <w:lang w:val="en-GB"/>
            </w:rPr>
            <w:t>.</w:t>
          </w:r>
          <w:r w:rsidR="001A38F3">
            <w:rPr>
              <w:rFonts w:ascii="Avenir Next LT Pro" w:hAnsi="Avenir Next LT Pro"/>
              <w:lang w:val="en-GB"/>
            </w:rPr>
            <w:t xml:space="preserve"> </w:t>
          </w:r>
          <w:r w:rsidR="00DF7F85">
            <w:rPr>
              <w:rFonts w:ascii="Avenir Next LT Pro" w:hAnsi="Avenir Next LT Pro"/>
              <w:lang w:val="en-GB"/>
            </w:rPr>
            <w:t>As such</w:t>
          </w:r>
          <w:r w:rsidR="00923DDC">
            <w:rPr>
              <w:rFonts w:ascii="Avenir Next LT Pro" w:hAnsi="Avenir Next LT Pro"/>
              <w:lang w:val="en-GB"/>
            </w:rPr>
            <w:t>,</w:t>
          </w:r>
          <w:r w:rsidR="00DF7F85">
            <w:rPr>
              <w:rFonts w:ascii="Avenir Next LT Pro" w:hAnsi="Avenir Next LT Pro"/>
              <w:lang w:val="en-GB"/>
            </w:rPr>
            <w:t xml:space="preserve"> it </w:t>
          </w:r>
          <w:r w:rsidR="00757CD8">
            <w:rPr>
              <w:rFonts w:ascii="Avenir Next LT Pro" w:hAnsi="Avenir Next LT Pro"/>
              <w:lang w:val="en-GB"/>
            </w:rPr>
            <w:t xml:space="preserve">seems </w:t>
          </w:r>
          <w:r w:rsidR="00FE280F">
            <w:rPr>
              <w:rFonts w:ascii="Avenir Next LT Pro" w:hAnsi="Avenir Next LT Pro"/>
              <w:lang w:val="en-GB"/>
            </w:rPr>
            <w:t xml:space="preserve">that </w:t>
          </w:r>
          <w:r w:rsidR="0050598C">
            <w:rPr>
              <w:rFonts w:ascii="Avenir Next LT Pro" w:hAnsi="Avenir Next LT Pro"/>
              <w:lang w:val="en-GB"/>
            </w:rPr>
            <w:t xml:space="preserve">values-based </w:t>
          </w:r>
          <w:r w:rsidR="00FE280F">
            <w:rPr>
              <w:rFonts w:ascii="Avenir Next LT Pro" w:hAnsi="Avenir Next LT Pro"/>
              <w:lang w:val="en-GB"/>
            </w:rPr>
            <w:t xml:space="preserve">factors </w:t>
          </w:r>
          <w:r w:rsidR="00873C4A">
            <w:rPr>
              <w:rFonts w:ascii="Avenir Next LT Pro" w:hAnsi="Avenir Next LT Pro"/>
              <w:lang w:val="en-GB"/>
            </w:rPr>
            <w:t xml:space="preserve">(rather than simple demographics) </w:t>
          </w:r>
          <w:r w:rsidR="004251F5">
            <w:rPr>
              <w:rFonts w:ascii="Avenir Next LT Pro" w:hAnsi="Avenir Next LT Pro"/>
              <w:lang w:val="en-GB"/>
            </w:rPr>
            <w:t xml:space="preserve">are </w:t>
          </w:r>
          <w:r w:rsidR="00FE280F">
            <w:rPr>
              <w:rFonts w:ascii="Avenir Next LT Pro" w:hAnsi="Avenir Next LT Pro"/>
              <w:lang w:val="en-GB"/>
            </w:rPr>
            <w:t xml:space="preserve">most important </w:t>
          </w:r>
          <w:r w:rsidR="007F3B62">
            <w:rPr>
              <w:rFonts w:ascii="Avenir Next LT Pro" w:hAnsi="Avenir Next LT Pro"/>
              <w:lang w:val="en-GB"/>
            </w:rPr>
            <w:t>i</w:t>
          </w:r>
          <w:r w:rsidR="00FE280F">
            <w:rPr>
              <w:rFonts w:ascii="Avenir Next LT Pro" w:hAnsi="Avenir Next LT Pro"/>
              <w:lang w:val="en-GB"/>
            </w:rPr>
            <w:t xml:space="preserve">n </w:t>
          </w:r>
          <w:r w:rsidR="00B648E1">
            <w:rPr>
              <w:rFonts w:ascii="Avenir Next LT Pro" w:hAnsi="Avenir Next LT Pro"/>
              <w:lang w:val="en-GB"/>
            </w:rPr>
            <w:t xml:space="preserve">forming attitudes to </w:t>
          </w:r>
          <w:r w:rsidR="00873C4A">
            <w:rPr>
              <w:rFonts w:ascii="Avenir Next LT Pro" w:hAnsi="Avenir Next LT Pro"/>
              <w:lang w:val="en-GB"/>
            </w:rPr>
            <w:t>both government performance and pandemic</w:t>
          </w:r>
          <w:r w:rsidR="004251F5">
            <w:rPr>
              <w:rFonts w:ascii="Avenir Next LT Pro" w:hAnsi="Avenir Next LT Pro"/>
              <w:lang w:val="en-GB"/>
            </w:rPr>
            <w:t xml:space="preserve"> management approaches.</w:t>
          </w:r>
        </w:p>
        <w:p w14:paraId="01AC4814" w14:textId="77777777" w:rsidR="0023017F" w:rsidRPr="00E92BE3" w:rsidRDefault="0023017F" w:rsidP="0023017F">
          <w:pPr>
            <w:rPr>
              <w:rFonts w:ascii="Avenir Next LT Pro" w:hAnsi="Avenir Next LT Pro"/>
              <w:lang w:val="en-GB"/>
            </w:rPr>
          </w:pPr>
          <w:r>
            <w:rPr>
              <w:rFonts w:ascii="Avenir Next LT Pro" w:hAnsi="Avenir Next LT Pro"/>
              <w:lang w:val="en-GB"/>
            </w:rPr>
            <w:t xml:space="preserve">The four groups are </w:t>
          </w:r>
          <w:r w:rsidRPr="00E92BE3">
            <w:rPr>
              <w:rFonts w:ascii="Avenir Next LT Pro" w:hAnsi="Avenir Next LT Pro"/>
              <w:lang w:val="en-GB"/>
            </w:rPr>
            <w:t xml:space="preserve">shown in the image </w:t>
          </w:r>
          <w:r>
            <w:rPr>
              <w:rFonts w:ascii="Avenir Next LT Pro" w:hAnsi="Avenir Next LT Pro"/>
              <w:lang w:val="en-GB"/>
            </w:rPr>
            <w:t>on the following page</w:t>
          </w:r>
          <w:r w:rsidRPr="00E92BE3">
            <w:rPr>
              <w:rFonts w:ascii="Avenir Next LT Pro" w:hAnsi="Avenir Next LT Pro"/>
              <w:lang w:val="en-GB"/>
            </w:rPr>
            <w:t>,</w:t>
          </w:r>
          <w:r>
            <w:rPr>
              <w:rFonts w:ascii="Avenir Next LT Pro" w:hAnsi="Avenir Next LT Pro"/>
              <w:lang w:val="en-GB"/>
            </w:rPr>
            <w:t xml:space="preserve"> and </w:t>
          </w:r>
          <w:r w:rsidRPr="00E92BE3">
            <w:rPr>
              <w:rFonts w:ascii="Avenir Next LT Pro" w:hAnsi="Avenir Next LT Pro"/>
              <w:lang w:val="en-GB"/>
            </w:rPr>
            <w:t>we have given them names to characteris</w:t>
          </w:r>
          <w:r>
            <w:rPr>
              <w:rFonts w:ascii="Avenir Next LT Pro" w:hAnsi="Avenir Next LT Pro"/>
              <w:lang w:val="en-GB"/>
            </w:rPr>
            <w:t>e</w:t>
          </w:r>
          <w:r w:rsidRPr="00E92BE3">
            <w:rPr>
              <w:rFonts w:ascii="Avenir Next LT Pro" w:hAnsi="Avenir Next LT Pro"/>
              <w:lang w:val="en-GB"/>
            </w:rPr>
            <w:t xml:space="preserve"> their </w:t>
          </w:r>
          <w:r>
            <w:rPr>
              <w:rFonts w:ascii="Avenir Next LT Pro" w:hAnsi="Avenir Next LT Pro"/>
              <w:lang w:val="en-GB"/>
            </w:rPr>
            <w:t xml:space="preserve">perspective on the situation.  </w:t>
          </w:r>
        </w:p>
        <w:p w14:paraId="5255B36E" w14:textId="1AFDB514" w:rsidR="00650DAE" w:rsidRDefault="00873C4A" w:rsidP="00FA5983">
          <w:pPr>
            <w:rPr>
              <w:rFonts w:ascii="Avenir Next LT Pro" w:hAnsi="Avenir Next LT Pro"/>
              <w:lang w:val="en-GB"/>
            </w:rPr>
          </w:pPr>
          <w:r>
            <w:rPr>
              <w:rFonts w:ascii="Avenir Next LT Pro" w:hAnsi="Avenir Next LT Pro"/>
              <w:lang w:val="en-GB"/>
            </w:rPr>
            <w:t xml:space="preserve"> </w:t>
          </w:r>
        </w:p>
        <w:p w14:paraId="1BDAFCEE" w14:textId="4F5E9364" w:rsidR="0023017F" w:rsidRDefault="00B22263" w:rsidP="00A94EA7">
          <w:pPr>
            <w:rPr>
              <w:rFonts w:ascii="Avenir Next LT Pro" w:hAnsi="Avenir Next LT Pro"/>
              <w:lang w:val="en-GB"/>
            </w:rPr>
          </w:pPr>
          <w:r>
            <w:rPr>
              <w:rFonts w:ascii="Avenir Next LT Pro" w:hAnsi="Avenir Next LT Pro"/>
              <w:noProof/>
              <w:lang w:eastAsia="en-AU"/>
            </w:rPr>
            <w:lastRenderedPageBreak/>
            <w:drawing>
              <wp:inline distT="0" distB="0" distL="0" distR="0" wp14:anchorId="2766B821" wp14:editId="6244D035">
                <wp:extent cx="6120000" cy="4131575"/>
                <wp:effectExtent l="0" t="0" r="0" b="2540"/>
                <wp:docPr id="18156606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4233"/>
                        <a:stretch/>
                      </pic:blipFill>
                      <pic:spPr bwMode="auto">
                        <a:xfrm>
                          <a:off x="0" y="0"/>
                          <a:ext cx="6120000" cy="4131575"/>
                        </a:xfrm>
                        <a:prstGeom prst="rect">
                          <a:avLst/>
                        </a:prstGeom>
                        <a:noFill/>
                        <a:ln>
                          <a:noFill/>
                        </a:ln>
                        <a:extLst>
                          <a:ext uri="{53640926-AAD7-44D8-BBD7-CCE9431645EC}">
                            <a14:shadowObscured xmlns:a14="http://schemas.microsoft.com/office/drawing/2010/main"/>
                          </a:ext>
                        </a:extLst>
                      </pic:spPr>
                    </pic:pic>
                  </a:graphicData>
                </a:graphic>
              </wp:inline>
            </w:drawing>
          </w:r>
        </w:p>
        <w:p w14:paraId="17DAE0D5" w14:textId="77777777" w:rsidR="003C1D82" w:rsidRDefault="003C1D82" w:rsidP="00A94EA7">
          <w:pPr>
            <w:rPr>
              <w:rFonts w:ascii="Avenir Next LT Pro" w:hAnsi="Avenir Next LT Pro"/>
              <w:lang w:val="en-GB"/>
            </w:rPr>
          </w:pPr>
        </w:p>
        <w:p w14:paraId="1E170230" w14:textId="64AE9018" w:rsidR="00FA5983" w:rsidRDefault="0050598C" w:rsidP="00A94EA7">
          <w:pPr>
            <w:rPr>
              <w:rFonts w:ascii="Avenir Next LT Pro" w:hAnsi="Avenir Next LT Pro"/>
              <w:lang w:val="en-GB"/>
            </w:rPr>
          </w:pPr>
          <w:r>
            <w:rPr>
              <w:rFonts w:ascii="Avenir Next LT Pro" w:hAnsi="Avenir Next LT Pro"/>
              <w:lang w:val="en-GB"/>
            </w:rPr>
            <w:t xml:space="preserve">The main section of this report provides detailed </w:t>
          </w:r>
          <w:r w:rsidR="00923DDC">
            <w:rPr>
              <w:rFonts w:ascii="Avenir Next LT Pro" w:hAnsi="Avenir Next LT Pro"/>
              <w:lang w:val="en-GB"/>
            </w:rPr>
            <w:t>results</w:t>
          </w:r>
          <w:r w:rsidR="00C56601">
            <w:rPr>
              <w:rFonts w:ascii="Avenir Next LT Pro" w:hAnsi="Avenir Next LT Pro"/>
              <w:lang w:val="en-GB"/>
            </w:rPr>
            <w:t xml:space="preserve">, but amongst interesting findings we found that: </w:t>
          </w:r>
        </w:p>
        <w:p w14:paraId="3E434E57" w14:textId="43E48757" w:rsidR="00DB766B" w:rsidRDefault="00D13A85" w:rsidP="00A94EA7">
          <w:pPr>
            <w:rPr>
              <w:rFonts w:ascii="Avenir Next LT Pro" w:hAnsi="Avenir Next LT Pro"/>
              <w:lang w:val="en-GB"/>
            </w:rPr>
          </w:pPr>
          <w:r>
            <w:rPr>
              <w:rFonts w:ascii="Avenir Next LT Pro" w:hAnsi="Avenir Next LT Pro"/>
              <w:b/>
              <w:bCs/>
              <w:lang w:val="en-GB"/>
            </w:rPr>
            <w:t>‘</w:t>
          </w:r>
          <w:r w:rsidR="00AE1BD0" w:rsidRPr="00AE1BD0">
            <w:rPr>
              <w:rFonts w:ascii="Avenir Next LT Pro" w:hAnsi="Avenir Next LT Pro"/>
              <w:b/>
              <w:bCs/>
              <w:lang w:val="en-GB"/>
            </w:rPr>
            <w:t>Disenchanted</w:t>
          </w:r>
          <w:r>
            <w:rPr>
              <w:rFonts w:ascii="Avenir Next LT Pro" w:hAnsi="Avenir Next LT Pro"/>
              <w:b/>
              <w:bCs/>
              <w:lang w:val="en-GB"/>
            </w:rPr>
            <w:t>’</w:t>
          </w:r>
          <w:r w:rsidR="00A94EA7" w:rsidRPr="00E92BE3">
            <w:rPr>
              <w:rFonts w:ascii="Avenir Next LT Pro" w:hAnsi="Avenir Next LT Pro"/>
              <w:lang w:val="en-GB"/>
            </w:rPr>
            <w:t xml:space="preserve"> (21% of those surveyed) had the worst experience of the pandemic by far</w:t>
          </w:r>
          <w:r w:rsidR="00923DDC">
            <w:rPr>
              <w:rFonts w:ascii="Avenir Next LT Pro" w:hAnsi="Avenir Next LT Pro"/>
              <w:lang w:val="en-GB"/>
            </w:rPr>
            <w:t xml:space="preserve"> and were </w:t>
          </w:r>
          <w:r w:rsidR="00A94EA7" w:rsidRPr="00E92BE3">
            <w:rPr>
              <w:rFonts w:ascii="Avenir Next LT Pro" w:hAnsi="Avenir Next LT Pro"/>
              <w:lang w:val="en-GB"/>
            </w:rPr>
            <w:t xml:space="preserve">around three times more likely than others to say it had a </w:t>
          </w:r>
          <w:r w:rsidR="00A94EA7" w:rsidRPr="00E92BE3">
            <w:rPr>
              <w:rFonts w:ascii="Avenir Next LT Pro" w:hAnsi="Avenir Next LT Pro"/>
              <w:i/>
              <w:iCs/>
              <w:lang w:val="en-GB"/>
            </w:rPr>
            <w:t>very</w:t>
          </w:r>
          <w:r w:rsidR="00A94EA7" w:rsidRPr="00E92BE3">
            <w:rPr>
              <w:rFonts w:ascii="Avenir Next LT Pro" w:hAnsi="Avenir Next LT Pro"/>
              <w:lang w:val="en-GB"/>
            </w:rPr>
            <w:t xml:space="preserve"> negative effect on their lives</w:t>
          </w:r>
          <w:r w:rsidR="005E6195">
            <w:rPr>
              <w:rFonts w:ascii="Avenir Next LT Pro" w:hAnsi="Avenir Next LT Pro"/>
              <w:lang w:val="en-GB"/>
            </w:rPr>
            <w:t xml:space="preserve">. Just </w:t>
          </w:r>
          <w:r w:rsidR="0086448B" w:rsidRPr="0086448B">
            <w:rPr>
              <w:rFonts w:ascii="Avenir Next LT Pro" w:hAnsi="Avenir Next LT Pro"/>
              <w:lang w:val="en-GB"/>
            </w:rPr>
            <w:t xml:space="preserve">11% of the </w:t>
          </w:r>
          <w:r w:rsidR="00353996" w:rsidRPr="00353996">
            <w:rPr>
              <w:rFonts w:ascii="Avenir Next LT Pro" w:hAnsi="Avenir Next LT Pro"/>
              <w:lang w:val="en-GB"/>
            </w:rPr>
            <w:t>Disenchanted</w:t>
          </w:r>
          <w:r w:rsidR="0086448B" w:rsidRPr="0086448B">
            <w:rPr>
              <w:rFonts w:ascii="Avenir Next LT Pro" w:hAnsi="Avenir Next LT Pro"/>
              <w:lang w:val="en-GB"/>
            </w:rPr>
            <w:t xml:space="preserve"> </w:t>
          </w:r>
          <w:r w:rsidR="00D86C22">
            <w:rPr>
              <w:rFonts w:ascii="Avenir Next LT Pro" w:hAnsi="Avenir Next LT Pro"/>
              <w:lang w:val="en-GB"/>
            </w:rPr>
            <w:t>rated Government performance as ‘</w:t>
          </w:r>
          <w:r w:rsidR="0086448B" w:rsidRPr="0086448B">
            <w:rPr>
              <w:rFonts w:ascii="Avenir Next LT Pro" w:hAnsi="Avenir Next LT Pro"/>
              <w:lang w:val="en-GB"/>
            </w:rPr>
            <w:t>good</w:t>
          </w:r>
          <w:r w:rsidR="00D86C22">
            <w:rPr>
              <w:rFonts w:ascii="Avenir Next LT Pro" w:hAnsi="Avenir Next LT Pro"/>
              <w:lang w:val="en-GB"/>
            </w:rPr>
            <w:t>’</w:t>
          </w:r>
          <w:r w:rsidR="0086448B" w:rsidRPr="0086448B">
            <w:rPr>
              <w:rFonts w:ascii="Avenir Next LT Pro" w:hAnsi="Avenir Next LT Pro"/>
              <w:lang w:val="en-GB"/>
            </w:rPr>
            <w:t xml:space="preserve"> or better</w:t>
          </w:r>
          <w:r w:rsidR="00B01A29">
            <w:rPr>
              <w:rFonts w:ascii="Avenir Next LT Pro" w:hAnsi="Avenir Next LT Pro"/>
              <w:lang w:val="en-GB"/>
            </w:rPr>
            <w:t>.</w:t>
          </w:r>
        </w:p>
        <w:p w14:paraId="2B8ACCD6" w14:textId="669FA129" w:rsidR="00DB766B" w:rsidRDefault="00D13A85" w:rsidP="00A94EA7">
          <w:pPr>
            <w:rPr>
              <w:rFonts w:ascii="Avenir Next LT Pro" w:hAnsi="Avenir Next LT Pro"/>
              <w:lang w:val="en-GB"/>
            </w:rPr>
          </w:pPr>
          <w:r>
            <w:rPr>
              <w:rFonts w:ascii="Avenir Next LT Pro" w:hAnsi="Avenir Next LT Pro"/>
              <w:b/>
              <w:bCs/>
              <w:lang w:val="en-GB"/>
            </w:rPr>
            <w:t>‘</w:t>
          </w:r>
          <w:r w:rsidR="00A94EA7" w:rsidRPr="00DB766B">
            <w:rPr>
              <w:rFonts w:ascii="Avenir Next LT Pro" w:hAnsi="Avenir Next LT Pro"/>
              <w:b/>
              <w:bCs/>
              <w:lang w:val="en-GB"/>
            </w:rPr>
            <w:t>Questioners</w:t>
          </w:r>
          <w:r w:rsidR="00954A23">
            <w:rPr>
              <w:rFonts w:ascii="Avenir Next LT Pro" w:hAnsi="Avenir Next LT Pro"/>
              <w:b/>
              <w:bCs/>
              <w:lang w:val="en-GB"/>
            </w:rPr>
            <w:t>’</w:t>
          </w:r>
          <w:r w:rsidR="00A94EA7" w:rsidRPr="00E92BE3">
            <w:rPr>
              <w:rFonts w:ascii="Avenir Next LT Pro" w:hAnsi="Avenir Next LT Pro"/>
              <w:lang w:val="en-GB"/>
            </w:rPr>
            <w:t xml:space="preserve"> (36% of people) </w:t>
          </w:r>
          <w:r w:rsidR="00FE7C42">
            <w:rPr>
              <w:rFonts w:ascii="Avenir Next LT Pro" w:hAnsi="Avenir Next LT Pro"/>
            </w:rPr>
            <w:t xml:space="preserve">Their </w:t>
          </w:r>
          <w:r w:rsidR="001F1B9D" w:rsidRPr="00E92BE3">
            <w:rPr>
              <w:rFonts w:ascii="Avenir Next LT Pro" w:hAnsi="Avenir Next LT Pro"/>
            </w:rPr>
            <w:t xml:space="preserve">assessment </w:t>
          </w:r>
          <w:r w:rsidR="00EB38FD">
            <w:rPr>
              <w:rFonts w:ascii="Avenir Next LT Pro" w:hAnsi="Avenir Next LT Pro"/>
            </w:rPr>
            <w:t xml:space="preserve">of the pandemic </w:t>
          </w:r>
          <w:r w:rsidR="001F1B9D" w:rsidRPr="00E92BE3">
            <w:rPr>
              <w:rFonts w:ascii="Avenir Next LT Pro" w:hAnsi="Avenir Next LT Pro"/>
            </w:rPr>
            <w:t xml:space="preserve">was most strongly based on the health system’s response and the Government’s role in communicating border closures. </w:t>
          </w:r>
          <w:r w:rsidR="00D762F0" w:rsidRPr="00D762F0">
            <w:rPr>
              <w:rFonts w:ascii="Avenir Next LT Pro" w:hAnsi="Avenir Next LT Pro"/>
            </w:rPr>
            <w:t>Th</w:t>
          </w:r>
          <w:r w:rsidR="00993DB2">
            <w:rPr>
              <w:rFonts w:ascii="Avenir Next LT Pro" w:hAnsi="Avenir Next LT Pro"/>
            </w:rPr>
            <w:t>e largest of the segments</w:t>
          </w:r>
          <w:r w:rsidR="00D762F0" w:rsidRPr="00D762F0">
            <w:rPr>
              <w:rFonts w:ascii="Avenir Next LT Pro" w:hAnsi="Avenir Next LT Pro"/>
            </w:rPr>
            <w:t xml:space="preserve">, their overall experience </w:t>
          </w:r>
          <w:r w:rsidR="00410C6D">
            <w:rPr>
              <w:rFonts w:ascii="Avenir Next LT Pro" w:hAnsi="Avenir Next LT Pro"/>
            </w:rPr>
            <w:t xml:space="preserve">was </w:t>
          </w:r>
          <w:r w:rsidR="00D762F0" w:rsidRPr="00D762F0">
            <w:rPr>
              <w:rFonts w:ascii="Avenir Next LT Pro" w:hAnsi="Avenir Next LT Pro"/>
            </w:rPr>
            <w:t>most strongly driven by concerns over their mental health, financial situation and social interactions with friends</w:t>
          </w:r>
          <w:r w:rsidR="001F6AE9">
            <w:rPr>
              <w:rFonts w:ascii="Avenir Next LT Pro" w:hAnsi="Avenir Next LT Pro"/>
            </w:rPr>
            <w:t>.</w:t>
          </w:r>
        </w:p>
        <w:p w14:paraId="4CA42185" w14:textId="254BC3B4" w:rsidR="00A94EA7" w:rsidRDefault="00954A23" w:rsidP="00A94EA7">
          <w:pPr>
            <w:rPr>
              <w:rFonts w:ascii="Avenir Next LT Pro" w:hAnsi="Avenir Next LT Pro"/>
            </w:rPr>
          </w:pPr>
          <w:r>
            <w:rPr>
              <w:rFonts w:ascii="Avenir Next LT Pro" w:hAnsi="Avenir Next LT Pro"/>
              <w:b/>
              <w:bCs/>
              <w:lang w:val="en-GB"/>
            </w:rPr>
            <w:t>‘</w:t>
          </w:r>
          <w:r w:rsidR="00A94EA7" w:rsidRPr="00D13A85">
            <w:rPr>
              <w:rFonts w:ascii="Avenir Next LT Pro" w:hAnsi="Avenir Next LT Pro"/>
              <w:b/>
              <w:bCs/>
              <w:lang w:val="en-GB"/>
            </w:rPr>
            <w:t>Cooperatives</w:t>
          </w:r>
          <w:r>
            <w:rPr>
              <w:rFonts w:ascii="Avenir Next LT Pro" w:hAnsi="Avenir Next LT Pro"/>
              <w:b/>
              <w:bCs/>
              <w:lang w:val="en-GB"/>
            </w:rPr>
            <w:t>’</w:t>
          </w:r>
          <w:r w:rsidR="00A94EA7" w:rsidRPr="00E92BE3">
            <w:rPr>
              <w:rFonts w:ascii="Avenir Next LT Pro" w:hAnsi="Avenir Next LT Pro"/>
              <w:lang w:val="en-GB"/>
            </w:rPr>
            <w:t xml:space="preserve"> (30%).</w:t>
          </w:r>
          <w:r w:rsidR="001F1B9D" w:rsidRPr="001F1B9D">
            <w:rPr>
              <w:rFonts w:ascii="Avenir Next LT Pro" w:hAnsi="Avenir Next LT Pro"/>
            </w:rPr>
            <w:t xml:space="preserve"> </w:t>
          </w:r>
          <w:r w:rsidR="000F58F1">
            <w:rPr>
              <w:rFonts w:ascii="Avenir Next LT Pro" w:hAnsi="Avenir Next LT Pro"/>
            </w:rPr>
            <w:t>T</w:t>
          </w:r>
          <w:r w:rsidR="001F1B9D" w:rsidRPr="00E92BE3">
            <w:rPr>
              <w:rFonts w:ascii="Avenir Next LT Pro" w:hAnsi="Avenir Next LT Pro"/>
            </w:rPr>
            <w:t xml:space="preserve">he </w:t>
          </w:r>
          <w:r w:rsidR="004E42E4">
            <w:rPr>
              <w:rFonts w:ascii="Avenir Next LT Pro" w:hAnsi="Avenir Next LT Pro"/>
            </w:rPr>
            <w:t xml:space="preserve">use of COVID </w:t>
          </w:r>
          <w:r w:rsidR="001F1B9D" w:rsidRPr="00E92BE3">
            <w:rPr>
              <w:rFonts w:ascii="Avenir Next LT Pro" w:hAnsi="Avenir Next LT Pro"/>
            </w:rPr>
            <w:t xml:space="preserve">safety measures (e.g. masks, QR check-ins) had the biggest impact </w:t>
          </w:r>
          <w:r w:rsidR="004E42E4">
            <w:rPr>
              <w:rFonts w:ascii="Avenir Next LT Pro" w:hAnsi="Avenir Next LT Pro"/>
            </w:rPr>
            <w:t>on their ratings of Government performance</w:t>
          </w:r>
          <w:r w:rsidR="00C27997">
            <w:rPr>
              <w:rFonts w:ascii="Avenir Next LT Pro" w:hAnsi="Avenir Next LT Pro"/>
            </w:rPr>
            <w:t xml:space="preserve"> (29%</w:t>
          </w:r>
          <w:r w:rsidR="004E42E4">
            <w:rPr>
              <w:rFonts w:ascii="Avenir Next LT Pro" w:hAnsi="Avenir Next LT Pro"/>
            </w:rPr>
            <w:t xml:space="preserve"> impact</w:t>
          </w:r>
          <w:r w:rsidR="00C27997">
            <w:rPr>
              <w:rFonts w:ascii="Avenir Next LT Pro" w:hAnsi="Avenir Next LT Pro"/>
            </w:rPr>
            <w:t>)</w:t>
          </w:r>
          <w:r w:rsidR="00B01A29">
            <w:rPr>
              <w:rFonts w:ascii="Avenir Next LT Pro" w:hAnsi="Avenir Next LT Pro"/>
            </w:rPr>
            <w:t>.</w:t>
          </w:r>
          <w:r w:rsidR="0023738D">
            <w:rPr>
              <w:rFonts w:ascii="Avenir Next LT Pro" w:hAnsi="Avenir Next LT Pro"/>
            </w:rPr>
            <w:t xml:space="preserve"> Although most ha</w:t>
          </w:r>
          <w:r w:rsidR="00E24513">
            <w:rPr>
              <w:rFonts w:ascii="Avenir Next LT Pro" w:hAnsi="Avenir Next LT Pro"/>
            </w:rPr>
            <w:t>d</w:t>
          </w:r>
          <w:r w:rsidR="0023738D" w:rsidRPr="0023738D">
            <w:rPr>
              <w:rFonts w:ascii="Avenir Next LT Pro" w:hAnsi="Avenir Next LT Pro"/>
            </w:rPr>
            <w:t xml:space="preserve"> </w:t>
          </w:r>
          <w:r w:rsidR="00410C6D">
            <w:rPr>
              <w:rFonts w:ascii="Avenir Next LT Pro" w:hAnsi="Avenir Next LT Pro"/>
            </w:rPr>
            <w:t xml:space="preserve">a </w:t>
          </w:r>
          <w:r w:rsidR="0023738D" w:rsidRPr="0023738D">
            <w:rPr>
              <w:rFonts w:ascii="Avenir Next LT Pro" w:hAnsi="Avenir Next LT Pro"/>
            </w:rPr>
            <w:t>negative pandemic experience</w:t>
          </w:r>
          <w:r w:rsidR="00410C6D">
            <w:rPr>
              <w:rFonts w:ascii="Avenir Next LT Pro" w:hAnsi="Avenir Next LT Pro"/>
            </w:rPr>
            <w:t xml:space="preserve"> overall</w:t>
          </w:r>
          <w:r w:rsidR="0023738D" w:rsidRPr="0023738D">
            <w:rPr>
              <w:rFonts w:ascii="Avenir Next LT Pro" w:hAnsi="Avenir Next LT Pro"/>
            </w:rPr>
            <w:t>, they gave relatively high ratings of the Australian Government’s response and were the most trusting of it among all segments by far</w:t>
          </w:r>
          <w:r w:rsidR="0023738D">
            <w:rPr>
              <w:rFonts w:ascii="Avenir Next LT Pro" w:hAnsi="Avenir Next LT Pro"/>
            </w:rPr>
            <w:t xml:space="preserve"> (67% having complete or high trust in the Federal Government during the pandemic)</w:t>
          </w:r>
          <w:r w:rsidR="001F6AE9">
            <w:rPr>
              <w:rFonts w:ascii="Avenir Next LT Pro" w:hAnsi="Avenir Next LT Pro"/>
            </w:rPr>
            <w:t>.</w:t>
          </w:r>
        </w:p>
        <w:p w14:paraId="20F31976" w14:textId="329B957C" w:rsidR="00C74D6E" w:rsidRDefault="00C74D6E" w:rsidP="00A94EA7">
          <w:pPr>
            <w:rPr>
              <w:rFonts w:ascii="Avenir Next LT Pro" w:hAnsi="Avenir Next LT Pro"/>
              <w:lang w:val="en-GB"/>
            </w:rPr>
          </w:pPr>
          <w:r>
            <w:rPr>
              <w:rFonts w:ascii="Avenir Next LT Pro" w:hAnsi="Avenir Next LT Pro"/>
              <w:b/>
              <w:bCs/>
              <w:lang w:val="en-GB"/>
            </w:rPr>
            <w:t>‘</w:t>
          </w:r>
          <w:r w:rsidR="00A513FF" w:rsidRPr="00A513FF">
            <w:rPr>
              <w:rFonts w:ascii="Avenir Next LT Pro" w:hAnsi="Avenir Next LT Pro"/>
              <w:b/>
              <w:bCs/>
              <w:lang w:val="en-GB"/>
            </w:rPr>
            <w:t>Optimistic</w:t>
          </w:r>
          <w:r>
            <w:rPr>
              <w:rFonts w:ascii="Avenir Next LT Pro" w:hAnsi="Avenir Next LT Pro"/>
              <w:b/>
              <w:bCs/>
              <w:lang w:val="en-GB"/>
            </w:rPr>
            <w:t>’</w:t>
          </w:r>
          <w:r w:rsidRPr="00E92BE3">
            <w:rPr>
              <w:rFonts w:ascii="Avenir Next LT Pro" w:hAnsi="Avenir Next LT Pro"/>
              <w:lang w:val="en-GB"/>
            </w:rPr>
            <w:t xml:space="preserve"> (12%</w:t>
          </w:r>
          <w:r>
            <w:rPr>
              <w:rFonts w:ascii="Avenir Next LT Pro" w:hAnsi="Avenir Next LT Pro"/>
              <w:lang w:val="en-GB"/>
            </w:rPr>
            <w:t xml:space="preserve">) </w:t>
          </w:r>
          <w:r w:rsidRPr="00E92BE3">
            <w:rPr>
              <w:rFonts w:ascii="Avenir Next LT Pro" w:hAnsi="Avenir Next LT Pro"/>
              <w:lang w:val="en-GB"/>
            </w:rPr>
            <w:t xml:space="preserve">had a very different experience – 61% of whom reported a net </w:t>
          </w:r>
          <w:r w:rsidRPr="00E92BE3">
            <w:rPr>
              <w:rFonts w:ascii="Avenir Next LT Pro" w:hAnsi="Avenir Next LT Pro"/>
              <w:i/>
              <w:iCs/>
              <w:lang w:val="en-GB"/>
            </w:rPr>
            <w:t>positive</w:t>
          </w:r>
          <w:r w:rsidRPr="00E92BE3">
            <w:rPr>
              <w:rFonts w:ascii="Avenir Next LT Pro" w:hAnsi="Avenir Next LT Pro"/>
              <w:lang w:val="en-GB"/>
            </w:rPr>
            <w:t xml:space="preserve"> impact from the pandemic on their lives, compared with just 7% of all </w:t>
          </w:r>
          <w:r>
            <w:rPr>
              <w:rFonts w:ascii="Avenir Next LT Pro" w:hAnsi="Avenir Next LT Pro"/>
              <w:lang w:val="en-GB"/>
            </w:rPr>
            <w:t>others</w:t>
          </w:r>
          <w:r w:rsidRPr="00E92BE3">
            <w:rPr>
              <w:rFonts w:ascii="Avenir Next LT Pro" w:hAnsi="Avenir Next LT Pro"/>
              <w:lang w:val="en-GB"/>
            </w:rPr>
            <w:t xml:space="preserve"> surveyed. </w:t>
          </w:r>
          <w:r>
            <w:rPr>
              <w:rFonts w:ascii="Avenir Next LT Pro" w:hAnsi="Avenir Next LT Pro"/>
              <w:lang w:val="en-GB"/>
            </w:rPr>
            <w:t xml:space="preserve">Government performance rose to </w:t>
          </w:r>
          <w:r w:rsidRPr="00E92BE3">
            <w:rPr>
              <w:rFonts w:ascii="Avenir Next LT Pro" w:hAnsi="Avenir Next LT Pro"/>
            </w:rPr>
            <w:t>81% among th</w:t>
          </w:r>
          <w:r>
            <w:rPr>
              <w:rFonts w:ascii="Avenir Next LT Pro" w:hAnsi="Avenir Next LT Pro"/>
            </w:rPr>
            <w:t xml:space="preserve">is </w:t>
          </w:r>
          <w:r w:rsidRPr="00E92BE3">
            <w:rPr>
              <w:rFonts w:ascii="Avenir Next LT Pro" w:hAnsi="Avenir Next LT Pro"/>
            </w:rPr>
            <w:t>segment.</w:t>
          </w:r>
        </w:p>
        <w:p w14:paraId="52909ECC" w14:textId="77777777" w:rsidR="000F5443" w:rsidRDefault="000F5443" w:rsidP="00FA5983">
          <w:pPr>
            <w:rPr>
              <w:rFonts w:ascii="Avenir Next LT Pro" w:hAnsi="Avenir Next LT Pro"/>
              <w:b/>
              <w:bCs/>
              <w:iCs/>
              <w:color w:val="FF8300" w:themeColor="accent2"/>
              <w:sz w:val="28"/>
              <w:szCs w:val="28"/>
              <w:lang w:val="en-GB"/>
            </w:rPr>
          </w:pPr>
        </w:p>
        <w:p w14:paraId="12EFC07F" w14:textId="77777777" w:rsidR="000F5443" w:rsidRPr="00E92BE3" w:rsidRDefault="000F5443" w:rsidP="00FA5983">
          <w:pPr>
            <w:rPr>
              <w:rFonts w:ascii="Avenir Next LT Pro" w:hAnsi="Avenir Next LT Pro"/>
              <w:lang w:val="en-GB"/>
            </w:rPr>
          </w:pPr>
        </w:p>
        <w:p w14:paraId="3794CEA9" w14:textId="5794B30C" w:rsidR="00D755A3" w:rsidRDefault="00D755A3" w:rsidP="00474CEA">
          <w:pPr>
            <w:pStyle w:val="Heading2NonTOC"/>
          </w:pPr>
          <w:r>
            <w:lastRenderedPageBreak/>
            <w:t>Looking to the future</w:t>
          </w:r>
        </w:p>
        <w:p w14:paraId="416CE06F" w14:textId="7CD66D53" w:rsidR="00D755A3" w:rsidRPr="00E92BE3" w:rsidRDefault="00D755A3" w:rsidP="00D755A3">
          <w:pPr>
            <w:rPr>
              <w:rFonts w:ascii="Avenir Next LT Pro" w:hAnsi="Avenir Next LT Pro"/>
            </w:rPr>
          </w:pPr>
          <w:r w:rsidRPr="00E92BE3">
            <w:rPr>
              <w:rFonts w:ascii="Avenir Next LT Pro" w:hAnsi="Avenir Next LT Pro"/>
            </w:rPr>
            <w:t>If there was another public health emergency like COVID-19 in the future, the majority of those surveyed agreed the Government will</w:t>
          </w:r>
          <w:r w:rsidR="001559F8">
            <w:rPr>
              <w:rFonts w:ascii="Avenir Next LT Pro" w:hAnsi="Avenir Next LT Pro"/>
            </w:rPr>
            <w:t>:</w:t>
          </w:r>
          <w:r w:rsidRPr="00E92BE3">
            <w:rPr>
              <w:rFonts w:ascii="Avenir Next LT Pro" w:hAnsi="Avenir Next LT Pro"/>
            </w:rPr>
            <w:t xml:space="preserve"> </w:t>
          </w:r>
          <w:r w:rsidR="001559F8">
            <w:rPr>
              <w:rFonts w:ascii="Avenir Next LT Pro" w:hAnsi="Avenir Next LT Pro"/>
            </w:rPr>
            <w:t>‘</w:t>
          </w:r>
          <w:r w:rsidRPr="008D1F3C">
            <w:rPr>
              <w:rFonts w:ascii="Avenir Next LT Pro" w:hAnsi="Avenir Next LT Pro"/>
              <w:i/>
            </w:rPr>
            <w:t>have learnt the lessons from COVID-19</w:t>
          </w:r>
          <w:r w:rsidR="001559F8">
            <w:rPr>
              <w:rFonts w:ascii="Avenir Next LT Pro" w:hAnsi="Avenir Next LT Pro"/>
            </w:rPr>
            <w:t>’</w:t>
          </w:r>
          <w:r w:rsidRPr="00E92BE3">
            <w:rPr>
              <w:rFonts w:ascii="Avenir Next LT Pro" w:hAnsi="Avenir Next LT Pro"/>
            </w:rPr>
            <w:t xml:space="preserve"> (65%), say they would </w:t>
          </w:r>
          <w:r w:rsidR="001559F8">
            <w:rPr>
              <w:rFonts w:ascii="Avenir Next LT Pro" w:hAnsi="Avenir Next LT Pro"/>
            </w:rPr>
            <w:t>‘</w:t>
          </w:r>
          <w:r w:rsidRPr="0043763E">
            <w:rPr>
              <w:rFonts w:ascii="Avenir Next LT Pro" w:hAnsi="Avenir Next LT Pro"/>
              <w:i/>
              <w:iCs/>
            </w:rPr>
            <w:t>trust the Government to respond appropriately</w:t>
          </w:r>
          <w:r w:rsidR="0043763E">
            <w:rPr>
              <w:rFonts w:ascii="Avenir Next LT Pro" w:hAnsi="Avenir Next LT Pro"/>
              <w:i/>
              <w:iCs/>
            </w:rPr>
            <w:t>’</w:t>
          </w:r>
          <w:r w:rsidRPr="00E92BE3">
            <w:rPr>
              <w:rFonts w:ascii="Avenir Next LT Pro" w:hAnsi="Avenir Next LT Pro"/>
            </w:rPr>
            <w:t xml:space="preserve"> (58%), and that it will </w:t>
          </w:r>
          <w:r w:rsidR="0043763E" w:rsidRPr="0043763E">
            <w:rPr>
              <w:rFonts w:ascii="Avenir Next LT Pro" w:hAnsi="Avenir Next LT Pro"/>
              <w:i/>
              <w:iCs/>
            </w:rPr>
            <w:t>‘</w:t>
          </w:r>
          <w:r w:rsidRPr="0043763E">
            <w:rPr>
              <w:rFonts w:ascii="Avenir Next LT Pro" w:hAnsi="Avenir Next LT Pro"/>
              <w:i/>
              <w:iCs/>
            </w:rPr>
            <w:t>be well prepared</w:t>
          </w:r>
          <w:r w:rsidR="0043763E" w:rsidRPr="0043763E">
            <w:rPr>
              <w:rFonts w:ascii="Avenir Next LT Pro" w:hAnsi="Avenir Next LT Pro"/>
              <w:i/>
              <w:iCs/>
            </w:rPr>
            <w:t>’</w:t>
          </w:r>
          <w:r w:rsidRPr="00E92BE3">
            <w:rPr>
              <w:rFonts w:ascii="Avenir Next LT Pro" w:hAnsi="Avenir Next LT Pro"/>
            </w:rPr>
            <w:t xml:space="preserve"> (54%). </w:t>
          </w:r>
        </w:p>
        <w:p w14:paraId="41ED24F4" w14:textId="64BF27B2" w:rsidR="00AF5995" w:rsidRDefault="00D755A3" w:rsidP="00D755A3">
          <w:pPr>
            <w:rPr>
              <w:rFonts w:ascii="Avenir Next LT Pro" w:hAnsi="Avenir Next LT Pro"/>
            </w:rPr>
          </w:pPr>
          <w:r w:rsidRPr="00E92BE3">
            <w:rPr>
              <w:rFonts w:ascii="Avenir Next LT Pro" w:hAnsi="Avenir Next LT Pro"/>
            </w:rPr>
            <w:t xml:space="preserve">However, they weren’t so convinced the Australian public will follow Government advice and directions, </w:t>
          </w:r>
          <w:r w:rsidR="0043763E">
            <w:rPr>
              <w:rFonts w:ascii="Avenir Next LT Pro" w:hAnsi="Avenir Next LT Pro"/>
            </w:rPr>
            <w:t xml:space="preserve">(only </w:t>
          </w:r>
          <w:r w:rsidRPr="00E92BE3">
            <w:rPr>
              <w:rFonts w:ascii="Avenir Next LT Pro" w:hAnsi="Avenir Next LT Pro"/>
            </w:rPr>
            <w:t>47% agreed while 30% disagreed</w:t>
          </w:r>
          <w:r w:rsidR="0043763E">
            <w:rPr>
              <w:rFonts w:ascii="Avenir Next LT Pro" w:hAnsi="Avenir Next LT Pro"/>
            </w:rPr>
            <w:t>)</w:t>
          </w:r>
          <w:r w:rsidRPr="00E92BE3">
            <w:rPr>
              <w:rFonts w:ascii="Avenir Next LT Pro" w:hAnsi="Avenir Next LT Pro"/>
            </w:rPr>
            <w:t xml:space="preserve">. </w:t>
          </w:r>
          <w:r w:rsidR="005B589A">
            <w:rPr>
              <w:rFonts w:ascii="Avenir Next LT Pro" w:hAnsi="Avenir Next LT Pro"/>
            </w:rPr>
            <w:t xml:space="preserve">When it comes to </w:t>
          </w:r>
          <w:r w:rsidRPr="00E92BE3">
            <w:rPr>
              <w:rFonts w:ascii="Avenir Next LT Pro" w:hAnsi="Avenir Next LT Pro"/>
            </w:rPr>
            <w:t xml:space="preserve">how likely people thought </w:t>
          </w:r>
          <w:r w:rsidRPr="005B589A">
            <w:rPr>
              <w:rFonts w:ascii="Avenir Next LT Pro" w:hAnsi="Avenir Next LT Pro"/>
              <w:u w:val="single"/>
            </w:rPr>
            <w:t>they</w:t>
          </w:r>
          <w:r w:rsidRPr="00E92BE3">
            <w:rPr>
              <w:rFonts w:ascii="Avenir Next LT Pro" w:hAnsi="Avenir Next LT Pro"/>
            </w:rPr>
            <w:t xml:space="preserve"> would be to follow Government directions in a similar future scenario</w:t>
          </w:r>
          <w:r w:rsidR="005B589A">
            <w:rPr>
              <w:rFonts w:ascii="Avenir Next LT Pro" w:hAnsi="Avenir Next LT Pro"/>
            </w:rPr>
            <w:t xml:space="preserve"> we found that</w:t>
          </w:r>
          <w:r w:rsidR="00AF5995">
            <w:rPr>
              <w:rFonts w:ascii="Avenir Next LT Pro" w:hAnsi="Avenir Next LT Pro"/>
            </w:rPr>
            <w:t>:</w:t>
          </w:r>
        </w:p>
        <w:p w14:paraId="24EE24B4" w14:textId="6D58B312" w:rsidR="00AF5995" w:rsidRDefault="00AF5995" w:rsidP="00AF5995">
          <w:pPr>
            <w:pStyle w:val="ListParagraph"/>
            <w:numPr>
              <w:ilvl w:val="0"/>
              <w:numId w:val="31"/>
            </w:numPr>
            <w:rPr>
              <w:rFonts w:ascii="Avenir Next LT Pro" w:hAnsi="Avenir Next LT Pro"/>
            </w:rPr>
          </w:pPr>
          <w:r>
            <w:rPr>
              <w:rFonts w:ascii="Avenir Next LT Pro" w:hAnsi="Avenir Next LT Pro"/>
            </w:rPr>
            <w:t>M</w:t>
          </w:r>
          <w:r w:rsidR="00D755A3" w:rsidRPr="00AF5995">
            <w:rPr>
              <w:rFonts w:ascii="Avenir Next LT Pro" w:hAnsi="Avenir Next LT Pro"/>
            </w:rPr>
            <w:t xml:space="preserve">ost (86%) thought they would stay home if unwell, </w:t>
          </w:r>
          <w:r>
            <w:rPr>
              <w:rFonts w:ascii="Avenir Next LT Pro" w:hAnsi="Avenir Next LT Pro"/>
            </w:rPr>
            <w:t xml:space="preserve">but </w:t>
          </w:r>
          <w:r w:rsidR="00D755A3" w:rsidRPr="00AF5995">
            <w:rPr>
              <w:rFonts w:ascii="Avenir Next LT Pro" w:hAnsi="Avenir Next LT Pro"/>
            </w:rPr>
            <w:t xml:space="preserve">only 62% said they </w:t>
          </w:r>
          <w:r w:rsidR="003613D5">
            <w:rPr>
              <w:rFonts w:ascii="Avenir Next LT Pro" w:hAnsi="Avenir Next LT Pro"/>
            </w:rPr>
            <w:t>‘</w:t>
          </w:r>
          <w:r w:rsidR="00D755A3" w:rsidRPr="00AF5995">
            <w:rPr>
              <w:rFonts w:ascii="Avenir Next LT Pro" w:hAnsi="Avenir Next LT Pro"/>
              <w:i/>
            </w:rPr>
            <w:t>definitely</w:t>
          </w:r>
          <w:r w:rsidR="003613D5">
            <w:rPr>
              <w:rFonts w:ascii="Avenir Next LT Pro" w:hAnsi="Avenir Next LT Pro"/>
              <w:i/>
            </w:rPr>
            <w:t>’</w:t>
          </w:r>
          <w:r w:rsidR="00D755A3" w:rsidRPr="00AF5995">
            <w:rPr>
              <w:rFonts w:ascii="Avenir Next LT Pro" w:hAnsi="Avenir Next LT Pro"/>
            </w:rPr>
            <w:t xml:space="preserve"> would. </w:t>
          </w:r>
        </w:p>
        <w:p w14:paraId="08EAD07A" w14:textId="22E34ACC" w:rsidR="00D755A3" w:rsidRPr="00AF5995" w:rsidRDefault="00D755A3" w:rsidP="00AF5995">
          <w:pPr>
            <w:pStyle w:val="ListParagraph"/>
            <w:numPr>
              <w:ilvl w:val="0"/>
              <w:numId w:val="31"/>
            </w:numPr>
            <w:rPr>
              <w:rFonts w:ascii="Avenir Next LT Pro" w:hAnsi="Avenir Next LT Pro"/>
            </w:rPr>
          </w:pPr>
          <w:r w:rsidRPr="00AF5995">
            <w:rPr>
              <w:rFonts w:ascii="Avenir Next LT Pro" w:hAnsi="Avenir Next LT Pro"/>
            </w:rPr>
            <w:t xml:space="preserve">Similarly, 80% thought they would stay home if directed to lock down but only 56% said </w:t>
          </w:r>
          <w:r w:rsidR="003613D5">
            <w:rPr>
              <w:rFonts w:ascii="Avenir Next LT Pro" w:hAnsi="Avenir Next LT Pro"/>
            </w:rPr>
            <w:t>‘</w:t>
          </w:r>
          <w:r w:rsidRPr="00533DE0">
            <w:rPr>
              <w:rFonts w:ascii="Avenir Next LT Pro" w:hAnsi="Avenir Next LT Pro"/>
              <w:i/>
              <w:iCs w:val="0"/>
            </w:rPr>
            <w:t>definitely</w:t>
          </w:r>
          <w:r w:rsidR="003613D5">
            <w:rPr>
              <w:rFonts w:ascii="Avenir Next LT Pro" w:hAnsi="Avenir Next LT Pro"/>
              <w:i/>
              <w:iCs w:val="0"/>
            </w:rPr>
            <w:t>’</w:t>
          </w:r>
          <w:r w:rsidRPr="00AF5995">
            <w:rPr>
              <w:rFonts w:ascii="Avenir Next LT Pro" w:hAnsi="Avenir Next LT Pro"/>
            </w:rPr>
            <w:t>.</w:t>
          </w:r>
        </w:p>
        <w:p w14:paraId="334C9D1B" w14:textId="3DAD20CD" w:rsidR="00D755A3" w:rsidRPr="00E92BE3" w:rsidRDefault="00D755A3" w:rsidP="00D755A3">
          <w:pPr>
            <w:rPr>
              <w:rFonts w:ascii="Avenir Next LT Pro" w:hAnsi="Avenir Next LT Pro"/>
            </w:rPr>
          </w:pPr>
          <w:r w:rsidRPr="00E92BE3">
            <w:rPr>
              <w:rFonts w:ascii="Avenir Next LT Pro" w:hAnsi="Avenir Next LT Pro"/>
            </w:rPr>
            <w:t xml:space="preserve">And importantly, of all the potential directives asked about, only 41% of those surveyed said they would </w:t>
          </w:r>
          <w:r w:rsidR="003613D5">
            <w:rPr>
              <w:rFonts w:ascii="Avenir Next LT Pro" w:hAnsi="Avenir Next LT Pro"/>
            </w:rPr>
            <w:t>‘</w:t>
          </w:r>
          <w:r w:rsidRPr="00533DE0">
            <w:rPr>
              <w:rFonts w:ascii="Avenir Next LT Pro" w:hAnsi="Avenir Next LT Pro"/>
              <w:i/>
              <w:iCs/>
            </w:rPr>
            <w:t>definitely</w:t>
          </w:r>
          <w:r w:rsidR="003613D5">
            <w:rPr>
              <w:rFonts w:ascii="Avenir Next LT Pro" w:hAnsi="Avenir Next LT Pro"/>
              <w:i/>
              <w:iCs/>
            </w:rPr>
            <w:t>’</w:t>
          </w:r>
          <w:r w:rsidRPr="00E92BE3">
            <w:rPr>
              <w:rFonts w:ascii="Avenir Next LT Pro" w:hAnsi="Avenir Next LT Pro"/>
            </w:rPr>
            <w:t xml:space="preserve"> get a vaccine offered by the government in a future health emergency, while one in five (21%) said they </w:t>
          </w:r>
          <w:r w:rsidR="003613D5" w:rsidRPr="003613D5">
            <w:rPr>
              <w:rFonts w:ascii="Avenir Next LT Pro" w:hAnsi="Avenir Next LT Pro"/>
              <w:i/>
              <w:iCs/>
            </w:rPr>
            <w:t>‘</w:t>
          </w:r>
          <w:r w:rsidRPr="003613D5">
            <w:rPr>
              <w:rFonts w:ascii="Avenir Next LT Pro" w:hAnsi="Avenir Next LT Pro"/>
              <w:i/>
              <w:iCs/>
            </w:rPr>
            <w:t>probably</w:t>
          </w:r>
          <w:r w:rsidR="003613D5" w:rsidRPr="003613D5">
            <w:rPr>
              <w:rFonts w:ascii="Avenir Next LT Pro" w:hAnsi="Avenir Next LT Pro"/>
              <w:i/>
              <w:iCs/>
            </w:rPr>
            <w:t>’</w:t>
          </w:r>
          <w:r w:rsidRPr="00E92BE3">
            <w:rPr>
              <w:rFonts w:ascii="Avenir Next LT Pro" w:hAnsi="Avenir Next LT Pro"/>
            </w:rPr>
            <w:t xml:space="preserve"> or </w:t>
          </w:r>
          <w:r w:rsidR="003613D5" w:rsidRPr="003613D5">
            <w:rPr>
              <w:rFonts w:ascii="Avenir Next LT Pro" w:hAnsi="Avenir Next LT Pro"/>
              <w:i/>
              <w:iCs/>
            </w:rPr>
            <w:t>‘</w:t>
          </w:r>
          <w:r w:rsidRPr="003613D5">
            <w:rPr>
              <w:rFonts w:ascii="Avenir Next LT Pro" w:hAnsi="Avenir Next LT Pro"/>
              <w:i/>
              <w:iCs/>
            </w:rPr>
            <w:t>definitely</w:t>
          </w:r>
          <w:r w:rsidR="003613D5" w:rsidRPr="003613D5">
            <w:rPr>
              <w:rFonts w:ascii="Avenir Next LT Pro" w:hAnsi="Avenir Next LT Pro"/>
              <w:i/>
              <w:iCs/>
            </w:rPr>
            <w:t>’</w:t>
          </w:r>
          <w:r w:rsidRPr="00E92BE3">
            <w:rPr>
              <w:rFonts w:ascii="Avenir Next LT Pro" w:hAnsi="Avenir Next LT Pro"/>
            </w:rPr>
            <w:t xml:space="preserve"> wouldn’t get a vaccine. Combined with relatively low trust levels, </w:t>
          </w:r>
          <w:r w:rsidR="00AD578A">
            <w:rPr>
              <w:rFonts w:ascii="Avenir Next LT Pro" w:hAnsi="Avenir Next LT Pro"/>
            </w:rPr>
            <w:t>potentially suggesting</w:t>
          </w:r>
          <w:r w:rsidRPr="00E92BE3">
            <w:rPr>
              <w:rFonts w:ascii="Avenir Next LT Pro" w:hAnsi="Avenir Next LT Pro"/>
            </w:rPr>
            <w:t xml:space="preserve"> the community’s response to Federal Government directions </w:t>
          </w:r>
          <w:r w:rsidR="00916C9C">
            <w:rPr>
              <w:rFonts w:ascii="Avenir Next LT Pro" w:hAnsi="Avenir Next LT Pro"/>
            </w:rPr>
            <w:t>may</w:t>
          </w:r>
          <w:r w:rsidRPr="00E92BE3">
            <w:rPr>
              <w:rFonts w:ascii="Avenir Next LT Pro" w:hAnsi="Avenir Next LT Pro"/>
            </w:rPr>
            <w:t xml:space="preserve"> be </w:t>
          </w:r>
          <w:r w:rsidR="00AD578A">
            <w:rPr>
              <w:rFonts w:ascii="Avenir Next LT Pro" w:hAnsi="Avenir Next LT Pro"/>
            </w:rPr>
            <w:t>less cooperative</w:t>
          </w:r>
          <w:r w:rsidRPr="00E92BE3">
            <w:rPr>
              <w:rFonts w:ascii="Avenir Next LT Pro" w:hAnsi="Avenir Next LT Pro"/>
            </w:rPr>
            <w:t xml:space="preserve"> the next time around.</w:t>
          </w:r>
        </w:p>
        <w:p w14:paraId="1D33E4E9" w14:textId="192DA443" w:rsidR="00D755A3" w:rsidRPr="00E92BE3" w:rsidRDefault="00D755A3" w:rsidP="00D755A3">
          <w:pPr>
            <w:rPr>
              <w:rFonts w:ascii="Avenir Next LT Pro" w:hAnsi="Avenir Next LT Pro"/>
              <w:lang w:val="en-GB"/>
            </w:rPr>
          </w:pPr>
          <w:r w:rsidRPr="00E92BE3">
            <w:rPr>
              <w:rFonts w:ascii="Avenir Next LT Pro" w:hAnsi="Avenir Next LT Pro"/>
            </w:rPr>
            <w:t xml:space="preserve">Highlighting the importance of good communication, the top three things people thought would make them more likely to comply with restrictions in future were </w:t>
          </w:r>
          <w:r w:rsidR="00C20ABC">
            <w:rPr>
              <w:rFonts w:ascii="Avenir Next LT Pro" w:hAnsi="Avenir Next LT Pro"/>
            </w:rPr>
            <w:t xml:space="preserve">1) </w:t>
          </w:r>
          <w:r w:rsidRPr="00E92BE3">
            <w:rPr>
              <w:rFonts w:ascii="Avenir Next LT Pro" w:hAnsi="Avenir Next LT Pro"/>
            </w:rPr>
            <w:t>a clear rationale</w:t>
          </w:r>
          <w:r>
            <w:rPr>
              <w:rFonts w:ascii="Avenir Next LT Pro" w:hAnsi="Avenir Next LT Pro"/>
            </w:rPr>
            <w:t xml:space="preserve"> of why</w:t>
          </w:r>
          <w:r w:rsidRPr="00E92BE3">
            <w:rPr>
              <w:rFonts w:ascii="Avenir Next LT Pro" w:hAnsi="Avenir Next LT Pro"/>
            </w:rPr>
            <w:t xml:space="preserve">, </w:t>
          </w:r>
          <w:r w:rsidR="00C20ABC">
            <w:rPr>
              <w:rFonts w:ascii="Avenir Next LT Pro" w:hAnsi="Avenir Next LT Pro"/>
            </w:rPr>
            <w:t xml:space="preserve">2) </w:t>
          </w:r>
          <w:r w:rsidRPr="00E92BE3">
            <w:rPr>
              <w:rFonts w:ascii="Avenir Next LT Pro" w:hAnsi="Avenir Next LT Pro"/>
            </w:rPr>
            <w:t xml:space="preserve">clear and easy to understand information about what they need to do, and </w:t>
          </w:r>
          <w:r w:rsidR="00C20ABC">
            <w:rPr>
              <w:rFonts w:ascii="Avenir Next LT Pro" w:hAnsi="Avenir Next LT Pro"/>
            </w:rPr>
            <w:t xml:space="preserve">3) </w:t>
          </w:r>
          <w:r w:rsidRPr="00E92BE3">
            <w:rPr>
              <w:rFonts w:ascii="Avenir Next LT Pro" w:hAnsi="Avenir Next LT Pro"/>
            </w:rPr>
            <w:t xml:space="preserve">a belief that </w:t>
          </w:r>
          <w:r>
            <w:rPr>
              <w:rFonts w:ascii="Avenir Next LT Pro" w:hAnsi="Avenir Next LT Pro"/>
            </w:rPr>
            <w:t>any</w:t>
          </w:r>
          <w:r w:rsidRPr="00E92BE3">
            <w:rPr>
              <w:rFonts w:ascii="Avenir Next LT Pro" w:hAnsi="Avenir Next LT Pro"/>
            </w:rPr>
            <w:t xml:space="preserve"> restrictions are justified. The community’s strongest advice to Government was to provide good information and to learn from what happened,</w:t>
          </w:r>
          <w:r w:rsidRPr="00E92BE3">
            <w:rPr>
              <w:rFonts w:ascii="Avenir Next LT Pro" w:hAnsi="Avenir Next LT Pro"/>
              <w:lang w:val="en-GB"/>
            </w:rPr>
            <w:t xml:space="preserve"> with less </w:t>
          </w:r>
          <w:r>
            <w:rPr>
              <w:rFonts w:ascii="Avenir Next LT Pro" w:hAnsi="Avenir Next LT Pro"/>
              <w:lang w:val="en-GB"/>
            </w:rPr>
            <w:t xml:space="preserve">use of </w:t>
          </w:r>
          <w:r w:rsidRPr="00E92BE3">
            <w:rPr>
              <w:rFonts w:ascii="Avenir Next LT Pro" w:hAnsi="Avenir Next LT Pro"/>
              <w:lang w:val="en-GB"/>
            </w:rPr>
            <w:t>aggressive lockdowns, and better financial support.</w:t>
          </w:r>
        </w:p>
        <w:p w14:paraId="44A36160" w14:textId="5FFD6344" w:rsidR="00A00435" w:rsidRDefault="00A00435" w:rsidP="00A00435">
          <w:pPr>
            <w:jc w:val="center"/>
          </w:pPr>
          <w:r>
            <w:t>--</w:t>
          </w:r>
        </w:p>
        <w:p w14:paraId="0235E8A1" w14:textId="336D07AE" w:rsidR="002D2215" w:rsidRPr="008D1F3C" w:rsidRDefault="002D2215" w:rsidP="0099073D">
          <w:pPr>
            <w:jc w:val="center"/>
            <w:rPr>
              <w:i/>
              <w:color w:val="951161" w:themeColor="accent3" w:themeShade="BF"/>
            </w:rPr>
          </w:pPr>
          <w:r w:rsidRPr="008D1F3C">
            <w:rPr>
              <w:rFonts w:hint="eastAsia"/>
              <w:i/>
              <w:color w:val="951161" w:themeColor="accent3" w:themeShade="BF"/>
            </w:rPr>
            <w:t>“</w:t>
          </w:r>
          <w:r w:rsidRPr="008D1F3C">
            <w:rPr>
              <w:i/>
              <w:color w:val="951161" w:themeColor="accent3" w:themeShade="BF"/>
            </w:rPr>
            <w:t>When society was opening back up post-COVID, many people were left vulnerable and many died, including a relative. Restrictions should be slowly dismantled instead of everything opened up instantly. People should also be protected more during this period, especially vulnerable people.</w:t>
          </w:r>
          <w:r w:rsidRPr="008D1F3C">
            <w:rPr>
              <w:rFonts w:hint="eastAsia"/>
              <w:i/>
              <w:color w:val="951161" w:themeColor="accent3" w:themeShade="BF"/>
            </w:rPr>
            <w:t>”</w:t>
          </w:r>
        </w:p>
        <w:p w14:paraId="21DB8AEB" w14:textId="77777777" w:rsidR="0023738D" w:rsidRPr="008D1F3C" w:rsidRDefault="0023738D" w:rsidP="0099073D">
          <w:pPr>
            <w:jc w:val="center"/>
            <w:rPr>
              <w:i/>
              <w:color w:val="951161" w:themeColor="accent3" w:themeShade="BF"/>
            </w:rPr>
          </w:pPr>
        </w:p>
        <w:p w14:paraId="6363CB90" w14:textId="77777777" w:rsidR="008D0245" w:rsidRPr="008D1F3C" w:rsidRDefault="008D0245" w:rsidP="0099073D">
          <w:pPr>
            <w:jc w:val="center"/>
            <w:rPr>
              <w:i/>
              <w:color w:val="951161" w:themeColor="accent3" w:themeShade="BF"/>
            </w:rPr>
          </w:pPr>
          <w:r w:rsidRPr="008D1F3C">
            <w:rPr>
              <w:rFonts w:hint="eastAsia"/>
              <w:i/>
              <w:color w:val="951161" w:themeColor="accent3" w:themeShade="BF"/>
            </w:rPr>
            <w:t>“</w:t>
          </w:r>
          <w:r w:rsidRPr="008D1F3C">
            <w:rPr>
              <w:i/>
              <w:color w:val="951161" w:themeColor="accent3" w:themeShade="BF"/>
            </w:rPr>
            <w:t>The enforceable actions of mandatory vaccinations when there was not enough sufficient testing on the implications was a disaster that now has serious consequences. If in future there is a pandemic, forcing everyday people including pregnant women to have a vaccination that wasn't researched enough and forcing them to lose their babies is insane. Focusing on safety measures is probably a better measure than anything else.</w:t>
          </w:r>
          <w:r w:rsidRPr="008D1F3C">
            <w:rPr>
              <w:rFonts w:hint="eastAsia"/>
              <w:i/>
              <w:color w:val="951161" w:themeColor="accent3" w:themeShade="BF"/>
            </w:rPr>
            <w:t>”</w:t>
          </w:r>
        </w:p>
        <w:p w14:paraId="43BE83AC" w14:textId="77777777" w:rsidR="0023738D" w:rsidRPr="008D1F3C" w:rsidRDefault="0023738D" w:rsidP="0099073D">
          <w:pPr>
            <w:jc w:val="center"/>
            <w:rPr>
              <w:i/>
              <w:color w:val="951161" w:themeColor="accent3" w:themeShade="BF"/>
            </w:rPr>
          </w:pPr>
        </w:p>
        <w:p w14:paraId="7067F63F" w14:textId="0603522A" w:rsidR="0099073D" w:rsidRPr="008D1F3C" w:rsidRDefault="0099073D" w:rsidP="0099073D">
          <w:pPr>
            <w:jc w:val="center"/>
            <w:rPr>
              <w:i/>
              <w:color w:val="951161" w:themeColor="accent3" w:themeShade="BF"/>
            </w:rPr>
          </w:pPr>
          <w:r w:rsidRPr="008D1F3C">
            <w:rPr>
              <w:rFonts w:hint="eastAsia"/>
              <w:i/>
              <w:color w:val="951161" w:themeColor="accent3" w:themeShade="BF"/>
            </w:rPr>
            <w:t>“</w:t>
          </w:r>
          <w:r w:rsidRPr="008D1F3C">
            <w:rPr>
              <w:i/>
              <w:color w:val="951161" w:themeColor="accent3" w:themeShade="BF"/>
            </w:rPr>
            <w:t>Don't lock people up like they are lab rats! People lost precious time due to the stupid lock downs and time that we can't ever get back</w:t>
          </w:r>
          <w:r w:rsidR="000D4F54" w:rsidRPr="008D1F3C">
            <w:rPr>
              <w:i/>
              <w:color w:val="951161" w:themeColor="accent3" w:themeShade="BF"/>
            </w:rPr>
            <w:t>,</w:t>
          </w:r>
          <w:r w:rsidRPr="008D1F3C">
            <w:rPr>
              <w:i/>
              <w:color w:val="951161" w:themeColor="accent3" w:themeShade="BF"/>
            </w:rPr>
            <w:t xml:space="preserve"> and we got no compensation at all from it.</w:t>
          </w:r>
          <w:r w:rsidRPr="008D1F3C">
            <w:rPr>
              <w:rFonts w:hint="eastAsia"/>
              <w:i/>
              <w:color w:val="951161" w:themeColor="accent3" w:themeShade="BF"/>
            </w:rPr>
            <w:t>”</w:t>
          </w:r>
        </w:p>
        <w:p w14:paraId="01369B17" w14:textId="77777777" w:rsidR="0023738D" w:rsidRPr="008D1F3C" w:rsidRDefault="0023738D" w:rsidP="0099073D">
          <w:pPr>
            <w:jc w:val="center"/>
            <w:rPr>
              <w:i/>
              <w:color w:val="951161" w:themeColor="accent3" w:themeShade="BF"/>
            </w:rPr>
          </w:pPr>
        </w:p>
        <w:p w14:paraId="4E870D37" w14:textId="579F862A" w:rsidR="0099073D" w:rsidRPr="008D1F3C" w:rsidRDefault="0099073D" w:rsidP="0099073D">
          <w:pPr>
            <w:jc w:val="center"/>
            <w:rPr>
              <w:i/>
              <w:color w:val="951161" w:themeColor="accent3" w:themeShade="BF"/>
            </w:rPr>
          </w:pPr>
          <w:r w:rsidRPr="008D1F3C">
            <w:rPr>
              <w:rFonts w:hint="eastAsia"/>
              <w:i/>
              <w:color w:val="951161" w:themeColor="accent3" w:themeShade="BF"/>
            </w:rPr>
            <w:t>“</w:t>
          </w:r>
          <w:r w:rsidRPr="008D1F3C">
            <w:rPr>
              <w:i/>
              <w:color w:val="951161" w:themeColor="accent3" w:themeShade="BF"/>
            </w:rPr>
            <w:t xml:space="preserve">Don't lie to the Australian public, don't deceive us. </w:t>
          </w:r>
          <w:r w:rsidR="00C22FBE" w:rsidRPr="008D1F3C">
            <w:rPr>
              <w:i/>
              <w:color w:val="951161" w:themeColor="accent3" w:themeShade="BF"/>
            </w:rPr>
            <w:br/>
          </w:r>
          <w:r w:rsidRPr="008D1F3C">
            <w:rPr>
              <w:i/>
              <w:color w:val="951161" w:themeColor="accent3" w:themeShade="BF"/>
            </w:rPr>
            <w:t>You will have more sheep to follow you if you are truthful.</w:t>
          </w:r>
          <w:r w:rsidRPr="008D1F3C">
            <w:rPr>
              <w:rFonts w:hint="eastAsia"/>
              <w:i/>
              <w:color w:val="951161" w:themeColor="accent3" w:themeShade="BF"/>
            </w:rPr>
            <w:t>”</w:t>
          </w:r>
        </w:p>
        <w:p w14:paraId="6A3AA6FF" w14:textId="77777777" w:rsidR="0023738D" w:rsidRPr="008D1F3C" w:rsidRDefault="0023738D" w:rsidP="0099073D">
          <w:pPr>
            <w:jc w:val="center"/>
            <w:rPr>
              <w:i/>
              <w:color w:val="951161" w:themeColor="accent3" w:themeShade="BF"/>
            </w:rPr>
          </w:pPr>
        </w:p>
        <w:p w14:paraId="656465D6" w14:textId="698B7A04" w:rsidR="002C31FA" w:rsidRPr="008D1F3C" w:rsidRDefault="002C31FA" w:rsidP="002C31FA">
          <w:pPr>
            <w:jc w:val="center"/>
            <w:rPr>
              <w:i/>
              <w:color w:val="951161" w:themeColor="accent3" w:themeShade="BF"/>
            </w:rPr>
          </w:pPr>
          <w:r w:rsidRPr="008D1F3C">
            <w:rPr>
              <w:rFonts w:hint="eastAsia"/>
              <w:i/>
              <w:color w:val="951161" w:themeColor="accent3" w:themeShade="BF"/>
            </w:rPr>
            <w:t>“</w:t>
          </w:r>
          <w:r w:rsidRPr="008D1F3C">
            <w:rPr>
              <w:i/>
              <w:color w:val="951161" w:themeColor="accent3" w:themeShade="BF"/>
            </w:rPr>
            <w:t xml:space="preserve">Be more proactive to support ALL of Australia not just certain parts/people. </w:t>
          </w:r>
          <w:r w:rsidR="00C22FBE" w:rsidRPr="008D1F3C">
            <w:rPr>
              <w:i/>
              <w:color w:val="951161" w:themeColor="accent3" w:themeShade="BF"/>
            </w:rPr>
            <w:br/>
          </w:r>
          <w:r w:rsidRPr="008D1F3C">
            <w:rPr>
              <w:i/>
              <w:color w:val="951161" w:themeColor="accent3" w:themeShade="BF"/>
            </w:rPr>
            <w:t>Don't scare people; that was a huge thing that happened, and it made it worse.</w:t>
          </w:r>
          <w:r w:rsidRPr="008D1F3C">
            <w:rPr>
              <w:rFonts w:hint="eastAsia"/>
              <w:i/>
              <w:color w:val="951161" w:themeColor="accent3" w:themeShade="BF"/>
            </w:rPr>
            <w:t>”</w:t>
          </w:r>
        </w:p>
        <w:p w14:paraId="4062E30C" w14:textId="70CEC3D5" w:rsidR="00E55FFA" w:rsidRDefault="00E55FFA">
          <w:r>
            <w:br w:type="page"/>
          </w:r>
        </w:p>
        <w:p w14:paraId="2C0ACCA1" w14:textId="77777777" w:rsidR="002E2F88" w:rsidRDefault="002E2F88" w:rsidP="002E2F88">
          <w:pPr>
            <w:rPr>
              <w:rFonts w:ascii="Avenir Next LT Pro" w:hAnsi="Avenir Next LT Pro"/>
            </w:rPr>
          </w:pPr>
        </w:p>
        <w:p w14:paraId="2CAD2285" w14:textId="77777777" w:rsidR="00621564" w:rsidRDefault="00621564" w:rsidP="00621564">
          <w:pPr>
            <w:pStyle w:val="H0-Section"/>
          </w:pPr>
          <w:bookmarkStart w:id="10" w:name="_Toc172912590"/>
          <w:r>
            <w:t>Introduction</w:t>
          </w:r>
          <w:bookmarkEnd w:id="6"/>
          <w:bookmarkEnd w:id="10"/>
        </w:p>
        <w:p w14:paraId="67D299E0" w14:textId="77777777" w:rsidR="00E55FFA" w:rsidRPr="00474CEA" w:rsidRDefault="00E55FFA" w:rsidP="00474CEA">
          <w:pPr>
            <w:pStyle w:val="Heading2NonTOC"/>
            <w:rPr>
              <w:rFonts w:ascii="Avenir Next LT Pro" w:hAnsi="Avenir Next LT Pro"/>
            </w:rPr>
          </w:pPr>
          <w:r w:rsidRPr="00474CEA">
            <w:rPr>
              <w:rFonts w:ascii="Avenir Next LT Pro" w:hAnsi="Avenir Next LT Pro"/>
            </w:rPr>
            <w:t>Background &amp; Objectives</w:t>
          </w:r>
        </w:p>
        <w:p w14:paraId="7C7D64A5" w14:textId="77777777" w:rsidR="00AF09A7" w:rsidRPr="00474CEA" w:rsidRDefault="00AF09A7" w:rsidP="00474CEA">
          <w:pPr>
            <w:rPr>
              <w:rFonts w:ascii="Avenir Next LT Pro" w:hAnsi="Avenir Next LT Pro"/>
              <w:b/>
              <w:bCs/>
            </w:rPr>
          </w:pPr>
          <w:r w:rsidRPr="00474CEA">
            <w:rPr>
              <w:rFonts w:ascii="Avenir Next LT Pro" w:hAnsi="Avenir Next LT Pro"/>
              <w:b/>
              <w:bCs/>
            </w:rPr>
            <w:t>On 21 September 2023, Prime Minister Anthony Albanese announced the Commonwealth Government’s COVID-19 Response Inquiry (the Inquiry) to identify lessons learned and improve Australia’s preparedness for future pandemics. </w:t>
          </w:r>
          <w:r w:rsidRPr="00474CEA">
            <w:rPr>
              <w:rFonts w:ascii="Arial" w:hAnsi="Arial" w:cs="Arial"/>
              <w:b/>
              <w:bCs/>
            </w:rPr>
            <w:t>​</w:t>
          </w:r>
        </w:p>
        <w:p w14:paraId="718B1436" w14:textId="599381D5" w:rsidR="00AF09A7" w:rsidRPr="00AF09A7" w:rsidRDefault="00AF09A7" w:rsidP="00AF09A7">
          <w:pPr>
            <w:pStyle w:val="Heading2"/>
            <w:rPr>
              <w:rFonts w:ascii="Avenir Next LT Pro" w:hAnsi="Avenir Next LT Pro"/>
              <w:b w:val="0"/>
              <w:bCs w:val="0"/>
              <w:iCs w:val="0"/>
              <w:color w:val="16093E" w:themeColor="text1"/>
              <w:sz w:val="20"/>
              <w:szCs w:val="20"/>
            </w:rPr>
          </w:pPr>
          <w:bookmarkStart w:id="11" w:name="_Toc172912591"/>
          <w:r w:rsidRPr="00AF09A7">
            <w:rPr>
              <w:rFonts w:ascii="Avenir Next LT Pro" w:hAnsi="Avenir Next LT Pro"/>
              <w:b w:val="0"/>
              <w:bCs w:val="0"/>
              <w:iCs w:val="0"/>
              <w:color w:val="16093E" w:themeColor="text1"/>
              <w:sz w:val="20"/>
              <w:szCs w:val="20"/>
            </w:rPr>
            <w:t>The Inquiry’s Independent Panel is reviewing the Commonwealth Government’s health and non-health responses to the COVID-19 pandemic, and making recommendations to improve response measures in the event of future pandemics</w:t>
          </w:r>
          <w:bookmarkEnd w:id="11"/>
          <w:r w:rsidR="00F22375">
            <w:rPr>
              <w:rFonts w:ascii="Avenir Next LT Pro" w:hAnsi="Avenir Next LT Pro"/>
              <w:b w:val="0"/>
              <w:bCs w:val="0"/>
              <w:iCs w:val="0"/>
              <w:color w:val="16093E" w:themeColor="text1"/>
              <w:sz w:val="20"/>
              <w:szCs w:val="20"/>
            </w:rPr>
            <w:t>.</w:t>
          </w:r>
        </w:p>
        <w:p w14:paraId="7F9348A2" w14:textId="77777777" w:rsidR="00AF09A7" w:rsidRPr="00AF09A7" w:rsidRDefault="00AF09A7" w:rsidP="00AF09A7">
          <w:pPr>
            <w:pStyle w:val="Heading2"/>
            <w:rPr>
              <w:rFonts w:ascii="Avenir Next LT Pro" w:hAnsi="Avenir Next LT Pro"/>
              <w:b w:val="0"/>
              <w:bCs w:val="0"/>
              <w:iCs w:val="0"/>
              <w:color w:val="16093E" w:themeColor="text1"/>
              <w:sz w:val="20"/>
              <w:szCs w:val="20"/>
            </w:rPr>
          </w:pPr>
          <w:bookmarkStart w:id="12" w:name="_Toc172912592"/>
          <w:r w:rsidRPr="00AF09A7">
            <w:rPr>
              <w:rFonts w:ascii="Avenir Next LT Pro" w:hAnsi="Avenir Next LT Pro"/>
              <w:b w:val="0"/>
              <w:bCs w:val="0"/>
              <w:iCs w:val="0"/>
              <w:color w:val="16093E" w:themeColor="text1"/>
              <w:sz w:val="20"/>
              <w:szCs w:val="20"/>
            </w:rPr>
            <w:t>Applying a ‘whole-of-government’ approach, the Inquiry’s Terms of Reference detail a broad remit looking not only at the role of governance at Commonwealth, State and Territory levels (and their associated health measures and international policies), but also the supports in place for communities, particular populations within those communities, and business and industry. </w:t>
          </w:r>
          <w:r w:rsidRPr="00AF09A7">
            <w:rPr>
              <w:rFonts w:ascii="Arial" w:hAnsi="Arial" w:cs="Arial"/>
              <w:b w:val="0"/>
              <w:bCs w:val="0"/>
              <w:iCs w:val="0"/>
              <w:color w:val="16093E" w:themeColor="text1"/>
              <w:sz w:val="20"/>
              <w:szCs w:val="20"/>
            </w:rPr>
            <w:t>​</w:t>
          </w:r>
          <w:bookmarkEnd w:id="12"/>
        </w:p>
        <w:p w14:paraId="50567A25" w14:textId="77777777" w:rsidR="00AF09A7" w:rsidRPr="00AF09A7" w:rsidRDefault="00AF09A7" w:rsidP="00AF09A7">
          <w:pPr>
            <w:pStyle w:val="Heading2"/>
            <w:rPr>
              <w:rFonts w:ascii="Avenir Next LT Pro" w:hAnsi="Avenir Next LT Pro"/>
              <w:b w:val="0"/>
              <w:bCs w:val="0"/>
              <w:iCs w:val="0"/>
              <w:color w:val="16093E" w:themeColor="text1"/>
              <w:sz w:val="20"/>
              <w:szCs w:val="20"/>
            </w:rPr>
          </w:pPr>
          <w:bookmarkStart w:id="13" w:name="_Toc172912593"/>
          <w:r w:rsidRPr="00AF09A7">
            <w:rPr>
              <w:rFonts w:ascii="Avenir Next LT Pro" w:hAnsi="Avenir Next LT Pro"/>
              <w:b w:val="0"/>
              <w:bCs w:val="0"/>
              <w:iCs w:val="0"/>
              <w:color w:val="16093E" w:themeColor="text1"/>
              <w:sz w:val="20"/>
              <w:szCs w:val="20"/>
            </w:rPr>
            <w:t>Alongside the public submissions process, the Inquiry’s Taskforce sought a complementary evidence base of insights through a robust survey with a demographically representative sample of Australians.</w:t>
          </w:r>
          <w:bookmarkEnd w:id="13"/>
          <w:r w:rsidRPr="00AF09A7">
            <w:rPr>
              <w:rFonts w:ascii="Avenir Next LT Pro" w:hAnsi="Avenir Next LT Pro"/>
              <w:b w:val="0"/>
              <w:bCs w:val="0"/>
              <w:iCs w:val="0"/>
              <w:color w:val="16093E" w:themeColor="text1"/>
              <w:sz w:val="20"/>
              <w:szCs w:val="20"/>
            </w:rPr>
            <w:t xml:space="preserve"> </w:t>
          </w:r>
        </w:p>
        <w:p w14:paraId="2098AAB2" w14:textId="77777777" w:rsidR="00AF09A7" w:rsidRPr="00AF09A7" w:rsidRDefault="00AF09A7" w:rsidP="00AF09A7">
          <w:pPr>
            <w:pStyle w:val="Heading2"/>
            <w:rPr>
              <w:rFonts w:ascii="Avenir Next LT Pro" w:hAnsi="Avenir Next LT Pro"/>
              <w:b w:val="0"/>
              <w:bCs w:val="0"/>
              <w:iCs w:val="0"/>
              <w:color w:val="16093E" w:themeColor="text1"/>
              <w:sz w:val="20"/>
              <w:szCs w:val="20"/>
            </w:rPr>
          </w:pPr>
          <w:bookmarkStart w:id="14" w:name="_Toc172912594"/>
          <w:r w:rsidRPr="00AF09A7">
            <w:rPr>
              <w:rFonts w:ascii="Avenir Next LT Pro" w:hAnsi="Avenir Next LT Pro"/>
              <w:b w:val="0"/>
              <w:bCs w:val="0"/>
              <w:iCs w:val="0"/>
              <w:color w:val="16093E" w:themeColor="text1"/>
              <w:sz w:val="20"/>
              <w:szCs w:val="20"/>
            </w:rPr>
            <w:t>In March 2020, SEC Newgate launched a nationally representative tracking survey of the lived experiences of Australians throughout the pandemic, titled ‘Community Attitudes to Coronavirus’. This evolved into an in-depth series of 45 waves of weekly or fortnightly reports produced throughout this period, which have been shared with the Inquiry’s Taskforce as a supplementary data set.</w:t>
          </w:r>
          <w:bookmarkEnd w:id="14"/>
        </w:p>
        <w:p w14:paraId="107537A2" w14:textId="5F14BE51" w:rsidR="00AF09A7" w:rsidRPr="00474CEA" w:rsidRDefault="00AF09A7" w:rsidP="00AF09A7">
          <w:pPr>
            <w:pStyle w:val="Heading2"/>
            <w:rPr>
              <w:rFonts w:ascii="Avenir Next LT Pro" w:hAnsi="Avenir Next LT Pro"/>
              <w:b w:val="0"/>
              <w:bCs w:val="0"/>
              <w:iCs w:val="0"/>
              <w:color w:val="16093E" w:themeColor="text1"/>
              <w:sz w:val="20"/>
              <w:szCs w:val="20"/>
            </w:rPr>
          </w:pPr>
          <w:bookmarkStart w:id="15" w:name="_Toc172912595"/>
          <w:r w:rsidRPr="00474CEA">
            <w:rPr>
              <w:rFonts w:ascii="Avenir Next LT Pro" w:hAnsi="Avenir Next LT Pro"/>
              <w:b w:val="0"/>
              <w:bCs w:val="0"/>
              <w:iCs w:val="0"/>
              <w:color w:val="16093E" w:themeColor="text1"/>
              <w:sz w:val="20"/>
              <w:szCs w:val="20"/>
            </w:rPr>
            <w:t>In May 2024 SEC Newgate Research was commissioned to conduct this survey for the Inquiry. Of particular use was SEC Newgate’s extensive work in the area of tracking the effects of the pandemic during its peak years in Australia</w:t>
          </w:r>
          <w:r w:rsidR="002B3E41">
            <w:rPr>
              <w:rFonts w:ascii="Avenir Next LT Pro" w:hAnsi="Avenir Next LT Pro"/>
              <w:b w:val="0"/>
              <w:bCs w:val="0"/>
              <w:iCs w:val="0"/>
              <w:color w:val="16093E" w:themeColor="text1"/>
              <w:sz w:val="20"/>
              <w:szCs w:val="20"/>
            </w:rPr>
            <w:t xml:space="preserve"> – relevant findings</w:t>
          </w:r>
          <w:r w:rsidR="004142E1">
            <w:rPr>
              <w:rFonts w:ascii="Avenir Next LT Pro" w:hAnsi="Avenir Next LT Pro"/>
              <w:b w:val="0"/>
              <w:bCs w:val="0"/>
              <w:iCs w:val="0"/>
              <w:color w:val="16093E" w:themeColor="text1"/>
              <w:sz w:val="20"/>
              <w:szCs w:val="20"/>
            </w:rPr>
            <w:t xml:space="preserve"> from that study</w:t>
          </w:r>
          <w:r w:rsidR="002B3E41">
            <w:rPr>
              <w:rFonts w:ascii="Avenir Next LT Pro" w:hAnsi="Avenir Next LT Pro"/>
              <w:b w:val="0"/>
              <w:bCs w:val="0"/>
              <w:iCs w:val="0"/>
              <w:color w:val="16093E" w:themeColor="text1"/>
              <w:sz w:val="20"/>
              <w:szCs w:val="20"/>
            </w:rPr>
            <w:t xml:space="preserve"> are </w:t>
          </w:r>
          <w:r w:rsidR="008C5A9C">
            <w:rPr>
              <w:rFonts w:ascii="Avenir Next LT Pro" w:hAnsi="Avenir Next LT Pro"/>
              <w:b w:val="0"/>
              <w:bCs w:val="0"/>
              <w:iCs w:val="0"/>
              <w:color w:val="16093E" w:themeColor="text1"/>
              <w:sz w:val="20"/>
              <w:szCs w:val="20"/>
            </w:rPr>
            <w:t xml:space="preserve">also </w:t>
          </w:r>
          <w:r w:rsidR="00E864B7">
            <w:rPr>
              <w:rFonts w:ascii="Avenir Next LT Pro" w:hAnsi="Avenir Next LT Pro"/>
              <w:b w:val="0"/>
              <w:bCs w:val="0"/>
              <w:iCs w:val="0"/>
              <w:color w:val="16093E" w:themeColor="text1"/>
              <w:sz w:val="20"/>
              <w:szCs w:val="20"/>
            </w:rPr>
            <w:t>provided throughout this report for context</w:t>
          </w:r>
          <w:r w:rsidRPr="00474CEA">
            <w:rPr>
              <w:rFonts w:ascii="Avenir Next LT Pro" w:hAnsi="Avenir Next LT Pro"/>
              <w:b w:val="0"/>
              <w:bCs w:val="0"/>
              <w:iCs w:val="0"/>
              <w:color w:val="16093E" w:themeColor="text1"/>
              <w:sz w:val="20"/>
              <w:szCs w:val="20"/>
            </w:rPr>
            <w:t>.</w:t>
          </w:r>
          <w:bookmarkEnd w:id="15"/>
        </w:p>
        <w:p w14:paraId="096A3E62" w14:textId="1E7F3086" w:rsidR="00E55FFA" w:rsidRPr="00474CEA" w:rsidRDefault="00E55FFA" w:rsidP="00474CEA">
          <w:pPr>
            <w:pStyle w:val="Heading2NonTOC"/>
            <w:rPr>
              <w:rFonts w:ascii="Avenir Next LT Pro" w:hAnsi="Avenir Next LT Pro"/>
            </w:rPr>
          </w:pPr>
          <w:r w:rsidRPr="00474CEA">
            <w:rPr>
              <w:rFonts w:ascii="Avenir Next LT Pro" w:hAnsi="Avenir Next LT Pro"/>
            </w:rPr>
            <w:t>Research Objectives</w:t>
          </w:r>
        </w:p>
        <w:p w14:paraId="7F32E99E" w14:textId="77777777" w:rsidR="00AF09A7" w:rsidRPr="00AF09A7" w:rsidRDefault="00AF09A7" w:rsidP="00AF09A7">
          <w:pPr>
            <w:rPr>
              <w:rFonts w:ascii="Avenir Next LT Pro" w:hAnsi="Avenir Next LT Pro"/>
            </w:rPr>
          </w:pPr>
          <w:r w:rsidRPr="00AF09A7">
            <w:rPr>
              <w:rFonts w:ascii="Avenir Next LT Pro" w:hAnsi="Avenir Next LT Pro"/>
            </w:rPr>
            <w:t xml:space="preserve">The broad objectives of the National Community Input Survey for the Inquiry were to measure: </w:t>
          </w:r>
        </w:p>
        <w:p w14:paraId="5F39445D" w14:textId="77777777" w:rsidR="00AF09A7" w:rsidRPr="00474CEA" w:rsidRDefault="00AF09A7" w:rsidP="00AF09A7">
          <w:pPr>
            <w:pStyle w:val="ListParagraph"/>
            <w:numPr>
              <w:ilvl w:val="0"/>
              <w:numId w:val="21"/>
            </w:numPr>
            <w:rPr>
              <w:rFonts w:ascii="Avenir Next LT Pro" w:hAnsi="Avenir Next LT Pro"/>
            </w:rPr>
          </w:pPr>
          <w:r w:rsidRPr="00474CEA">
            <w:rPr>
              <w:rFonts w:ascii="Avenir Next LT Pro" w:hAnsi="Avenir Next LT Pro"/>
            </w:rPr>
            <w:t>Public sentiment towards pandemic management approaches;</w:t>
          </w:r>
          <w:r w:rsidRPr="00474CEA">
            <w:rPr>
              <w:rFonts w:ascii="Arial" w:hAnsi="Arial" w:cs="Arial"/>
            </w:rPr>
            <w:t>​</w:t>
          </w:r>
        </w:p>
        <w:p w14:paraId="33008844" w14:textId="77777777" w:rsidR="00AF09A7" w:rsidRPr="00474CEA" w:rsidRDefault="00AF09A7" w:rsidP="00AF09A7">
          <w:pPr>
            <w:pStyle w:val="ListParagraph"/>
            <w:numPr>
              <w:ilvl w:val="0"/>
              <w:numId w:val="21"/>
            </w:numPr>
            <w:rPr>
              <w:rFonts w:ascii="Avenir Next LT Pro" w:hAnsi="Avenir Next LT Pro"/>
            </w:rPr>
          </w:pPr>
          <w:r w:rsidRPr="00474CEA">
            <w:rPr>
              <w:rFonts w:ascii="Avenir Next LT Pro" w:hAnsi="Avenir Next LT Pro"/>
            </w:rPr>
            <w:t>The effectiveness of public communications during the pandemic; and </w:t>
          </w:r>
        </w:p>
        <w:p w14:paraId="3678626F" w14:textId="77777777" w:rsidR="00AF09A7" w:rsidRPr="00474CEA" w:rsidRDefault="00AF09A7" w:rsidP="00AF09A7">
          <w:pPr>
            <w:pStyle w:val="ListParagraph"/>
            <w:numPr>
              <w:ilvl w:val="0"/>
              <w:numId w:val="21"/>
            </w:numPr>
            <w:rPr>
              <w:rFonts w:ascii="Avenir Next LT Pro" w:hAnsi="Avenir Next LT Pro"/>
            </w:rPr>
          </w:pPr>
          <w:r w:rsidRPr="00474CEA">
            <w:rPr>
              <w:rFonts w:ascii="Avenir Next LT Pro" w:hAnsi="Avenir Next LT Pro"/>
            </w:rPr>
            <w:t>How public sentiment may inform future public responses.</w:t>
          </w:r>
          <w:r w:rsidRPr="00474CEA">
            <w:rPr>
              <w:rFonts w:ascii="Arial" w:hAnsi="Arial" w:cs="Arial"/>
            </w:rPr>
            <w:t>​</w:t>
          </w:r>
        </w:p>
        <w:p w14:paraId="43650BF9" w14:textId="77777777" w:rsidR="00AF09A7" w:rsidRPr="00AF09A7" w:rsidRDefault="00AF09A7" w:rsidP="00AF09A7">
          <w:pPr>
            <w:rPr>
              <w:rFonts w:ascii="Avenir Next LT Pro" w:hAnsi="Avenir Next LT Pro"/>
            </w:rPr>
          </w:pPr>
          <w:r w:rsidRPr="00AF09A7">
            <w:rPr>
              <w:rFonts w:ascii="Avenir Next LT Pro" w:hAnsi="Avenir Next LT Pro"/>
            </w:rPr>
            <w:t>The findings on the incidence, direction and intensity of public perception will be used to assist the Commonwealth Government to identify opportunities for systemic change to better anticipate, adapt and respond to future pandemics. </w:t>
          </w:r>
          <w:r w:rsidRPr="00AF09A7">
            <w:rPr>
              <w:rFonts w:ascii="Arial" w:hAnsi="Arial" w:cs="Arial"/>
            </w:rPr>
            <w:t>​</w:t>
          </w:r>
        </w:p>
        <w:p w14:paraId="16892C85" w14:textId="77777777" w:rsidR="00AF09A7" w:rsidRPr="00AF09A7" w:rsidRDefault="00AF09A7" w:rsidP="00AF09A7">
          <w:pPr>
            <w:rPr>
              <w:rFonts w:ascii="Avenir Next LT Pro" w:hAnsi="Avenir Next LT Pro"/>
            </w:rPr>
          </w:pPr>
          <w:r w:rsidRPr="00AF09A7">
            <w:rPr>
              <w:rFonts w:ascii="Avenir Next LT Pro" w:hAnsi="Avenir Next LT Pro"/>
            </w:rPr>
            <w:t>Specific lines of enquiry in the survey were to measure and understand:</w:t>
          </w:r>
        </w:p>
        <w:p w14:paraId="277DB4B9" w14:textId="77777777"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t>People’s overall experience of the pandemic and the effects it had on various aspects of their lives;</w:t>
          </w:r>
        </w:p>
        <w:p w14:paraId="1C8ADED9" w14:textId="77777777"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t>Views on the Australian Federal Government’s performance in responding to the COVID-19 pandemic and managing the impacts;</w:t>
          </w:r>
        </w:p>
        <w:p w14:paraId="1693E2CE" w14:textId="77777777"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t>Information sources and topics of importance to people during the height of the pandemic in 2020-21, along with perceptions of the information and sources used, and sources people anticipate they would use in a similar future health emergency;</w:t>
          </w:r>
        </w:p>
        <w:p w14:paraId="4270C69D" w14:textId="77777777"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t>Awareness and receipt of government payments during the pandemic;</w:t>
          </w:r>
        </w:p>
        <w:p w14:paraId="7B803D56" w14:textId="77777777"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lastRenderedPageBreak/>
            <w:t>Perceptions of how different parties might respond in a similar future health emergency, including survey participants themselves;</w:t>
          </w:r>
        </w:p>
        <w:p w14:paraId="01BE1750" w14:textId="77777777"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t>The public’s advice to Government should a similar situation occur again; and</w:t>
          </w:r>
        </w:p>
        <w:p w14:paraId="74911055" w14:textId="5BF61C06" w:rsidR="00AF09A7" w:rsidRPr="00474CEA" w:rsidRDefault="00AF09A7" w:rsidP="00480660">
          <w:pPr>
            <w:pStyle w:val="ListParagraph"/>
            <w:numPr>
              <w:ilvl w:val="0"/>
              <w:numId w:val="22"/>
            </w:numPr>
            <w:rPr>
              <w:rFonts w:ascii="Avenir Next LT Pro" w:hAnsi="Avenir Next LT Pro"/>
            </w:rPr>
          </w:pPr>
          <w:r w:rsidRPr="00474CEA">
            <w:rPr>
              <w:rFonts w:ascii="Avenir Next LT Pro" w:hAnsi="Avenir Next LT Pro"/>
            </w:rPr>
            <w:t>How the findings differed by demographics, with particular interest in the following priority groups: Culturally and Linguistically Diverse (CaLD) participants, people with disability and those from a First Nations background.</w:t>
          </w:r>
        </w:p>
        <w:p w14:paraId="1B3E91EE" w14:textId="7C2C7687" w:rsidR="00F633B6" w:rsidRDefault="00AF09A7">
          <w:r w:rsidRPr="00474CEA">
            <w:rPr>
              <w:rFonts w:ascii="Avenir Next LT Pro" w:hAnsi="Avenir Next LT Pro"/>
            </w:rPr>
            <w:t xml:space="preserve">SEC Newgate was also commissioned to undertake advanced analyses including formal segmentation to identify and understand different cohorts within the community; driver analyses to understand the relative importance of different factors affecting people’s experiences and views; and comparisons of relevant findings against the </w:t>
          </w:r>
          <w:r w:rsidRPr="008D1F3C">
            <w:rPr>
              <w:rFonts w:ascii="Avenir Next LT Pro" w:hAnsi="Avenir Next LT Pro"/>
              <w:i/>
              <w:iCs/>
            </w:rPr>
            <w:t>Community Attitudes to Coronavirus</w:t>
          </w:r>
          <w:r w:rsidRPr="00474CEA">
            <w:rPr>
              <w:rFonts w:ascii="Avenir Next LT Pro" w:hAnsi="Avenir Next LT Pro"/>
            </w:rPr>
            <w:t xml:space="preserve"> survey.</w:t>
          </w:r>
          <w:r w:rsidR="00F633B6">
            <w:br w:type="page"/>
          </w:r>
        </w:p>
        <w:p w14:paraId="4A712430" w14:textId="2D019C01" w:rsidR="00F633B6" w:rsidRDefault="00C744BC" w:rsidP="00F633B6">
          <w:pPr>
            <w:pStyle w:val="H0-Section"/>
          </w:pPr>
          <w:bookmarkStart w:id="16" w:name="_Toc172912596"/>
          <w:r>
            <w:lastRenderedPageBreak/>
            <w:t xml:space="preserve">Research </w:t>
          </w:r>
          <w:r w:rsidR="00E55FFA">
            <w:t>Methodology</w:t>
          </w:r>
          <w:bookmarkEnd w:id="16"/>
        </w:p>
        <w:p w14:paraId="6863CF35" w14:textId="18FD1C02" w:rsidR="00E834E4" w:rsidRPr="009E09DD" w:rsidRDefault="003D3C89" w:rsidP="00E834E4">
          <w:pPr>
            <w:spacing w:before="120" w:after="120"/>
          </w:pPr>
          <w:r>
            <w:t>The survey r</w:t>
          </w:r>
          <w:r w:rsidR="00E834E4">
            <w:t>esults are based on a</w:t>
          </w:r>
          <w:r>
            <w:t xml:space="preserve"> robust,</w:t>
          </w:r>
          <w:r w:rsidR="00E834E4">
            <w:t xml:space="preserve"> </w:t>
          </w:r>
          <w:r w:rsidR="00E834E4" w:rsidRPr="009E09DD">
            <w:t>nationally representative online survey</w:t>
          </w:r>
          <w:r w:rsidR="00E834E4">
            <w:t xml:space="preserve"> </w:t>
          </w:r>
          <w:r w:rsidR="00E834E4" w:rsidRPr="009E09DD">
            <w:t>of n=</w:t>
          </w:r>
          <w:r w:rsidR="0000040F">
            <w:t>2,126</w:t>
          </w:r>
          <w:r w:rsidR="00E834E4">
            <w:t xml:space="preserve"> </w:t>
          </w:r>
          <w:r w:rsidR="00612A54">
            <w:t xml:space="preserve">Australian residents </w:t>
          </w:r>
          <w:r w:rsidR="00E834E4" w:rsidRPr="009E09DD">
            <w:t>aged 18</w:t>
          </w:r>
          <w:r w:rsidR="009F401C">
            <w:t>+</w:t>
          </w:r>
          <w:r w:rsidR="00E834E4" w:rsidRPr="009E09DD">
            <w:t>.</w:t>
          </w:r>
          <w:r w:rsidR="004A129B">
            <w:t xml:space="preserve"> </w:t>
          </w:r>
          <w:r w:rsidR="00386B67">
            <w:t>This fi</w:t>
          </w:r>
          <w:r w:rsidR="004322B3">
            <w:t>eldwork</w:t>
          </w:r>
          <w:r w:rsidR="005B41AD">
            <w:t xml:space="preserve"> </w:t>
          </w:r>
          <w:r w:rsidR="00386B67">
            <w:t>took place</w:t>
          </w:r>
          <w:r w:rsidR="005B41AD">
            <w:t xml:space="preserve"> between </w:t>
          </w:r>
          <w:r w:rsidR="00334BF4">
            <w:t>12</w:t>
          </w:r>
          <w:r w:rsidR="00334BF4" w:rsidRPr="00334BF4">
            <w:rPr>
              <w:vertAlign w:val="superscript"/>
            </w:rPr>
            <w:t>th</w:t>
          </w:r>
          <w:r w:rsidR="009929E5">
            <w:t xml:space="preserve"> – 25</w:t>
          </w:r>
          <w:r w:rsidR="009929E5" w:rsidRPr="009929E5">
            <w:rPr>
              <w:vertAlign w:val="superscript"/>
            </w:rPr>
            <w:t>th</w:t>
          </w:r>
          <w:r w:rsidR="009929E5">
            <w:t xml:space="preserve"> June 2024. </w:t>
          </w:r>
          <w:r w:rsidR="004A129B">
            <w:t xml:space="preserve">Survey participants were sourced via </w:t>
          </w:r>
          <w:r w:rsidR="009F438E" w:rsidRPr="009F438E">
            <w:t>accredited fieldwork supplier</w:t>
          </w:r>
          <w:r w:rsidR="007D240E">
            <w:t xml:space="preserve"> Octopus Group</w:t>
          </w:r>
          <w:r w:rsidR="004A129B">
            <w:t>.</w:t>
          </w:r>
          <w:r w:rsidR="003F2E7F">
            <w:t xml:space="preserve"> </w:t>
          </w:r>
          <w:r w:rsidR="00012700">
            <w:t>I</w:t>
          </w:r>
          <w:r w:rsidR="0008425F">
            <w:t xml:space="preserve">n addition to </w:t>
          </w:r>
          <w:r w:rsidR="00053DD3">
            <w:t xml:space="preserve">the final sample closely reflecting the </w:t>
          </w:r>
          <w:r w:rsidR="00F94DA1">
            <w:t>demographic target quotas, t</w:t>
          </w:r>
          <w:r w:rsidR="003F2E7F">
            <w:t xml:space="preserve">he final </w:t>
          </w:r>
          <w:r w:rsidR="00F94DA1">
            <w:t>data</w:t>
          </w:r>
          <w:r w:rsidR="00012700">
            <w:t xml:space="preserve"> set</w:t>
          </w:r>
          <w:r w:rsidR="00F94DA1">
            <w:t xml:space="preserve"> was weighted to correct for sampling bias</w:t>
          </w:r>
          <w:r w:rsidR="00012700">
            <w:t xml:space="preserve"> – see Appendix </w:t>
          </w:r>
          <w:r w:rsidR="009D3AE3">
            <w:t>1</w:t>
          </w:r>
          <w:r w:rsidR="00012700">
            <w:t xml:space="preserve"> for the final </w:t>
          </w:r>
          <w:r w:rsidR="003F2E7F">
            <w:t>sample profile.</w:t>
          </w:r>
        </w:p>
        <w:p w14:paraId="58112308" w14:textId="670553A7" w:rsidR="00E834E4" w:rsidRPr="009E09DD" w:rsidRDefault="006D7257" w:rsidP="00E834E4">
          <w:pPr>
            <w:spacing w:before="120" w:after="120"/>
          </w:pPr>
          <w:r>
            <w:t>The q</w:t>
          </w:r>
          <w:r w:rsidR="00E834E4" w:rsidRPr="009E09DD">
            <w:t>uotas w</w:t>
          </w:r>
          <w:r w:rsidR="00E834E4">
            <w:t>ere</w:t>
          </w:r>
          <w:r w:rsidR="00E834E4" w:rsidRPr="009E09DD">
            <w:t xml:space="preserve"> set </w:t>
          </w:r>
          <w:r w:rsidR="00A83097">
            <w:t xml:space="preserve">based on </w:t>
          </w:r>
          <w:r w:rsidR="007D0467">
            <w:t>population characteristics according to the ABS</w:t>
          </w:r>
          <w:r w:rsidR="0019723E">
            <w:t>’ 2021</w:t>
          </w:r>
          <w:r w:rsidR="007D0467">
            <w:t xml:space="preserve"> Census </w:t>
          </w:r>
          <w:r w:rsidR="00E834E4" w:rsidRPr="009E09DD">
            <w:t>to ensure a representative</w:t>
          </w:r>
          <w:r w:rsidR="0087188E">
            <w:t>,</w:t>
          </w:r>
          <w:r w:rsidR="00E834E4" w:rsidRPr="009E09DD">
            <w:t xml:space="preserve"> best-practice national sample involving:</w:t>
          </w:r>
        </w:p>
        <w:p w14:paraId="2479D0A3" w14:textId="77777777" w:rsidR="00E834E4" w:rsidRPr="009E09DD" w:rsidRDefault="00E834E4" w:rsidP="00E834E4">
          <w:pPr>
            <w:numPr>
              <w:ilvl w:val="3"/>
              <w:numId w:val="26"/>
            </w:numPr>
            <w:tabs>
              <w:tab w:val="clear" w:pos="2880"/>
            </w:tabs>
            <w:spacing w:before="120" w:after="120"/>
            <w:ind w:left="851" w:hanging="284"/>
          </w:pPr>
          <w:r w:rsidRPr="009E09DD">
            <w:t>Separate quotas for each state</w:t>
          </w:r>
        </w:p>
        <w:p w14:paraId="7045B1D0" w14:textId="77777777" w:rsidR="00E834E4" w:rsidRPr="009E09DD" w:rsidRDefault="00E834E4" w:rsidP="00E834E4">
          <w:pPr>
            <w:numPr>
              <w:ilvl w:val="3"/>
              <w:numId w:val="26"/>
            </w:numPr>
            <w:tabs>
              <w:tab w:val="clear" w:pos="2880"/>
            </w:tabs>
            <w:spacing w:before="120" w:after="120"/>
            <w:ind w:left="851" w:hanging="284"/>
          </w:pPr>
          <w:r w:rsidRPr="009E09DD">
            <w:t>Separate quotas for metro and regional locations within each state</w:t>
          </w:r>
        </w:p>
        <w:p w14:paraId="3CC36609" w14:textId="77777777" w:rsidR="00E834E4" w:rsidRPr="009E09DD" w:rsidRDefault="00E834E4" w:rsidP="00E834E4">
          <w:pPr>
            <w:numPr>
              <w:ilvl w:val="3"/>
              <w:numId w:val="26"/>
            </w:numPr>
            <w:tabs>
              <w:tab w:val="clear" w:pos="2880"/>
            </w:tabs>
            <w:spacing w:before="120" w:after="120"/>
            <w:ind w:left="851" w:hanging="284"/>
          </w:pPr>
          <w:r w:rsidRPr="009E09DD">
            <w:t>Interlocked aged and gender quotas for each state.</w:t>
          </w:r>
        </w:p>
        <w:p w14:paraId="44367C24" w14:textId="3535DB84" w:rsidR="00C91098" w:rsidRDefault="00C91098" w:rsidP="00E834E4">
          <w:pPr>
            <w:spacing w:before="120" w:after="120"/>
          </w:pPr>
          <w:r>
            <w:t>Additionally</w:t>
          </w:r>
          <w:r w:rsidR="000E0FAF">
            <w:t>,</w:t>
          </w:r>
          <w:r>
            <w:t xml:space="preserve"> a targeted boost sampl</w:t>
          </w:r>
          <w:r w:rsidR="000E0FAF">
            <w:t>ing method</w:t>
          </w:r>
          <w:r>
            <w:t xml:space="preserve"> was applied to achieve a</w:t>
          </w:r>
          <w:r w:rsidR="0027628A">
            <w:t xml:space="preserve"> robust</w:t>
          </w:r>
          <w:r w:rsidR="00974A58">
            <w:t xml:space="preserve"> sample of </w:t>
          </w:r>
          <w:r>
            <w:t xml:space="preserve">n=200 </w:t>
          </w:r>
          <w:r w:rsidR="00920B5F">
            <w:t>First Nations participants</w:t>
          </w:r>
          <w:r w:rsidR="00DC24D5">
            <w:t xml:space="preserve">, which was </w:t>
          </w:r>
          <w:r w:rsidR="007B2542" w:rsidRPr="007B2542">
            <w:t>weighted to a representative level when reporting on national results.</w:t>
          </w:r>
        </w:p>
        <w:p w14:paraId="516B6A8F" w14:textId="52834802" w:rsidR="004E672F" w:rsidRDefault="00AD76B5" w:rsidP="00E834E4">
          <w:pPr>
            <w:spacing w:before="120" w:after="120"/>
          </w:pPr>
          <w:r w:rsidRPr="00AD76B5">
            <w:t xml:space="preserve">We also captured </w:t>
          </w:r>
          <w:r>
            <w:t xml:space="preserve">in the natural sampling fallout </w:t>
          </w:r>
          <w:r w:rsidRPr="00AD76B5">
            <w:t xml:space="preserve">those who self-identified as having a disability (n=184), and those classified as </w:t>
          </w:r>
          <w:r w:rsidR="00742FD5">
            <w:t xml:space="preserve">having a </w:t>
          </w:r>
          <w:r w:rsidR="00C752AB">
            <w:t>culturally and linguistically diverse (</w:t>
          </w:r>
          <w:r w:rsidRPr="00AD76B5">
            <w:t>CALD</w:t>
          </w:r>
          <w:r w:rsidR="00C752AB">
            <w:t>) background</w:t>
          </w:r>
          <w:r w:rsidRPr="00AD76B5">
            <w:t xml:space="preserve"> (n=444</w:t>
          </w:r>
          <w:r w:rsidR="00FB32AA">
            <w:t xml:space="preserve"> in total</w:t>
          </w:r>
          <w:r w:rsidRPr="00AD76B5">
            <w:t xml:space="preserve">, with n=103 from non-English speaking backgrounds and the remainder </w:t>
          </w:r>
          <w:r w:rsidR="00E3747C">
            <w:t xml:space="preserve">being English-speaking but </w:t>
          </w:r>
          <w:r w:rsidRPr="00AD76B5">
            <w:t>born overseas).</w:t>
          </w:r>
        </w:p>
        <w:p w14:paraId="2F2E2948" w14:textId="7F9C0CB2" w:rsidR="00E834E4" w:rsidRDefault="00E834E4" w:rsidP="00E834E4">
          <w:pPr>
            <w:spacing w:before="120" w:after="120"/>
          </w:pPr>
          <w:r>
            <w:t xml:space="preserve">The </w:t>
          </w:r>
          <w:r w:rsidRPr="009E09DD">
            <w:t>robust sample size of n=</w:t>
          </w:r>
          <w:r w:rsidR="0000040F">
            <w:t>2,126</w:t>
          </w:r>
          <w:r w:rsidRPr="009E09DD">
            <w:t xml:space="preserve"> is associated with a margin of error of</w:t>
          </w:r>
          <w:r>
            <w:t xml:space="preserve"> </w:t>
          </w:r>
          <w:r w:rsidRPr="009E09DD">
            <w:t>+/- 2.</w:t>
          </w:r>
          <w:r w:rsidR="00ED339A">
            <w:t>1</w:t>
          </w:r>
          <w:r w:rsidRPr="009E09DD">
            <w:t xml:space="preserve"> (at an industry standard 95% confidence interval) and it enable</w:t>
          </w:r>
          <w:r>
            <w:t>s</w:t>
          </w:r>
          <w:r w:rsidRPr="009E09DD">
            <w:t xml:space="preserve"> </w:t>
          </w:r>
          <w:r>
            <w:t>an</w:t>
          </w:r>
          <w:r w:rsidRPr="009E09DD">
            <w:t xml:space="preserve"> accurate understand</w:t>
          </w:r>
          <w:r>
            <w:t>ing</w:t>
          </w:r>
          <w:r w:rsidRPr="009E09DD">
            <w:t xml:space="preserve"> </w:t>
          </w:r>
          <w:r>
            <w:t>of t</w:t>
          </w:r>
          <w:r w:rsidRPr="009E09DD">
            <w:t>he attitudes of key segments</w:t>
          </w:r>
          <w:r w:rsidR="00744C17">
            <w:t xml:space="preserve"> of the Australian community</w:t>
          </w:r>
          <w:r w:rsidRPr="009E09DD">
            <w:t>.</w:t>
          </w:r>
        </w:p>
        <w:p w14:paraId="18F289F9" w14:textId="52670F39" w:rsidR="00E834E4" w:rsidRPr="00D12EF3" w:rsidRDefault="00E834E4" w:rsidP="00E834E4">
          <w:pPr>
            <w:spacing w:before="120" w:after="120"/>
          </w:pPr>
          <w:r>
            <w:t xml:space="preserve">The average survey length of </w:t>
          </w:r>
          <w:r w:rsidR="00B41668">
            <w:t xml:space="preserve">18 </w:t>
          </w:r>
          <w:r>
            <w:t xml:space="preserve">minutes allowed us to cover the topic in detail while also </w:t>
          </w:r>
          <w:r w:rsidRPr="00D12EF3">
            <w:t>maintaining participant engagement to ensure high-quality data.</w:t>
          </w:r>
        </w:p>
        <w:p w14:paraId="2BA3CEA1" w14:textId="632CA8E9" w:rsidR="00E834E4" w:rsidRPr="00D12EF3" w:rsidRDefault="00B22142" w:rsidP="00E834E4">
          <w:pPr>
            <w:spacing w:before="120" w:after="120"/>
          </w:pPr>
          <w:r>
            <w:t>The q</w:t>
          </w:r>
          <w:r w:rsidR="00E834E4" w:rsidRPr="00D12EF3">
            <w:t>uestion</w:t>
          </w:r>
          <w:r>
            <w:t>naire</w:t>
          </w:r>
          <w:r w:rsidR="00E834E4" w:rsidRPr="00D12EF3">
            <w:t xml:space="preserve"> include</w:t>
          </w:r>
          <w:r w:rsidR="00E834E4">
            <w:t>d</w:t>
          </w:r>
          <w:r w:rsidR="00E834E4" w:rsidRPr="00D12EF3">
            <w:t xml:space="preserve"> a mix of </w:t>
          </w:r>
          <w:r w:rsidR="00F24743">
            <w:t>closed-ended</w:t>
          </w:r>
          <w:r w:rsidR="00F24743" w:rsidRPr="00D12EF3">
            <w:t xml:space="preserve"> </w:t>
          </w:r>
          <w:r w:rsidR="00E834E4" w:rsidRPr="00D12EF3">
            <w:t xml:space="preserve">and </w:t>
          </w:r>
          <w:r w:rsidR="009C0FF9">
            <w:t>open-ended</w:t>
          </w:r>
          <w:r w:rsidR="00E834E4" w:rsidRPr="00D12EF3">
            <w:t xml:space="preserve"> questions</w:t>
          </w:r>
          <w:r w:rsidR="00481D55">
            <w:t xml:space="preserve">, with closed-end questions </w:t>
          </w:r>
          <w:r w:rsidR="009F7ED9">
            <w:t xml:space="preserve">being either </w:t>
          </w:r>
          <w:r w:rsidR="00481D55">
            <w:t>5 or 6 point Likert scale depending on requirements</w:t>
          </w:r>
          <w:r w:rsidR="009F7ED9">
            <w:t xml:space="preserve"> (e.g. Very poor, Poor, Fair, Good &amp; Excellent, or </w:t>
          </w:r>
          <w:r w:rsidR="00CB2DB1">
            <w:t xml:space="preserve">Very negative, Somewhat negative, </w:t>
          </w:r>
          <w:r w:rsidR="0098720D">
            <w:t xml:space="preserve">Neither positive </w:t>
          </w:r>
          <w:r w:rsidR="005331CB">
            <w:t>nor negative, Somewhat positive &amp; Very positive).</w:t>
          </w:r>
        </w:p>
        <w:p w14:paraId="75F3A0C7" w14:textId="77777777" w:rsidR="00AD7DBC" w:rsidRPr="00D12EF3" w:rsidRDefault="00AD7DBC" w:rsidP="00E834E4">
          <w:pPr>
            <w:spacing w:before="120" w:after="120"/>
          </w:pPr>
        </w:p>
        <w:p w14:paraId="463AC0AB" w14:textId="628C5E15" w:rsidR="00E834E4" w:rsidRDefault="00E834E4" w:rsidP="00D201E1">
          <w:pPr>
            <w:spacing w:before="120" w:after="120"/>
            <w:jc w:val="center"/>
          </w:pPr>
        </w:p>
        <w:p w14:paraId="56FE3337" w14:textId="686688BB" w:rsidR="00E834E4" w:rsidRDefault="00E834E4" w:rsidP="00E834E4">
          <w:pPr>
            <w:spacing w:before="120" w:after="120"/>
            <w:rPr>
              <w:b/>
              <w:bCs/>
              <w:iCs/>
              <w:color w:val="FF8300" w:themeColor="accent2"/>
              <w:sz w:val="28"/>
              <w:szCs w:val="28"/>
            </w:rPr>
          </w:pPr>
          <w:r>
            <w:rPr>
              <w:b/>
              <w:bCs/>
              <w:iCs/>
              <w:color w:val="FF8300" w:themeColor="accent2"/>
              <w:sz w:val="28"/>
              <w:szCs w:val="28"/>
            </w:rPr>
            <w:t>Data analysis &amp; weighting</w:t>
          </w:r>
        </w:p>
        <w:p w14:paraId="1C7D54CA" w14:textId="3402250C" w:rsidR="00052E76" w:rsidRDefault="00E834E4" w:rsidP="009408A9">
          <w:pPr>
            <w:tabs>
              <w:tab w:val="left" w:pos="720"/>
            </w:tabs>
          </w:pPr>
          <w:r w:rsidRPr="006002AA">
            <w:rPr>
              <w:lang w:val="en-US"/>
            </w:rPr>
            <w:t>SEC Newgate</w:t>
          </w:r>
          <w:r>
            <w:rPr>
              <w:lang w:val="en-US"/>
            </w:rPr>
            <w:t xml:space="preserve">’s </w:t>
          </w:r>
          <w:r w:rsidRPr="006002AA">
            <w:rPr>
              <w:lang w:val="en-US"/>
            </w:rPr>
            <w:t xml:space="preserve">data management processes ensure the survey data </w:t>
          </w:r>
          <w:r>
            <w:rPr>
              <w:lang w:val="en-US"/>
            </w:rPr>
            <w:t xml:space="preserve">was </w:t>
          </w:r>
          <w:r w:rsidRPr="006002AA">
            <w:rPr>
              <w:lang w:val="en-US"/>
            </w:rPr>
            <w:t>appropriately processed, weighted and cleaned of redundant variables.</w:t>
          </w:r>
          <w:r>
            <w:rPr>
              <w:lang w:val="en-US"/>
            </w:rPr>
            <w:t xml:space="preserve"> </w:t>
          </w:r>
          <w:r w:rsidRPr="00CC46DE">
            <w:t>Data weighting is a statistical process which adjusts the profile of a sample to align with known characteristics of a particular population</w:t>
          </w:r>
          <w:r w:rsidR="00052010">
            <w:t xml:space="preserve"> (for example, the </w:t>
          </w:r>
          <w:r w:rsidR="00434054">
            <w:t xml:space="preserve">over-sampled First Nations cohort was subsequently weighted down to population </w:t>
          </w:r>
          <w:r w:rsidR="00344175">
            <w:t xml:space="preserve">proportions according to </w:t>
          </w:r>
          <w:r w:rsidR="00335F47">
            <w:t>the most recent ABS Census</w:t>
          </w:r>
          <w:r w:rsidR="00344175">
            <w:t>)</w:t>
          </w:r>
          <w:r w:rsidRPr="00CC46DE">
            <w:t xml:space="preserve">. </w:t>
          </w:r>
          <w:r>
            <w:t xml:space="preserve">This ensures that the results of the survey </w:t>
          </w:r>
          <w:r w:rsidRPr="00CC46DE">
            <w:t>are as representative as possible of the population at large.</w:t>
          </w:r>
          <w:r>
            <w:t xml:space="preserve"> The key character</w:t>
          </w:r>
          <w:r w:rsidRPr="00CC46DE">
            <w:t xml:space="preserve">istics of age, sex, location and highest level of education completed </w:t>
          </w:r>
          <w:r>
            <w:t xml:space="preserve">have been used for weighting </w:t>
          </w:r>
          <w:r w:rsidRPr="00CC46DE">
            <w:t xml:space="preserve">– all key factors in shaping behaviour and attitudes of </w:t>
          </w:r>
          <w:r w:rsidR="009408A9">
            <w:t>the public.</w:t>
          </w:r>
          <w:r>
            <w:t xml:space="preserve"> </w:t>
          </w:r>
          <w:r w:rsidR="00052E76">
            <w:br w:type="page"/>
          </w:r>
        </w:p>
        <w:p w14:paraId="7AAD7E3E" w14:textId="58451A84" w:rsidR="00F633B6" w:rsidRDefault="00F633B6" w:rsidP="00052E76">
          <w:pPr>
            <w:pStyle w:val="List"/>
            <w:numPr>
              <w:ilvl w:val="0"/>
              <w:numId w:val="0"/>
            </w:numPr>
            <w:rPr>
              <w:b/>
              <w:sz w:val="40"/>
              <w:szCs w:val="48"/>
            </w:rPr>
          </w:pPr>
        </w:p>
        <w:p w14:paraId="7BB78558" w14:textId="043FBD9A" w:rsidR="00D70D2F" w:rsidRPr="0060058E" w:rsidRDefault="0060058E">
          <w:pPr>
            <w:rPr>
              <w:b/>
              <w:bCs/>
              <w:sz w:val="72"/>
              <w:szCs w:val="72"/>
            </w:rPr>
          </w:pPr>
          <w:r>
            <w:rPr>
              <w:b/>
              <w:bCs/>
              <w:sz w:val="72"/>
              <w:szCs w:val="72"/>
            </w:rPr>
            <w:br/>
          </w:r>
          <w:r>
            <w:rPr>
              <w:b/>
              <w:bCs/>
              <w:sz w:val="72"/>
              <w:szCs w:val="72"/>
            </w:rPr>
            <w:br/>
          </w:r>
          <w:r>
            <w:rPr>
              <w:b/>
              <w:bCs/>
              <w:sz w:val="72"/>
              <w:szCs w:val="72"/>
            </w:rPr>
            <w:br/>
          </w:r>
          <w:r>
            <w:rPr>
              <w:b/>
              <w:bCs/>
              <w:sz w:val="72"/>
              <w:szCs w:val="72"/>
            </w:rPr>
            <w:br/>
          </w:r>
          <w:r w:rsidR="00FA086A">
            <w:rPr>
              <w:b/>
              <w:bCs/>
              <w:sz w:val="72"/>
              <w:szCs w:val="72"/>
            </w:rPr>
            <w:br/>
          </w:r>
          <w:r w:rsidRPr="00FA086A">
            <w:rPr>
              <w:b/>
              <w:bCs/>
              <w:sz w:val="72"/>
              <w:szCs w:val="72"/>
            </w:rPr>
            <w:t>Pandemic experiences and perceived government performance</w:t>
          </w:r>
          <w:r w:rsidR="00E50D84" w:rsidRPr="0060058E">
            <w:rPr>
              <w:b/>
              <w:bCs/>
              <w:noProof/>
              <w:sz w:val="72"/>
              <w:szCs w:val="72"/>
              <w:lang w:eastAsia="en-AU"/>
            </w:rPr>
            <mc:AlternateContent>
              <mc:Choice Requires="wps">
                <w:drawing>
                  <wp:anchor distT="0" distB="0" distL="114300" distR="114300" simplePos="0" relativeHeight="251658256" behindDoc="1" locked="0" layoutInCell="1" allowOverlap="1" wp14:anchorId="0513C501" wp14:editId="40AE992F">
                    <wp:simplePos x="0" y="0"/>
                    <wp:positionH relativeFrom="column">
                      <wp:posOffset>-704850</wp:posOffset>
                    </wp:positionH>
                    <wp:positionV relativeFrom="paragraph">
                      <wp:posOffset>-1658620</wp:posOffset>
                    </wp:positionV>
                    <wp:extent cx="7559040" cy="10662285"/>
                    <wp:effectExtent l="57150" t="19050" r="80010" b="100965"/>
                    <wp:wrapNone/>
                    <wp:docPr id="1253341600" name="Rectangle 1253341600"/>
                    <wp:cNvGraphicFramePr/>
                    <a:graphic xmlns:a="http://schemas.openxmlformats.org/drawingml/2006/main">
                      <a:graphicData uri="http://schemas.microsoft.com/office/word/2010/wordprocessingShape">
                        <wps:wsp>
                          <wps:cNvSpPr/>
                          <wps:spPr>
                            <a:xfrm>
                              <a:off x="0" y="0"/>
                              <a:ext cx="7559040" cy="10662285"/>
                            </a:xfrm>
                            <a:prstGeom prst="rect">
                              <a:avLst/>
                            </a:prstGeom>
                            <a:solidFill>
                              <a:schemeClr val="bg1"/>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8D69499" id="Rectangle 1253341600" o:spid="_x0000_s1026" style="position:absolute;margin-left:-55.5pt;margin-top:-130.6pt;width:595.2pt;height:839.55pt;z-index:-25165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" fillcolor="white [3212]" strokecolor="#f7f6f4 [3207]">
                    <v:shadow on="t" color="black" opacity="22937f" origin=",.5" offset="0,.63889mm"/>
                  </v:rect>
                </w:pict>
              </mc:Fallback>
            </mc:AlternateContent>
          </w:r>
          <w:r w:rsidR="00E50D84" w:rsidRPr="0060058E">
            <w:rPr>
              <w:b/>
              <w:bCs/>
              <w:noProof/>
              <w:sz w:val="72"/>
              <w:szCs w:val="72"/>
              <w:lang w:eastAsia="en-AU"/>
            </w:rPr>
            <w:drawing>
              <wp:anchor distT="0" distB="0" distL="114300" distR="114300" simplePos="0" relativeHeight="251658257" behindDoc="0" locked="0" layoutInCell="1" allowOverlap="1" wp14:anchorId="654CBF90" wp14:editId="452973A2">
                <wp:simplePos x="0" y="0"/>
                <wp:positionH relativeFrom="page">
                  <wp:posOffset>4922520</wp:posOffset>
                </wp:positionH>
                <wp:positionV relativeFrom="page">
                  <wp:posOffset>5434330</wp:posOffset>
                </wp:positionV>
                <wp:extent cx="2655570" cy="7982585"/>
                <wp:effectExtent l="0" t="0" r="0" b="0"/>
                <wp:wrapNone/>
                <wp:docPr id="1678562492" name="Picture 1678562492" descr="A picture containing screenshot, line,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3674" name="Picture 1141983674" descr="A picture containing screenshot, line, colorfulness,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5570" cy="798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D2F" w:rsidRPr="0060058E">
            <w:rPr>
              <w:b/>
              <w:bCs/>
              <w:sz w:val="72"/>
              <w:szCs w:val="72"/>
            </w:rPr>
            <w:br w:type="page"/>
          </w:r>
        </w:p>
        <w:p w14:paraId="4F12C03D" w14:textId="30D40A86" w:rsidR="00DB2320" w:rsidRDefault="00E6098C" w:rsidP="00DB2320">
          <w:pPr>
            <w:pStyle w:val="H0-Section"/>
          </w:pPr>
          <w:bookmarkStart w:id="17" w:name="_Toc172912597"/>
          <w:r w:rsidRPr="00E6098C">
            <w:lastRenderedPageBreak/>
            <w:t>Personal impacts from the COVID pandemic</w:t>
          </w:r>
          <w:bookmarkEnd w:id="17"/>
        </w:p>
        <w:p w14:paraId="63075033" w14:textId="023A2351" w:rsidR="00741E06" w:rsidRPr="00B55DCD" w:rsidRDefault="00113E28">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58" behindDoc="0" locked="0" layoutInCell="1" allowOverlap="1" wp14:anchorId="58D25037" wp14:editId="626D1A51">
                    <wp:simplePos x="0" y="0"/>
                    <wp:positionH relativeFrom="margin">
                      <wp:align>left</wp:align>
                    </wp:positionH>
                    <wp:positionV relativeFrom="page">
                      <wp:posOffset>9658350</wp:posOffset>
                    </wp:positionV>
                    <wp:extent cx="5954400" cy="619125"/>
                    <wp:effectExtent l="0" t="0" r="0" b="0"/>
                    <wp:wrapNone/>
                    <wp:docPr id="526397857" name="Text Box 1"/>
                    <wp:cNvGraphicFramePr/>
                    <a:graphic xmlns:a="http://schemas.openxmlformats.org/drawingml/2006/main">
                      <a:graphicData uri="http://schemas.microsoft.com/office/word/2010/wordprocessingShape">
                        <wps:wsp>
                          <wps:cNvSpPr txBox="1"/>
                          <wps:spPr>
                            <a:xfrm>
                              <a:off x="0" y="0"/>
                              <a:ext cx="5954400" cy="619125"/>
                            </a:xfrm>
                            <a:prstGeom prst="rect">
                              <a:avLst/>
                            </a:prstGeom>
                            <a:noFill/>
                            <a:ln w="6350">
                              <a:noFill/>
                            </a:ln>
                          </wps:spPr>
                          <wps:txbx>
                            <w:txbxContent>
                              <w:p w14:paraId="15092604" w14:textId="77777777" w:rsidR="00741E06" w:rsidRPr="00741E06" w:rsidRDefault="00741E06" w:rsidP="00741E06">
                                <w:pPr>
                                  <w:snapToGrid w:val="0"/>
                                  <w:spacing w:after="0"/>
                                  <w:rPr>
                                    <w:i/>
                                    <w:iCs/>
                                    <w:color w:val="auto"/>
                                    <w:sz w:val="16"/>
                                    <w:szCs w:val="16"/>
                                  </w:rPr>
                                </w:pPr>
                                <w:r w:rsidRPr="00741E06">
                                  <w:rPr>
                                    <w:i/>
                                    <w:iCs/>
                                    <w:color w:val="auto"/>
                                    <w:sz w:val="16"/>
                                    <w:szCs w:val="16"/>
                                  </w:rPr>
                                  <w:t>Q7. Overall, what effect did the COVID pandemic have on your life?</w:t>
                                </w:r>
                              </w:p>
                              <w:p w14:paraId="1B04274B" w14:textId="77777777" w:rsidR="00741E06" w:rsidRPr="00741E06" w:rsidRDefault="00741E06" w:rsidP="00741E06">
                                <w:pPr>
                                  <w:snapToGrid w:val="0"/>
                                  <w:spacing w:after="0"/>
                                  <w:rPr>
                                    <w:i/>
                                    <w:iCs/>
                                    <w:color w:val="auto"/>
                                    <w:sz w:val="16"/>
                                    <w:szCs w:val="16"/>
                                  </w:rPr>
                                </w:pPr>
                                <w:r w:rsidRPr="00741E06">
                                  <w:rPr>
                                    <w:i/>
                                    <w:iCs/>
                                    <w:color w:val="auto"/>
                                    <w:sz w:val="16"/>
                                    <w:szCs w:val="16"/>
                                  </w:rPr>
                                  <w:t>Q8. What effect did the COVID-19 pandemic have on the following aspects of your life?</w:t>
                                </w:r>
                              </w:p>
                              <w:p w14:paraId="096438CC" w14:textId="77777777" w:rsidR="00741E06" w:rsidRPr="00741E06" w:rsidRDefault="00741E06" w:rsidP="00741E06">
                                <w:pPr>
                                  <w:snapToGrid w:val="0"/>
                                  <w:spacing w:after="0"/>
                                  <w:rPr>
                                    <w:i/>
                                    <w:iCs/>
                                    <w:color w:val="auto"/>
                                    <w:sz w:val="16"/>
                                    <w:szCs w:val="16"/>
                                  </w:rPr>
                                </w:pPr>
                                <w:r w:rsidRPr="00741E06">
                                  <w:rPr>
                                    <w:i/>
                                    <w:iCs/>
                                    <w:color w:val="auto"/>
                                    <w:sz w:val="16"/>
                                    <w:szCs w:val="16"/>
                                  </w:rPr>
                                  <w:t>Base: All participants (n=2,126)</w:t>
                                </w:r>
                              </w:p>
                              <w:p w14:paraId="11936250" w14:textId="64E3A7B3" w:rsidR="00113E28" w:rsidRPr="00BB6112" w:rsidRDefault="00741E06" w:rsidP="00741E06">
                                <w:pPr>
                                  <w:snapToGrid w:val="0"/>
                                  <w:spacing w:after="0"/>
                                  <w:rPr>
                                    <w:i/>
                                    <w:iCs/>
                                    <w:color w:val="auto"/>
                                    <w:sz w:val="16"/>
                                    <w:szCs w:val="16"/>
                                  </w:rPr>
                                </w:pPr>
                                <w:r w:rsidRPr="00741E06">
                                  <w:rPr>
                                    <w:i/>
                                    <w:iCs/>
                                    <w:color w:val="auto"/>
                                    <w:sz w:val="16"/>
                                    <w:szCs w:val="16"/>
                                  </w:rPr>
                                  <w:t>*Asked only those who had any dependent children aged 18 or under living together in 2020 or 2021 (n=732)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D25037" id="Text Box 1" o:spid="_x0000_s1029" type="#_x0000_t202" style="position:absolute;margin-left:0;margin-top:760.5pt;width:468.85pt;height:48.7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" filled="f" stroked="f" strokeweight=".5pt">
                    <v:textbox>
                      <w:txbxContent>
                        <w:p w14:paraId="15092604" w14:textId="77777777" w:rsidR="00741E06" w:rsidRPr="00741E06" w:rsidRDefault="00741E06" w:rsidP="00741E06">
                          <w:pPr>
                            <w:snapToGrid w:val="0"/>
                            <w:spacing w:after="0"/>
                            <w:rPr>
                              <w:i/>
                              <w:iCs/>
                              <w:color w:val="auto"/>
                              <w:sz w:val="16"/>
                              <w:szCs w:val="16"/>
                            </w:rPr>
                          </w:pPr>
                          <w:r w:rsidRPr="00741E06">
                            <w:rPr>
                              <w:i/>
                              <w:iCs/>
                              <w:color w:val="auto"/>
                              <w:sz w:val="16"/>
                              <w:szCs w:val="16"/>
                            </w:rPr>
                            <w:t>Q7. Overall, what effect did the COVID pandemic have on your life?</w:t>
                          </w:r>
                        </w:p>
                        <w:p w14:paraId="1B04274B" w14:textId="77777777" w:rsidR="00741E06" w:rsidRPr="00741E06" w:rsidRDefault="00741E06" w:rsidP="00741E06">
                          <w:pPr>
                            <w:snapToGrid w:val="0"/>
                            <w:spacing w:after="0"/>
                            <w:rPr>
                              <w:i/>
                              <w:iCs/>
                              <w:color w:val="auto"/>
                              <w:sz w:val="16"/>
                              <w:szCs w:val="16"/>
                            </w:rPr>
                          </w:pPr>
                          <w:r w:rsidRPr="00741E06">
                            <w:rPr>
                              <w:i/>
                              <w:iCs/>
                              <w:color w:val="auto"/>
                              <w:sz w:val="16"/>
                              <w:szCs w:val="16"/>
                            </w:rPr>
                            <w:t>Q8. What effect did the COVID-19 pandemic have on the following aspects of your life?</w:t>
                          </w:r>
                        </w:p>
                        <w:p w14:paraId="096438CC" w14:textId="77777777" w:rsidR="00741E06" w:rsidRPr="00741E06" w:rsidRDefault="00741E06" w:rsidP="00741E06">
                          <w:pPr>
                            <w:snapToGrid w:val="0"/>
                            <w:spacing w:after="0"/>
                            <w:rPr>
                              <w:i/>
                              <w:iCs/>
                              <w:color w:val="auto"/>
                              <w:sz w:val="16"/>
                              <w:szCs w:val="16"/>
                            </w:rPr>
                          </w:pPr>
                          <w:r w:rsidRPr="00741E06">
                            <w:rPr>
                              <w:i/>
                              <w:iCs/>
                              <w:color w:val="auto"/>
                              <w:sz w:val="16"/>
                              <w:szCs w:val="16"/>
                            </w:rPr>
                            <w:t>Base: All participants (n=2,126)</w:t>
                          </w:r>
                        </w:p>
                        <w:p w14:paraId="11936250" w14:textId="64E3A7B3" w:rsidR="00113E28" w:rsidRPr="00BB6112" w:rsidRDefault="00741E06" w:rsidP="00741E06">
                          <w:pPr>
                            <w:snapToGrid w:val="0"/>
                            <w:spacing w:after="0"/>
                            <w:rPr>
                              <w:i/>
                              <w:iCs/>
                              <w:color w:val="auto"/>
                              <w:sz w:val="16"/>
                              <w:szCs w:val="16"/>
                            </w:rPr>
                          </w:pPr>
                          <w:r w:rsidRPr="00741E06">
                            <w:rPr>
                              <w:i/>
                              <w:iCs/>
                              <w:color w:val="auto"/>
                              <w:sz w:val="16"/>
                              <w:szCs w:val="16"/>
                            </w:rPr>
                            <w:t>*Asked only those who had any dependent children aged 18 or under living together in 2020 or 2021 (n=732)</w:t>
                          </w:r>
                        </w:p>
                      </w:txbxContent>
                    </v:textbox>
                    <w10:wrap anchorx="margin" anchory="page"/>
                  </v:shape>
                </w:pict>
              </mc:Fallback>
            </mc:AlternateContent>
          </w:r>
          <w:r w:rsidR="00E6098C" w:rsidRPr="00B55DCD">
            <w:rPr>
              <w:color w:val="C81783" w:themeColor="accent3"/>
              <w:sz w:val="24"/>
              <w:szCs w:val="24"/>
            </w:rPr>
            <w:t xml:space="preserve">The majority of Australians felt the pandemic negatively affected their lives </w:t>
          </w:r>
          <w:r w:rsidR="0003559E">
            <w:rPr>
              <w:color w:val="C81783" w:themeColor="accent3"/>
              <w:sz w:val="24"/>
              <w:szCs w:val="24"/>
            </w:rPr>
            <w:t xml:space="preserve">in a range of ways </w:t>
          </w:r>
          <w:r w:rsidR="00E6098C" w:rsidRPr="00B55DCD">
            <w:rPr>
              <w:color w:val="C81783" w:themeColor="accent3"/>
              <w:sz w:val="24"/>
              <w:szCs w:val="24"/>
            </w:rPr>
            <w:t>– especially in social interactions</w:t>
          </w:r>
          <w:r w:rsidR="0003559E">
            <w:rPr>
              <w:color w:val="C81783" w:themeColor="accent3"/>
              <w:sz w:val="24"/>
              <w:szCs w:val="24"/>
            </w:rPr>
            <w:t xml:space="preserve"> (68% saying it had a negative impact)</w:t>
          </w:r>
          <w:r w:rsidR="00E6098C" w:rsidRPr="00B55DCD">
            <w:rPr>
              <w:color w:val="C81783" w:themeColor="accent3"/>
              <w:sz w:val="24"/>
              <w:szCs w:val="24"/>
            </w:rPr>
            <w:t xml:space="preserve">, their children's education </w:t>
          </w:r>
          <w:r w:rsidR="00416D25">
            <w:rPr>
              <w:color w:val="C81783" w:themeColor="accent3"/>
              <w:sz w:val="24"/>
              <w:szCs w:val="24"/>
            </w:rPr>
            <w:t xml:space="preserve">(67%) </w:t>
          </w:r>
          <w:r w:rsidR="00E6098C" w:rsidRPr="00B55DCD">
            <w:rPr>
              <w:color w:val="C81783" w:themeColor="accent3"/>
              <w:sz w:val="24"/>
              <w:szCs w:val="24"/>
            </w:rPr>
            <w:t>and wellbeing</w:t>
          </w:r>
          <w:r w:rsidR="00416D25">
            <w:rPr>
              <w:color w:val="C81783" w:themeColor="accent3"/>
              <w:sz w:val="24"/>
              <w:szCs w:val="24"/>
            </w:rPr>
            <w:t xml:space="preserve"> (53%)</w:t>
          </w:r>
          <w:r w:rsidR="00E6098C" w:rsidRPr="00B55DCD">
            <w:rPr>
              <w:color w:val="C81783" w:themeColor="accent3"/>
              <w:sz w:val="24"/>
              <w:szCs w:val="24"/>
            </w:rPr>
            <w:t xml:space="preserve">, and their </w:t>
          </w:r>
          <w:r w:rsidR="006B2DDF">
            <w:rPr>
              <w:color w:val="C81783" w:themeColor="accent3"/>
              <w:sz w:val="24"/>
              <w:szCs w:val="24"/>
            </w:rPr>
            <w:t xml:space="preserve">own </w:t>
          </w:r>
          <w:r w:rsidR="00E6098C" w:rsidRPr="00B55DCD">
            <w:rPr>
              <w:color w:val="C81783" w:themeColor="accent3"/>
              <w:sz w:val="24"/>
              <w:szCs w:val="24"/>
            </w:rPr>
            <w:t>mental health</w:t>
          </w:r>
          <w:r w:rsidR="006B2DDF">
            <w:rPr>
              <w:color w:val="C81783" w:themeColor="accent3"/>
              <w:sz w:val="24"/>
              <w:szCs w:val="24"/>
            </w:rPr>
            <w:t xml:space="preserve"> (</w:t>
          </w:r>
          <w:r w:rsidR="00681E6E">
            <w:rPr>
              <w:color w:val="C81783" w:themeColor="accent3"/>
              <w:sz w:val="24"/>
              <w:szCs w:val="24"/>
            </w:rPr>
            <w:t>54%)</w:t>
          </w:r>
          <w:r w:rsidR="00E6098C" w:rsidRPr="00B55DCD">
            <w:rPr>
              <w:color w:val="C81783" w:themeColor="accent3"/>
              <w:sz w:val="24"/>
              <w:szCs w:val="24"/>
            </w:rPr>
            <w:t>, yet close to one in six reported positive effects. Opinions were quite divided on whether the pandemic improved people’s trust in science</w:t>
          </w:r>
          <w:r w:rsidR="00681E6E">
            <w:rPr>
              <w:color w:val="C81783" w:themeColor="accent3"/>
              <w:sz w:val="24"/>
              <w:szCs w:val="24"/>
            </w:rPr>
            <w:t xml:space="preserve"> with 35% feeling it had a positive effect and 32% feeling it was detrimen</w:t>
          </w:r>
          <w:r w:rsidR="00094F8E">
            <w:rPr>
              <w:color w:val="C81783" w:themeColor="accent3"/>
              <w:sz w:val="24"/>
              <w:szCs w:val="24"/>
            </w:rPr>
            <w:t>t</w:t>
          </w:r>
          <w:r w:rsidR="00681E6E">
            <w:rPr>
              <w:color w:val="C81783" w:themeColor="accent3"/>
              <w:sz w:val="24"/>
              <w:szCs w:val="24"/>
            </w:rPr>
            <w:t>al</w:t>
          </w:r>
          <w:r w:rsidR="00E6098C" w:rsidRPr="00B55DCD">
            <w:rPr>
              <w:color w:val="C81783" w:themeColor="accent3"/>
              <w:sz w:val="24"/>
              <w:szCs w:val="24"/>
            </w:rPr>
            <w:t>.</w:t>
          </w:r>
        </w:p>
        <w:p w14:paraId="12A6F299" w14:textId="77777777" w:rsidR="002D30A7" w:rsidRDefault="002D30A7" w:rsidP="002D30A7">
          <w:pPr>
            <w:rPr>
              <w:b/>
              <w:bCs/>
              <w:lang w:val="en-US"/>
            </w:rPr>
          </w:pPr>
        </w:p>
        <w:p w14:paraId="4CCBB1DA" w14:textId="77777777" w:rsidR="00053AF5" w:rsidRDefault="002D30A7" w:rsidP="002D30A7">
          <w:pPr>
            <w:rPr>
              <w:b/>
              <w:bCs/>
              <w:lang w:val="en-US"/>
            </w:rPr>
          </w:pPr>
          <w:r w:rsidRPr="002D30A7">
            <w:rPr>
              <w:b/>
              <w:bCs/>
              <w:lang w:val="en-US"/>
            </w:rPr>
            <w:t>Impacts of COVID pandemic on your life (%)</w:t>
          </w:r>
        </w:p>
        <w:p w14:paraId="77BFC2A6" w14:textId="7D131677" w:rsidR="00053AF5" w:rsidRDefault="00802D6B" w:rsidP="002D30A7">
          <w:pPr>
            <w:rPr>
              <w:b/>
              <w:bCs/>
              <w:lang w:val="en-US"/>
            </w:rPr>
          </w:pPr>
          <w:r>
            <w:rPr>
              <w:b/>
              <w:bCs/>
              <w:noProof/>
              <w:lang w:eastAsia="en-AU"/>
            </w:rPr>
            <w:drawing>
              <wp:inline distT="0" distB="0" distL="0" distR="0" wp14:anchorId="78EC2368" wp14:editId="205050ED">
                <wp:extent cx="6300000" cy="3612006"/>
                <wp:effectExtent l="0" t="0" r="5715" b="7620"/>
                <wp:docPr id="175728897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8" t="6796" r="960"/>
                        <a:stretch/>
                      </pic:blipFill>
                      <pic:spPr bwMode="auto">
                        <a:xfrm>
                          <a:off x="0" y="0"/>
                          <a:ext cx="6300000" cy="3612006"/>
                        </a:xfrm>
                        <a:prstGeom prst="rect">
                          <a:avLst/>
                        </a:prstGeom>
                        <a:noFill/>
                        <a:ln>
                          <a:noFill/>
                        </a:ln>
                        <a:extLst>
                          <a:ext uri="{53640926-AAD7-44D8-BBD7-CCE9431645EC}">
                            <a14:shadowObscured xmlns:a14="http://schemas.microsoft.com/office/drawing/2010/main"/>
                          </a:ext>
                        </a:extLst>
                      </pic:spPr>
                    </pic:pic>
                  </a:graphicData>
                </a:graphic>
              </wp:inline>
            </w:drawing>
          </w:r>
        </w:p>
        <w:p w14:paraId="5DE59F5E" w14:textId="691E5732" w:rsidR="00F060A4" w:rsidRDefault="00F060A4" w:rsidP="002D30A7"/>
        <w:p w14:paraId="7B1605BA" w14:textId="71DFB3D9" w:rsidR="00F85883" w:rsidRDefault="00F85883" w:rsidP="002D30A7">
          <w:r>
            <w:t>These broad and largely negative impact</w:t>
          </w:r>
          <w:r w:rsidR="00046CEE">
            <w:t>s</w:t>
          </w:r>
          <w:r>
            <w:t xml:space="preserve"> of the pandemic w</w:t>
          </w:r>
          <w:r w:rsidR="00046CEE">
            <w:t>ere</w:t>
          </w:r>
          <w:r>
            <w:t xml:space="preserve"> shared across the population, with detailed demographic breakdowns provided on the following page, as well as in the Appendix to this report.</w:t>
          </w:r>
        </w:p>
        <w:p w14:paraId="1FE264DE" w14:textId="0E977244" w:rsidR="00DB2320" w:rsidRDefault="00DB2320">
          <w:pPr>
            <w:rPr>
              <w:b/>
              <w:sz w:val="40"/>
              <w:szCs w:val="48"/>
            </w:rPr>
          </w:pPr>
          <w:r>
            <w:br w:type="page"/>
          </w:r>
        </w:p>
        <w:p w14:paraId="721A34DB" w14:textId="6B8640AD" w:rsidR="00C23F5A" w:rsidRDefault="00AD2540" w:rsidP="00C23F5A">
          <w:pPr>
            <w:pStyle w:val="H0-Section"/>
          </w:pPr>
          <w:bookmarkStart w:id="18" w:name="_Toc172912598"/>
          <w:r w:rsidRPr="00AD2540">
            <w:lastRenderedPageBreak/>
            <w:t>Unpacking who reported more negative effects</w:t>
          </w:r>
          <w:bookmarkEnd w:id="18"/>
        </w:p>
        <w:p w14:paraId="726AADBE" w14:textId="007FBC6C" w:rsidR="00C23F5A" w:rsidRPr="00B55DCD" w:rsidRDefault="00FF1BBC" w:rsidP="00C23F5A">
          <w:pPr>
            <w:rPr>
              <w:color w:val="C81783" w:themeColor="accent3"/>
              <w:sz w:val="24"/>
              <w:szCs w:val="24"/>
            </w:rPr>
          </w:pPr>
          <w:r>
            <w:rPr>
              <w:color w:val="C81783" w:themeColor="accent3"/>
              <w:sz w:val="24"/>
              <w:szCs w:val="24"/>
            </w:rPr>
            <w:t xml:space="preserve">The pandemic affected the community </w:t>
          </w:r>
          <w:r w:rsidR="00CB79CA">
            <w:rPr>
              <w:color w:val="C81783" w:themeColor="accent3"/>
              <w:sz w:val="24"/>
              <w:szCs w:val="24"/>
            </w:rPr>
            <w:t>in many different ways,</w:t>
          </w:r>
          <w:r w:rsidR="00AD2540" w:rsidRPr="00B55DCD">
            <w:rPr>
              <w:color w:val="C81783" w:themeColor="accent3"/>
              <w:sz w:val="24"/>
              <w:szCs w:val="24"/>
            </w:rPr>
            <w:t xml:space="preserve"> with </w:t>
          </w:r>
          <w:r w:rsidR="001B4485">
            <w:rPr>
              <w:color w:val="C81783" w:themeColor="accent3"/>
              <w:sz w:val="24"/>
              <w:szCs w:val="24"/>
            </w:rPr>
            <w:t>a range of</w:t>
          </w:r>
          <w:r w:rsidR="00AD2540" w:rsidRPr="00B55DCD">
            <w:rPr>
              <w:color w:val="C81783" w:themeColor="accent3"/>
              <w:sz w:val="24"/>
              <w:szCs w:val="24"/>
            </w:rPr>
            <w:t xml:space="preserve"> negative impacts more likely to be reported by those with a disability, those with dependent children, regional dwellers and Victorians.</w:t>
          </w:r>
        </w:p>
        <w:p w14:paraId="1343D8BE" w14:textId="1EBDCE9F" w:rsidR="00A36AE9" w:rsidRPr="00F418F3" w:rsidRDefault="00A36AE9" w:rsidP="00A36AE9">
          <w:pPr>
            <w:rPr>
              <w:b/>
              <w:bCs/>
            </w:rPr>
          </w:pPr>
        </w:p>
        <w:p w14:paraId="2120B354" w14:textId="07651EAC" w:rsidR="00781E8E" w:rsidRDefault="00827105">
          <w:r w:rsidRPr="00F060A4">
            <w:rPr>
              <w:noProof/>
              <w:sz w:val="22"/>
              <w:szCs w:val="22"/>
              <w:lang w:eastAsia="en-AU"/>
            </w:rPr>
            <mc:AlternateContent>
              <mc:Choice Requires="wps">
                <w:drawing>
                  <wp:anchor distT="0" distB="0" distL="114300" distR="114300" simplePos="0" relativeHeight="251658259" behindDoc="0" locked="0" layoutInCell="1" allowOverlap="1" wp14:anchorId="0198395B" wp14:editId="2571716C">
                    <wp:simplePos x="0" y="0"/>
                    <wp:positionH relativeFrom="margin">
                      <wp:align>left</wp:align>
                    </wp:positionH>
                    <wp:positionV relativeFrom="page">
                      <wp:posOffset>9658350</wp:posOffset>
                    </wp:positionV>
                    <wp:extent cx="5954400" cy="806450"/>
                    <wp:effectExtent l="0" t="0" r="0" b="0"/>
                    <wp:wrapNone/>
                    <wp:docPr id="2134460872" name="Text Box 1"/>
                    <wp:cNvGraphicFramePr/>
                    <a:graphic xmlns:a="http://schemas.openxmlformats.org/drawingml/2006/main">
                      <a:graphicData uri="http://schemas.microsoft.com/office/word/2010/wordprocessingShape">
                        <wps:wsp>
                          <wps:cNvSpPr txBox="1"/>
                          <wps:spPr>
                            <a:xfrm>
                              <a:off x="0" y="0"/>
                              <a:ext cx="5954400" cy="806450"/>
                            </a:xfrm>
                            <a:prstGeom prst="rect">
                              <a:avLst/>
                            </a:prstGeom>
                            <a:noFill/>
                            <a:ln w="6350">
                              <a:noFill/>
                            </a:ln>
                          </wps:spPr>
                          <wps:txbx>
                            <w:txbxContent>
                              <w:p w14:paraId="2CEA3E65" w14:textId="77777777" w:rsidR="00C23F5A" w:rsidRPr="00741E06" w:rsidRDefault="00C23F5A" w:rsidP="00C23F5A">
                                <w:pPr>
                                  <w:snapToGrid w:val="0"/>
                                  <w:spacing w:after="0"/>
                                  <w:rPr>
                                    <w:i/>
                                    <w:iCs/>
                                    <w:color w:val="auto"/>
                                    <w:sz w:val="16"/>
                                    <w:szCs w:val="16"/>
                                  </w:rPr>
                                </w:pPr>
                                <w:r w:rsidRPr="00741E06">
                                  <w:rPr>
                                    <w:i/>
                                    <w:iCs/>
                                    <w:color w:val="auto"/>
                                    <w:sz w:val="16"/>
                                    <w:szCs w:val="16"/>
                                  </w:rPr>
                                  <w:t>Q7. Overall, what effect did the COVID pandemic have on your life?</w:t>
                                </w:r>
                              </w:p>
                              <w:p w14:paraId="31686755" w14:textId="77777777" w:rsidR="00C23F5A" w:rsidRPr="00741E06" w:rsidRDefault="00C23F5A" w:rsidP="00C23F5A">
                                <w:pPr>
                                  <w:snapToGrid w:val="0"/>
                                  <w:spacing w:after="0"/>
                                  <w:rPr>
                                    <w:i/>
                                    <w:iCs/>
                                    <w:color w:val="auto"/>
                                    <w:sz w:val="16"/>
                                    <w:szCs w:val="16"/>
                                  </w:rPr>
                                </w:pPr>
                                <w:r w:rsidRPr="00741E06">
                                  <w:rPr>
                                    <w:i/>
                                    <w:iCs/>
                                    <w:color w:val="auto"/>
                                    <w:sz w:val="16"/>
                                    <w:szCs w:val="16"/>
                                  </w:rPr>
                                  <w:t>Q8. What effect did the COVID-19 pandemic have on the following aspects of your life?</w:t>
                                </w:r>
                              </w:p>
                              <w:p w14:paraId="0D50FC07" w14:textId="77777777" w:rsidR="00C23F5A" w:rsidRPr="00741E06" w:rsidRDefault="00C23F5A" w:rsidP="00C23F5A">
                                <w:pPr>
                                  <w:snapToGrid w:val="0"/>
                                  <w:spacing w:after="0"/>
                                  <w:rPr>
                                    <w:i/>
                                    <w:iCs/>
                                    <w:color w:val="auto"/>
                                    <w:sz w:val="16"/>
                                    <w:szCs w:val="16"/>
                                  </w:rPr>
                                </w:pPr>
                                <w:r w:rsidRPr="00741E06">
                                  <w:rPr>
                                    <w:i/>
                                    <w:iCs/>
                                    <w:color w:val="auto"/>
                                    <w:sz w:val="16"/>
                                    <w:szCs w:val="16"/>
                                  </w:rPr>
                                  <w:t>Base: All participants (n=2,126)</w:t>
                                </w:r>
                              </w:p>
                              <w:p w14:paraId="76E14B57" w14:textId="4AFE2AA6" w:rsidR="00C23F5A" w:rsidRPr="00BB6112" w:rsidRDefault="00827105" w:rsidP="00827105">
                                <w:pPr>
                                  <w:snapToGrid w:val="0"/>
                                  <w:spacing w:after="0"/>
                                  <w:rPr>
                                    <w:i/>
                                    <w:iCs/>
                                    <w:color w:val="auto"/>
                                    <w:sz w:val="16"/>
                                    <w:szCs w:val="16"/>
                                  </w:rPr>
                                </w:pPr>
                                <w:r w:rsidRPr="00827105">
                                  <w:rPr>
                                    <w:i/>
                                    <w:iCs/>
                                    <w:color w:val="auto"/>
                                    <w:sz w:val="16"/>
                                    <w:szCs w:val="16"/>
                                  </w:rPr>
                                  <w:t>*Only those who had any dependent children aged 18 or under living together in 2020 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98395B" id="_x0000_s1030" type="#_x0000_t202" style="position:absolute;margin-left:0;margin-top:760.5pt;width:468.85pt;height:63.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n7GgIAADM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" filled="f" stroked="f" strokeweight=".5pt">
                    <v:textbox>
                      <w:txbxContent>
                        <w:p w14:paraId="2CEA3E65" w14:textId="77777777" w:rsidR="00C23F5A" w:rsidRPr="00741E06" w:rsidRDefault="00C23F5A" w:rsidP="00C23F5A">
                          <w:pPr>
                            <w:snapToGrid w:val="0"/>
                            <w:spacing w:after="0"/>
                            <w:rPr>
                              <w:i/>
                              <w:iCs/>
                              <w:color w:val="auto"/>
                              <w:sz w:val="16"/>
                              <w:szCs w:val="16"/>
                            </w:rPr>
                          </w:pPr>
                          <w:r w:rsidRPr="00741E06">
                            <w:rPr>
                              <w:i/>
                              <w:iCs/>
                              <w:color w:val="auto"/>
                              <w:sz w:val="16"/>
                              <w:szCs w:val="16"/>
                            </w:rPr>
                            <w:t>Q7. Overall, what effect did the COVID pandemic have on your life?</w:t>
                          </w:r>
                        </w:p>
                        <w:p w14:paraId="31686755" w14:textId="77777777" w:rsidR="00C23F5A" w:rsidRPr="00741E06" w:rsidRDefault="00C23F5A" w:rsidP="00C23F5A">
                          <w:pPr>
                            <w:snapToGrid w:val="0"/>
                            <w:spacing w:after="0"/>
                            <w:rPr>
                              <w:i/>
                              <w:iCs/>
                              <w:color w:val="auto"/>
                              <w:sz w:val="16"/>
                              <w:szCs w:val="16"/>
                            </w:rPr>
                          </w:pPr>
                          <w:r w:rsidRPr="00741E06">
                            <w:rPr>
                              <w:i/>
                              <w:iCs/>
                              <w:color w:val="auto"/>
                              <w:sz w:val="16"/>
                              <w:szCs w:val="16"/>
                            </w:rPr>
                            <w:t>Q8. What effect did the COVID-19 pandemic have on the following aspects of your life?</w:t>
                          </w:r>
                        </w:p>
                        <w:p w14:paraId="0D50FC07" w14:textId="77777777" w:rsidR="00C23F5A" w:rsidRPr="00741E06" w:rsidRDefault="00C23F5A" w:rsidP="00C23F5A">
                          <w:pPr>
                            <w:snapToGrid w:val="0"/>
                            <w:spacing w:after="0"/>
                            <w:rPr>
                              <w:i/>
                              <w:iCs/>
                              <w:color w:val="auto"/>
                              <w:sz w:val="16"/>
                              <w:szCs w:val="16"/>
                            </w:rPr>
                          </w:pPr>
                          <w:r w:rsidRPr="00741E06">
                            <w:rPr>
                              <w:i/>
                              <w:iCs/>
                              <w:color w:val="auto"/>
                              <w:sz w:val="16"/>
                              <w:szCs w:val="16"/>
                            </w:rPr>
                            <w:t>Base: All participants (n=2,126)</w:t>
                          </w:r>
                        </w:p>
                        <w:p w14:paraId="76E14B57" w14:textId="4AFE2AA6" w:rsidR="00C23F5A" w:rsidRPr="00BB6112" w:rsidRDefault="00827105" w:rsidP="00827105">
                          <w:pPr>
                            <w:snapToGrid w:val="0"/>
                            <w:spacing w:after="0"/>
                            <w:rPr>
                              <w:i/>
                              <w:iCs/>
                              <w:color w:val="auto"/>
                              <w:sz w:val="16"/>
                              <w:szCs w:val="16"/>
                            </w:rPr>
                          </w:pPr>
                          <w:r w:rsidRPr="00827105">
                            <w:rPr>
                              <w:i/>
                              <w:iCs/>
                              <w:color w:val="auto"/>
                              <w:sz w:val="16"/>
                              <w:szCs w:val="16"/>
                            </w:rPr>
                            <w:t>*Only those who had any dependent children aged 18 or under living together in 2020 or 2021</w:t>
                          </w:r>
                        </w:p>
                      </w:txbxContent>
                    </v:textbox>
                    <w10:wrap anchorx="margin" anchory="page"/>
                  </v:shape>
                </w:pict>
              </mc:Fallback>
            </mc:AlternateContent>
          </w:r>
          <w:r w:rsidR="000D233F">
            <w:rPr>
              <w:noProof/>
              <w:lang w:eastAsia="en-AU"/>
            </w:rPr>
            <w:drawing>
              <wp:inline distT="0" distB="0" distL="0" distR="0" wp14:anchorId="3B7957EA" wp14:editId="469A1625">
                <wp:extent cx="6300000" cy="2617517"/>
                <wp:effectExtent l="0" t="0" r="5715" b="0"/>
                <wp:docPr id="95298601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000" cy="2617517"/>
                        </a:xfrm>
                        <a:prstGeom prst="rect">
                          <a:avLst/>
                        </a:prstGeom>
                        <a:noFill/>
                      </pic:spPr>
                    </pic:pic>
                  </a:graphicData>
                </a:graphic>
              </wp:inline>
            </w:drawing>
          </w:r>
        </w:p>
        <w:p w14:paraId="760BCDF1" w14:textId="7D6FF76B" w:rsidR="002914FB" w:rsidRDefault="002F3D65">
          <w:r>
            <w:rPr>
              <w:noProof/>
              <w:lang w:eastAsia="en-AU"/>
            </w:rPr>
            <w:drawing>
              <wp:inline distT="0" distB="0" distL="0" distR="0" wp14:anchorId="22B6E54A" wp14:editId="37800DB1">
                <wp:extent cx="6300000" cy="2618203"/>
                <wp:effectExtent l="0" t="0" r="5715" b="0"/>
                <wp:docPr id="77324812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0000" cy="2618203"/>
                        </a:xfrm>
                        <a:prstGeom prst="rect">
                          <a:avLst/>
                        </a:prstGeom>
                        <a:noFill/>
                      </pic:spPr>
                    </pic:pic>
                  </a:graphicData>
                </a:graphic>
              </wp:inline>
            </w:drawing>
          </w:r>
        </w:p>
        <w:p w14:paraId="1B399EF9" w14:textId="4B73C8A5" w:rsidR="00DB2320" w:rsidRDefault="005331CB">
          <w:pPr>
            <w:rPr>
              <w:b/>
              <w:sz w:val="40"/>
              <w:szCs w:val="48"/>
            </w:rPr>
          </w:pPr>
          <w:r>
            <w:rPr>
              <w:b/>
              <w:bCs/>
              <w:noProof/>
              <w:lang w:eastAsia="en-AU"/>
            </w:rPr>
            <w:drawing>
              <wp:anchor distT="0" distB="0" distL="114300" distR="114300" simplePos="0" relativeHeight="251658396" behindDoc="0" locked="0" layoutInCell="1" allowOverlap="1" wp14:anchorId="617FF063" wp14:editId="2CB97EB9">
                <wp:simplePos x="0" y="0"/>
                <wp:positionH relativeFrom="margin">
                  <wp:posOffset>3601085</wp:posOffset>
                </wp:positionH>
                <wp:positionV relativeFrom="paragraph">
                  <wp:posOffset>877570</wp:posOffset>
                </wp:positionV>
                <wp:extent cx="2520000" cy="319515"/>
                <wp:effectExtent l="0" t="0" r="0" b="4445"/>
                <wp:wrapNone/>
                <wp:docPr id="14596144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319515"/>
                        </a:xfrm>
                        <a:prstGeom prst="rect">
                          <a:avLst/>
                        </a:prstGeom>
                        <a:noFill/>
                      </pic:spPr>
                    </pic:pic>
                  </a:graphicData>
                </a:graphic>
                <wp14:sizeRelH relativeFrom="margin">
                  <wp14:pctWidth>0</wp14:pctWidth>
                </wp14:sizeRelH>
              </wp:anchor>
            </w:drawing>
          </w:r>
          <w:r w:rsidR="00380109">
            <w:t>Those with a disability</w:t>
          </w:r>
          <w:r w:rsidR="00962161">
            <w:t xml:space="preserve">, </w:t>
          </w:r>
          <w:r w:rsidR="00B17EBE">
            <w:t>who had dependent children living with them at the time, and those</w:t>
          </w:r>
          <w:r w:rsidR="00E23493">
            <w:t xml:space="preserve"> </w:t>
          </w:r>
          <w:r w:rsidR="00962161">
            <w:t xml:space="preserve">living in Victoria </w:t>
          </w:r>
          <w:r w:rsidR="00C266D7">
            <w:t>had</w:t>
          </w:r>
          <w:r w:rsidR="00962161">
            <w:t xml:space="preserve"> pa</w:t>
          </w:r>
          <w:r w:rsidR="00B17EBE">
            <w:t xml:space="preserve">rticularly </w:t>
          </w:r>
          <w:r w:rsidR="00C266D7">
            <w:t xml:space="preserve">negative experiences on a range of </w:t>
          </w:r>
          <w:r w:rsidR="00E23493">
            <w:t>factors.</w:t>
          </w:r>
          <w:r w:rsidR="00DB2320">
            <w:br w:type="page"/>
          </w:r>
        </w:p>
        <w:p w14:paraId="1600375C" w14:textId="59D7AA8B" w:rsidR="00E07083" w:rsidRDefault="008307F6" w:rsidP="00E07083">
          <w:pPr>
            <w:pStyle w:val="H0-Section"/>
          </w:pPr>
          <w:bookmarkStart w:id="19" w:name="_Toc172912599"/>
          <w:r w:rsidRPr="008307F6">
            <w:lastRenderedPageBreak/>
            <w:t>Drivers of the overall experience of the pandemic</w:t>
          </w:r>
          <w:bookmarkEnd w:id="19"/>
        </w:p>
        <w:p w14:paraId="3FC205AB" w14:textId="50369896" w:rsidR="003B7C4B" w:rsidRPr="007716BD" w:rsidRDefault="00686E75" w:rsidP="00E07083">
          <w:r>
            <w:t>S</w:t>
          </w:r>
          <w:r w:rsidR="000536A6">
            <w:t xml:space="preserve">tatistical </w:t>
          </w:r>
          <w:r>
            <w:t xml:space="preserve">modelling was undertaken to understand the </w:t>
          </w:r>
          <w:r w:rsidR="003A7FAA" w:rsidRPr="007716BD">
            <w:t xml:space="preserve">relative impact of </w:t>
          </w:r>
          <w:r w:rsidR="004D50CE">
            <w:t xml:space="preserve">specific </w:t>
          </w:r>
          <w:r w:rsidR="009738DC" w:rsidRPr="007716BD">
            <w:t>attributes</w:t>
          </w:r>
          <w:r w:rsidR="00111E23" w:rsidRPr="007716BD">
            <w:t xml:space="preserve"> </w:t>
          </w:r>
          <w:r>
            <w:t xml:space="preserve">in driving </w:t>
          </w:r>
          <w:r w:rsidR="00111E23" w:rsidRPr="007716BD">
            <w:t xml:space="preserve">people’s </w:t>
          </w:r>
          <w:r w:rsidR="005413FF" w:rsidRPr="007716BD">
            <w:t>overall experience of</w:t>
          </w:r>
          <w:r w:rsidR="008A4331" w:rsidRPr="007716BD">
            <w:t xml:space="preserve"> the pandemic</w:t>
          </w:r>
          <w:r>
            <w:t xml:space="preserve">. </w:t>
          </w:r>
          <w:r w:rsidR="00050A0C">
            <w:t xml:space="preserve">Results are </w:t>
          </w:r>
          <w:r w:rsidR="003A7FAA" w:rsidRPr="007716BD">
            <w:t xml:space="preserve">shown </w:t>
          </w:r>
          <w:r w:rsidR="00050A0C">
            <w:t>below</w:t>
          </w:r>
          <w:r w:rsidR="003A7FAA" w:rsidRPr="007716BD">
            <w:t>, a</w:t>
          </w:r>
          <w:r w:rsidR="00435BF5" w:rsidRPr="007716BD">
            <w:t>longside</w:t>
          </w:r>
          <w:r w:rsidR="003A7FAA" w:rsidRPr="007716BD">
            <w:t xml:space="preserve"> the</w:t>
          </w:r>
          <w:r w:rsidR="00106B82" w:rsidRPr="007716BD">
            <w:t xml:space="preserve"> </w:t>
          </w:r>
          <w:r w:rsidR="008A4331" w:rsidRPr="007716BD">
            <w:t>N</w:t>
          </w:r>
          <w:r w:rsidR="00D66A1D" w:rsidRPr="007716BD">
            <w:t xml:space="preserve">ET positive and negative </w:t>
          </w:r>
          <w:r w:rsidR="00041AEE" w:rsidRPr="007716BD">
            <w:t>scores</w:t>
          </w:r>
          <w:r w:rsidR="003A7FAA" w:rsidRPr="007716BD">
            <w:t>. The higher the Impact Score</w:t>
          </w:r>
          <w:r w:rsidR="00106B82" w:rsidRPr="007716BD">
            <w:t xml:space="preserve"> from the modelling</w:t>
          </w:r>
          <w:r w:rsidR="003A7FAA" w:rsidRPr="007716BD">
            <w:t xml:space="preserve">, the stronger the attribute was in driving </w:t>
          </w:r>
          <w:r w:rsidR="003A3ADE">
            <w:t xml:space="preserve">people’s </w:t>
          </w:r>
          <w:r w:rsidR="003A7FAA" w:rsidRPr="007716BD">
            <w:t xml:space="preserve">overall </w:t>
          </w:r>
          <w:r w:rsidR="003A3ADE">
            <w:t xml:space="preserve">pandemic </w:t>
          </w:r>
          <w:r w:rsidR="00041AEE" w:rsidRPr="007716BD">
            <w:t>experience</w:t>
          </w:r>
          <w:r w:rsidR="003B7C4B" w:rsidRPr="007716BD">
            <w:t>.</w:t>
          </w:r>
        </w:p>
        <w:p w14:paraId="5BC86F88" w14:textId="7349B3DC" w:rsidR="00E07083" w:rsidRPr="007716BD" w:rsidRDefault="00AF3BDF" w:rsidP="00E07083">
          <w:r>
            <w:t xml:space="preserve">Results show that </w:t>
          </w:r>
          <w:r w:rsidR="00041AEE" w:rsidRPr="007716BD">
            <w:t>impacts on mental health</w:t>
          </w:r>
          <w:r w:rsidR="00797D2D" w:rsidRPr="007716BD">
            <w:t xml:space="preserve"> (35%)</w:t>
          </w:r>
          <w:r w:rsidR="00C708EA" w:rsidRPr="007716BD">
            <w:t xml:space="preserve"> and</w:t>
          </w:r>
          <w:r w:rsidR="00041AEE" w:rsidRPr="007716BD">
            <w:t xml:space="preserve"> </w:t>
          </w:r>
          <w:r>
            <w:t xml:space="preserve">people’s </w:t>
          </w:r>
          <w:r w:rsidR="00041AEE" w:rsidRPr="007716BD">
            <w:t xml:space="preserve">financial situation </w:t>
          </w:r>
          <w:r w:rsidR="00797D2D" w:rsidRPr="007716BD">
            <w:t xml:space="preserve">(22%) </w:t>
          </w:r>
          <w:r w:rsidR="003B7C4B" w:rsidRPr="007716BD">
            <w:t>had</w:t>
          </w:r>
          <w:r w:rsidR="003A7FAA" w:rsidRPr="007716BD">
            <w:t xml:space="preserve"> the strongest </w:t>
          </w:r>
          <w:r w:rsidR="00F37282">
            <w:t>influence</w:t>
          </w:r>
          <w:r w:rsidR="00CB3D04">
            <w:t>s</w:t>
          </w:r>
          <w:r w:rsidR="00F37282" w:rsidRPr="007716BD">
            <w:t xml:space="preserve"> </w:t>
          </w:r>
          <w:r w:rsidR="003B7C4B" w:rsidRPr="007716BD">
            <w:t>on people’s ove</w:t>
          </w:r>
          <w:r w:rsidR="00626420">
            <w:t>r</w:t>
          </w:r>
          <w:r w:rsidR="003B7C4B" w:rsidRPr="007716BD">
            <w:t xml:space="preserve">all </w:t>
          </w:r>
          <w:r w:rsidR="00626420">
            <w:t xml:space="preserve">pandemic </w:t>
          </w:r>
          <w:r w:rsidR="003B7C4B" w:rsidRPr="007716BD">
            <w:t>experience</w:t>
          </w:r>
          <w:r w:rsidR="003A7FAA" w:rsidRPr="007716BD">
            <w:t>, closely followed by</w:t>
          </w:r>
          <w:r w:rsidR="00C708EA" w:rsidRPr="007716BD">
            <w:t xml:space="preserve"> their social interactions with friends</w:t>
          </w:r>
          <w:r w:rsidR="00797D2D" w:rsidRPr="007716BD">
            <w:t xml:space="preserve"> (17%)</w:t>
          </w:r>
          <w:r w:rsidR="003A7FAA" w:rsidRPr="007716BD">
            <w:t>.</w:t>
          </w:r>
        </w:p>
        <w:p w14:paraId="7A56D333" w14:textId="77777777" w:rsidR="008B2B4A" w:rsidRPr="008B2B4A" w:rsidRDefault="008B2B4A" w:rsidP="00E07083">
          <w:pPr>
            <w:rPr>
              <w:b/>
              <w:bCs/>
              <w:sz w:val="18"/>
              <w:szCs w:val="18"/>
              <w:lang w:val="en-US"/>
            </w:rPr>
          </w:pPr>
        </w:p>
        <w:p w14:paraId="44D76389" w14:textId="15CFFE37" w:rsidR="00E07083" w:rsidRDefault="00573215" w:rsidP="00E07083">
          <w:pPr>
            <w:rPr>
              <w:b/>
              <w:bCs/>
              <w:lang w:val="en-US"/>
            </w:rPr>
          </w:pPr>
          <w:r w:rsidRPr="00573215">
            <w:rPr>
              <w:b/>
              <w:bCs/>
              <w:lang w:val="en-US"/>
            </w:rPr>
            <w:t xml:space="preserve">Modelled relative impact of different factors on people’s overall experience </w:t>
          </w:r>
          <w:r w:rsidR="00431DF8">
            <w:rPr>
              <w:b/>
              <w:bCs/>
              <w:lang w:val="en-US"/>
            </w:rPr>
            <w:br/>
          </w:r>
          <w:r w:rsidRPr="00573215">
            <w:rPr>
              <w:b/>
              <w:bCs/>
              <w:lang w:val="en-US"/>
            </w:rPr>
            <w:t>of the COVID pandemic</w:t>
          </w:r>
        </w:p>
        <w:p w14:paraId="599FF467" w14:textId="7286E205" w:rsidR="00CF451E" w:rsidRPr="00CF451E" w:rsidRDefault="00CF451E" w:rsidP="00431DF8">
          <w:pPr>
            <w:jc w:val="center"/>
            <w:rPr>
              <w:lang w:val="en-US"/>
            </w:rPr>
          </w:pPr>
          <w:r>
            <w:rPr>
              <w:noProof/>
              <w:lang w:eastAsia="en-AU"/>
            </w:rPr>
            <w:drawing>
              <wp:inline distT="0" distB="0" distL="0" distR="0" wp14:anchorId="65025EC6" wp14:editId="714A1946">
                <wp:extent cx="4679515" cy="3619731"/>
                <wp:effectExtent l="0" t="0" r="6985" b="0"/>
                <wp:docPr id="207968799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a:extLst>
                            <a:ext uri="{28A0092B-C50C-407E-A947-70E740481C1C}">
                              <a14:useLocalDpi xmlns:a14="http://schemas.microsoft.com/office/drawing/2010/main" val="0"/>
                            </a:ext>
                          </a:extLst>
                        </a:blip>
                        <a:srcRect t="6612"/>
                        <a:stretch/>
                      </pic:blipFill>
                      <pic:spPr bwMode="auto">
                        <a:xfrm>
                          <a:off x="0" y="0"/>
                          <a:ext cx="4680000" cy="3620106"/>
                        </a:xfrm>
                        <a:prstGeom prst="rect">
                          <a:avLst/>
                        </a:prstGeom>
                        <a:noFill/>
                        <a:ln>
                          <a:noFill/>
                        </a:ln>
                        <a:extLst>
                          <a:ext uri="{53640926-AAD7-44D8-BBD7-CCE9431645EC}">
                            <a14:shadowObscured xmlns:a14="http://schemas.microsoft.com/office/drawing/2010/main"/>
                          </a:ext>
                        </a:extLst>
                      </pic:spPr>
                    </pic:pic>
                  </a:graphicData>
                </a:graphic>
              </wp:inline>
            </w:drawing>
          </w:r>
        </w:p>
        <w:p w14:paraId="16125683" w14:textId="11ABBC40" w:rsidR="00E07083" w:rsidRDefault="00951944" w:rsidP="00E07083">
          <w:pPr>
            <w:rPr>
              <w:b/>
              <w:sz w:val="40"/>
              <w:szCs w:val="48"/>
            </w:rPr>
          </w:pPr>
          <w:r w:rsidRPr="00F060A4">
            <w:rPr>
              <w:noProof/>
              <w:sz w:val="22"/>
              <w:szCs w:val="22"/>
              <w:lang w:eastAsia="en-AU"/>
            </w:rPr>
            <mc:AlternateContent>
              <mc:Choice Requires="wps">
                <w:drawing>
                  <wp:anchor distT="0" distB="0" distL="114300" distR="114300" simplePos="0" relativeHeight="251658398" behindDoc="0" locked="0" layoutInCell="1" allowOverlap="1" wp14:anchorId="0461A15F" wp14:editId="569DF24D">
                    <wp:simplePos x="0" y="0"/>
                    <wp:positionH relativeFrom="margin">
                      <wp:posOffset>1905</wp:posOffset>
                    </wp:positionH>
                    <wp:positionV relativeFrom="page">
                      <wp:posOffset>9651365</wp:posOffset>
                    </wp:positionV>
                    <wp:extent cx="5954400" cy="886691"/>
                    <wp:effectExtent l="0" t="0" r="0" b="0"/>
                    <wp:wrapNone/>
                    <wp:docPr id="26" name="Text Box 1"/>
                    <wp:cNvGraphicFramePr/>
                    <a:graphic xmlns:a="http://schemas.openxmlformats.org/drawingml/2006/main">
                      <a:graphicData uri="http://schemas.microsoft.com/office/word/2010/wordprocessingShape">
                        <wps:wsp>
                          <wps:cNvSpPr txBox="1"/>
                          <wps:spPr>
                            <a:xfrm>
                              <a:off x="0" y="0"/>
                              <a:ext cx="5954400" cy="886691"/>
                            </a:xfrm>
                            <a:prstGeom prst="rect">
                              <a:avLst/>
                            </a:prstGeom>
                            <a:noFill/>
                            <a:ln w="6350">
                              <a:noFill/>
                            </a:ln>
                          </wps:spPr>
                          <wps:txbx>
                            <w:txbxContent>
                              <w:p w14:paraId="72A7F93D" w14:textId="77777777" w:rsidR="00951944" w:rsidRDefault="00951944" w:rsidP="00951944">
                                <w:pPr>
                                  <w:snapToGrid w:val="0"/>
                                  <w:spacing w:after="0"/>
                                  <w:rPr>
                                    <w:i/>
                                    <w:iCs/>
                                    <w:color w:val="auto"/>
                                    <w:sz w:val="16"/>
                                    <w:szCs w:val="16"/>
                                  </w:rPr>
                                </w:pPr>
                                <w:r w:rsidRPr="00741E06">
                                  <w:rPr>
                                    <w:i/>
                                    <w:iCs/>
                                    <w:color w:val="auto"/>
                                    <w:sz w:val="16"/>
                                    <w:szCs w:val="16"/>
                                  </w:rPr>
                                  <w:t>Q7. Overall, what effect did the COVID pandemic have on your life?</w:t>
                                </w:r>
                                <w:r>
                                  <w:rPr>
                                    <w:i/>
                                    <w:iCs/>
                                    <w:color w:val="auto"/>
                                    <w:sz w:val="16"/>
                                    <w:szCs w:val="16"/>
                                  </w:rPr>
                                  <w:t xml:space="preserve"> vs. </w:t>
                                </w:r>
                                <w:r w:rsidRPr="00741E06">
                                  <w:rPr>
                                    <w:i/>
                                    <w:iCs/>
                                    <w:color w:val="auto"/>
                                    <w:sz w:val="16"/>
                                    <w:szCs w:val="16"/>
                                  </w:rPr>
                                  <w:t>Q8. What effect did the COVID-19 pandemic have on the following aspects of your life?</w:t>
                                </w:r>
                              </w:p>
                              <w:p w14:paraId="1C861614" w14:textId="26C8711C" w:rsidR="00951944" w:rsidRPr="00C67E4A" w:rsidRDefault="00951944" w:rsidP="00951944">
                                <w:pPr>
                                  <w:snapToGrid w:val="0"/>
                                  <w:spacing w:after="0"/>
                                  <w:rPr>
                                    <w:i/>
                                    <w:iCs/>
                                    <w:color w:val="auto"/>
                                    <w:sz w:val="16"/>
                                    <w:szCs w:val="16"/>
                                  </w:rPr>
                                </w:pPr>
                                <w:r w:rsidRPr="00C67E4A">
                                  <w:rPr>
                                    <w:i/>
                                    <w:iCs/>
                                    <w:color w:val="auto"/>
                                    <w:sz w:val="16"/>
                                    <w:szCs w:val="16"/>
                                  </w:rPr>
                                  <w:t>Base: All participants (n=2,126)</w:t>
                                </w:r>
                              </w:p>
                              <w:p w14:paraId="5F09AFD7" w14:textId="14ED2BC4" w:rsidR="00951944" w:rsidRPr="00943EBD" w:rsidRDefault="00951944" w:rsidP="00951944">
                                <w:pPr>
                                  <w:snapToGrid w:val="0"/>
                                  <w:rPr>
                                    <w:i/>
                                    <w:iCs/>
                                    <w:sz w:val="16"/>
                                    <w:szCs w:val="16"/>
                                  </w:rPr>
                                </w:pPr>
                                <w:r>
                                  <w:rPr>
                                    <w:i/>
                                    <w:iCs/>
                                    <w:color w:val="auto"/>
                                    <w:sz w:val="16"/>
                                    <w:szCs w:val="16"/>
                                  </w:rPr>
                                  <w:t>^</w:t>
                                </w:r>
                                <w:r w:rsidRPr="00943EBD">
                                  <w:rPr>
                                    <w:i/>
                                    <w:iCs/>
                                    <w:sz w:val="16"/>
                                    <w:szCs w:val="16"/>
                                    <w:lang w:val="en-GB"/>
                                  </w:rPr>
                                  <w:t>Impact Score derived from driver modelling represents the weighted impact that each attribute</w:t>
                                </w:r>
                                <w:r w:rsidR="00020CF4">
                                  <w:rPr>
                                    <w:i/>
                                    <w:iCs/>
                                    <w:sz w:val="16"/>
                                    <w:szCs w:val="16"/>
                                    <w:lang w:val="en-GB"/>
                                  </w:rPr>
                                  <w:t xml:space="preserve"> from Q8</w:t>
                                </w:r>
                                <w:r w:rsidRPr="00943EBD">
                                  <w:rPr>
                                    <w:i/>
                                    <w:iCs/>
                                    <w:sz w:val="16"/>
                                    <w:szCs w:val="16"/>
                                    <w:lang w:val="en-GB"/>
                                  </w:rPr>
                                  <w:t xml:space="preserve"> ha</w:t>
                                </w:r>
                                <w:r w:rsidR="00CD69C4">
                                  <w:rPr>
                                    <w:i/>
                                    <w:iCs/>
                                    <w:sz w:val="16"/>
                                    <w:szCs w:val="16"/>
                                    <w:lang w:val="en-GB"/>
                                  </w:rPr>
                                  <w:t>d</w:t>
                                </w:r>
                                <w:r w:rsidRPr="00943EBD">
                                  <w:rPr>
                                    <w:i/>
                                    <w:iCs/>
                                    <w:sz w:val="16"/>
                                    <w:szCs w:val="16"/>
                                    <w:lang w:val="en-GB"/>
                                  </w:rPr>
                                  <w:t xml:space="preserve"> on </w:t>
                                </w:r>
                                <w:r w:rsidR="008F27B9">
                                  <w:rPr>
                                    <w:i/>
                                    <w:iCs/>
                                    <w:sz w:val="16"/>
                                    <w:szCs w:val="16"/>
                                    <w:lang w:val="en-GB"/>
                                  </w:rPr>
                                  <w:t xml:space="preserve">people’s </w:t>
                                </w:r>
                                <w:r w:rsidRPr="00943EBD">
                                  <w:rPr>
                                    <w:i/>
                                    <w:iCs/>
                                    <w:sz w:val="16"/>
                                    <w:szCs w:val="16"/>
                                    <w:lang w:val="en-GB"/>
                                  </w:rPr>
                                  <w:t xml:space="preserve">overall </w:t>
                                </w:r>
                                <w:r w:rsidR="00942AE8">
                                  <w:rPr>
                                    <w:i/>
                                    <w:iCs/>
                                    <w:sz w:val="16"/>
                                    <w:szCs w:val="16"/>
                                    <w:lang w:val="en-GB"/>
                                  </w:rPr>
                                  <w:t>exper</w:t>
                                </w:r>
                                <w:r w:rsidR="00C924CF">
                                  <w:rPr>
                                    <w:i/>
                                    <w:iCs/>
                                    <w:sz w:val="16"/>
                                    <w:szCs w:val="16"/>
                                    <w:lang w:val="en-GB"/>
                                  </w:rPr>
                                  <w:t>ience</w:t>
                                </w:r>
                                <w:r w:rsidR="00A14DCD">
                                  <w:rPr>
                                    <w:i/>
                                    <w:iCs/>
                                    <w:sz w:val="16"/>
                                    <w:szCs w:val="16"/>
                                    <w:lang w:val="en-GB"/>
                                  </w:rPr>
                                  <w:t xml:space="preserve"> at Q7</w:t>
                                </w:r>
                                <w:r w:rsidRPr="00943EBD">
                                  <w:rPr>
                                    <w:i/>
                                    <w:iCs/>
                                    <w:sz w:val="16"/>
                                    <w:szCs w:val="16"/>
                                    <w:lang w:val="en-GB"/>
                                  </w:rPr>
                                  <w:t xml:space="preserve"> (all drivers </w:t>
                                </w:r>
                                <w:r w:rsidR="00960C51">
                                  <w:rPr>
                                    <w:i/>
                                    <w:iCs/>
                                    <w:sz w:val="16"/>
                                    <w:szCs w:val="16"/>
                                    <w:lang w:val="en-GB"/>
                                  </w:rPr>
                                  <w:t xml:space="preserve">included in the model </w:t>
                                </w:r>
                                <w:r w:rsidRPr="00943EBD">
                                  <w:rPr>
                                    <w:i/>
                                    <w:iCs/>
                                    <w:sz w:val="16"/>
                                    <w:szCs w:val="16"/>
                                    <w:lang w:val="en-GB"/>
                                  </w:rPr>
                                  <w:t>sum to 100</w:t>
                                </w:r>
                                <w:r w:rsidR="008B3F81">
                                  <w:rPr>
                                    <w:i/>
                                    <w:iCs/>
                                    <w:sz w:val="16"/>
                                    <w:szCs w:val="16"/>
                                    <w:lang w:val="en-GB"/>
                                  </w:rPr>
                                  <w:t>%</w:t>
                                </w:r>
                                <w:r w:rsidRPr="00943EBD">
                                  <w:rPr>
                                    <w:i/>
                                    <w:iCs/>
                                    <w:sz w:val="16"/>
                                    <w:szCs w:val="16"/>
                                    <w:lang w:val="en-GB"/>
                                  </w:rPr>
                                  <w:t>)</w:t>
                                </w:r>
                                <w:r w:rsidR="000A0FCF">
                                  <w:rPr>
                                    <w:i/>
                                    <w:iCs/>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61A15F" id="_x0000_s1031" type="#_x0000_t202" style="position:absolute;margin-left:.15pt;margin-top:759.95pt;width:468.85pt;height:69.8pt;z-index:25165839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" filled="f" stroked="f" strokeweight=".5pt">
                    <v:textbox>
                      <w:txbxContent>
                        <w:p w14:paraId="72A7F93D" w14:textId="77777777" w:rsidR="00951944" w:rsidRDefault="00951944" w:rsidP="00951944">
                          <w:pPr>
                            <w:snapToGrid w:val="0"/>
                            <w:spacing w:after="0"/>
                            <w:rPr>
                              <w:i/>
                              <w:iCs/>
                              <w:color w:val="auto"/>
                              <w:sz w:val="16"/>
                              <w:szCs w:val="16"/>
                            </w:rPr>
                          </w:pPr>
                          <w:r w:rsidRPr="00741E06">
                            <w:rPr>
                              <w:i/>
                              <w:iCs/>
                              <w:color w:val="auto"/>
                              <w:sz w:val="16"/>
                              <w:szCs w:val="16"/>
                            </w:rPr>
                            <w:t>Q7. Overall, what effect did the COVID pandemic have on your life?</w:t>
                          </w:r>
                          <w:r>
                            <w:rPr>
                              <w:i/>
                              <w:iCs/>
                              <w:color w:val="auto"/>
                              <w:sz w:val="16"/>
                              <w:szCs w:val="16"/>
                            </w:rPr>
                            <w:t xml:space="preserve"> vs. </w:t>
                          </w:r>
                          <w:r w:rsidRPr="00741E06">
                            <w:rPr>
                              <w:i/>
                              <w:iCs/>
                              <w:color w:val="auto"/>
                              <w:sz w:val="16"/>
                              <w:szCs w:val="16"/>
                            </w:rPr>
                            <w:t>Q8. What effect did the COVID-19 pandemic have on the following aspects of your life?</w:t>
                          </w:r>
                        </w:p>
                        <w:p w14:paraId="1C861614" w14:textId="26C8711C" w:rsidR="00951944" w:rsidRPr="00C67E4A" w:rsidRDefault="00951944" w:rsidP="00951944">
                          <w:pPr>
                            <w:snapToGrid w:val="0"/>
                            <w:spacing w:after="0"/>
                            <w:rPr>
                              <w:i/>
                              <w:iCs/>
                              <w:color w:val="auto"/>
                              <w:sz w:val="16"/>
                              <w:szCs w:val="16"/>
                            </w:rPr>
                          </w:pPr>
                          <w:r w:rsidRPr="00C67E4A">
                            <w:rPr>
                              <w:i/>
                              <w:iCs/>
                              <w:color w:val="auto"/>
                              <w:sz w:val="16"/>
                              <w:szCs w:val="16"/>
                            </w:rPr>
                            <w:t>Base: All participants (n=2,126)</w:t>
                          </w:r>
                        </w:p>
                        <w:p w14:paraId="5F09AFD7" w14:textId="14ED2BC4" w:rsidR="00951944" w:rsidRPr="00943EBD" w:rsidRDefault="00951944" w:rsidP="00951944">
                          <w:pPr>
                            <w:snapToGrid w:val="0"/>
                            <w:rPr>
                              <w:i/>
                              <w:iCs/>
                              <w:sz w:val="16"/>
                              <w:szCs w:val="16"/>
                            </w:rPr>
                          </w:pPr>
                          <w:r>
                            <w:rPr>
                              <w:i/>
                              <w:iCs/>
                              <w:color w:val="auto"/>
                              <w:sz w:val="16"/>
                              <w:szCs w:val="16"/>
                            </w:rPr>
                            <w:t>^</w:t>
                          </w:r>
                          <w:r w:rsidRPr="00943EBD">
                            <w:rPr>
                              <w:i/>
                              <w:iCs/>
                              <w:sz w:val="16"/>
                              <w:szCs w:val="16"/>
                              <w:lang w:val="en-GB"/>
                            </w:rPr>
                            <w:t>Impact Score derived from driver modelling represents the weighted impact that each attribute</w:t>
                          </w:r>
                          <w:r w:rsidR="00020CF4">
                            <w:rPr>
                              <w:i/>
                              <w:iCs/>
                              <w:sz w:val="16"/>
                              <w:szCs w:val="16"/>
                              <w:lang w:val="en-GB"/>
                            </w:rPr>
                            <w:t xml:space="preserve"> from Q8</w:t>
                          </w:r>
                          <w:r w:rsidRPr="00943EBD">
                            <w:rPr>
                              <w:i/>
                              <w:iCs/>
                              <w:sz w:val="16"/>
                              <w:szCs w:val="16"/>
                              <w:lang w:val="en-GB"/>
                            </w:rPr>
                            <w:t xml:space="preserve"> ha</w:t>
                          </w:r>
                          <w:r w:rsidR="00CD69C4">
                            <w:rPr>
                              <w:i/>
                              <w:iCs/>
                              <w:sz w:val="16"/>
                              <w:szCs w:val="16"/>
                              <w:lang w:val="en-GB"/>
                            </w:rPr>
                            <w:t>d</w:t>
                          </w:r>
                          <w:r w:rsidRPr="00943EBD">
                            <w:rPr>
                              <w:i/>
                              <w:iCs/>
                              <w:sz w:val="16"/>
                              <w:szCs w:val="16"/>
                              <w:lang w:val="en-GB"/>
                            </w:rPr>
                            <w:t xml:space="preserve"> on </w:t>
                          </w:r>
                          <w:r w:rsidR="008F27B9">
                            <w:rPr>
                              <w:i/>
                              <w:iCs/>
                              <w:sz w:val="16"/>
                              <w:szCs w:val="16"/>
                              <w:lang w:val="en-GB"/>
                            </w:rPr>
                            <w:t xml:space="preserve">people’s </w:t>
                          </w:r>
                          <w:r w:rsidRPr="00943EBD">
                            <w:rPr>
                              <w:i/>
                              <w:iCs/>
                              <w:sz w:val="16"/>
                              <w:szCs w:val="16"/>
                              <w:lang w:val="en-GB"/>
                            </w:rPr>
                            <w:t xml:space="preserve">overall </w:t>
                          </w:r>
                          <w:r w:rsidR="00942AE8">
                            <w:rPr>
                              <w:i/>
                              <w:iCs/>
                              <w:sz w:val="16"/>
                              <w:szCs w:val="16"/>
                              <w:lang w:val="en-GB"/>
                            </w:rPr>
                            <w:t>exper</w:t>
                          </w:r>
                          <w:r w:rsidR="00C924CF">
                            <w:rPr>
                              <w:i/>
                              <w:iCs/>
                              <w:sz w:val="16"/>
                              <w:szCs w:val="16"/>
                              <w:lang w:val="en-GB"/>
                            </w:rPr>
                            <w:t>ience</w:t>
                          </w:r>
                          <w:r w:rsidR="00A14DCD">
                            <w:rPr>
                              <w:i/>
                              <w:iCs/>
                              <w:sz w:val="16"/>
                              <w:szCs w:val="16"/>
                              <w:lang w:val="en-GB"/>
                            </w:rPr>
                            <w:t xml:space="preserve"> at Q7</w:t>
                          </w:r>
                          <w:r w:rsidRPr="00943EBD">
                            <w:rPr>
                              <w:i/>
                              <w:iCs/>
                              <w:sz w:val="16"/>
                              <w:szCs w:val="16"/>
                              <w:lang w:val="en-GB"/>
                            </w:rPr>
                            <w:t xml:space="preserve"> (all drivers </w:t>
                          </w:r>
                          <w:r w:rsidR="00960C51">
                            <w:rPr>
                              <w:i/>
                              <w:iCs/>
                              <w:sz w:val="16"/>
                              <w:szCs w:val="16"/>
                              <w:lang w:val="en-GB"/>
                            </w:rPr>
                            <w:t xml:space="preserve">included in the model </w:t>
                          </w:r>
                          <w:r w:rsidRPr="00943EBD">
                            <w:rPr>
                              <w:i/>
                              <w:iCs/>
                              <w:sz w:val="16"/>
                              <w:szCs w:val="16"/>
                              <w:lang w:val="en-GB"/>
                            </w:rPr>
                            <w:t>sum to 100</w:t>
                          </w:r>
                          <w:r w:rsidR="008B3F81">
                            <w:rPr>
                              <w:i/>
                              <w:iCs/>
                              <w:sz w:val="16"/>
                              <w:szCs w:val="16"/>
                              <w:lang w:val="en-GB"/>
                            </w:rPr>
                            <w:t>%</w:t>
                          </w:r>
                          <w:r w:rsidRPr="00943EBD">
                            <w:rPr>
                              <w:i/>
                              <w:iCs/>
                              <w:sz w:val="16"/>
                              <w:szCs w:val="16"/>
                              <w:lang w:val="en-GB"/>
                            </w:rPr>
                            <w:t>)</w:t>
                          </w:r>
                          <w:r w:rsidR="000A0FCF">
                            <w:rPr>
                              <w:i/>
                              <w:iCs/>
                              <w:sz w:val="16"/>
                              <w:szCs w:val="16"/>
                              <w:lang w:val="en-GB"/>
                            </w:rPr>
                            <w:t>.</w:t>
                          </w:r>
                        </w:p>
                      </w:txbxContent>
                    </v:textbox>
                    <w10:wrap anchorx="margin" anchory="page"/>
                  </v:shape>
                </w:pict>
              </mc:Fallback>
            </mc:AlternateContent>
          </w:r>
          <w:r w:rsidR="00E07083">
            <w:br w:type="page"/>
          </w:r>
        </w:p>
        <w:p w14:paraId="61F1EFF7" w14:textId="225724CB" w:rsidR="0040212B" w:rsidRDefault="00830287" w:rsidP="0040212B">
          <w:pPr>
            <w:pStyle w:val="H0-Section"/>
          </w:pPr>
          <w:bookmarkStart w:id="20" w:name="_Toc172912600"/>
          <w:r w:rsidRPr="00830287">
            <w:lastRenderedPageBreak/>
            <w:t>Overall views on the Federal Government’s response</w:t>
          </w:r>
          <w:bookmarkEnd w:id="20"/>
        </w:p>
        <w:p w14:paraId="198FBB36" w14:textId="6D85ED4A" w:rsidR="0040212B" w:rsidRPr="005509D1" w:rsidRDefault="00ED779F" w:rsidP="0040212B">
          <w:pPr>
            <w:rPr>
              <w:color w:val="C81783" w:themeColor="accent3"/>
              <w:sz w:val="24"/>
              <w:szCs w:val="24"/>
            </w:rPr>
          </w:pPr>
          <w:r w:rsidRPr="005509D1">
            <w:rPr>
              <w:color w:val="C81783" w:themeColor="accent3"/>
              <w:sz w:val="24"/>
              <w:szCs w:val="24"/>
            </w:rPr>
            <w:t>Just under half (47%) felt the Federal Government did a good or better job in responding to COVID-19 and managing its impacts</w:t>
          </w:r>
          <w:r w:rsidR="00006DE5">
            <w:rPr>
              <w:color w:val="C81783" w:themeColor="accent3"/>
              <w:sz w:val="24"/>
              <w:szCs w:val="24"/>
            </w:rPr>
            <w:t xml:space="preserve"> with experiences </w:t>
          </w:r>
          <w:r w:rsidR="00DC72E2">
            <w:rPr>
              <w:color w:val="C81783" w:themeColor="accent3"/>
              <w:sz w:val="24"/>
              <w:szCs w:val="24"/>
            </w:rPr>
            <w:t>differing to some degree across key demographics</w:t>
          </w:r>
          <w:r w:rsidRPr="005509D1">
            <w:rPr>
              <w:color w:val="C81783" w:themeColor="accent3"/>
              <w:sz w:val="24"/>
              <w:szCs w:val="24"/>
            </w:rPr>
            <w:t xml:space="preserve">. This was outweighed slightly by those who rated it </w:t>
          </w:r>
          <w:r w:rsidR="00B56054">
            <w:rPr>
              <w:color w:val="C81783" w:themeColor="accent3"/>
              <w:sz w:val="24"/>
              <w:szCs w:val="24"/>
            </w:rPr>
            <w:t xml:space="preserve">as </w:t>
          </w:r>
          <w:r w:rsidRPr="005509D1">
            <w:rPr>
              <w:color w:val="C81783" w:themeColor="accent3"/>
              <w:sz w:val="24"/>
              <w:szCs w:val="24"/>
            </w:rPr>
            <w:t xml:space="preserve">fair </w:t>
          </w:r>
          <w:r w:rsidR="00712764">
            <w:rPr>
              <w:color w:val="C81783" w:themeColor="accent3"/>
              <w:sz w:val="24"/>
              <w:szCs w:val="24"/>
            </w:rPr>
            <w:t xml:space="preserve">(29%) </w:t>
          </w:r>
          <w:r w:rsidRPr="005509D1">
            <w:rPr>
              <w:color w:val="C81783" w:themeColor="accent3"/>
              <w:sz w:val="24"/>
              <w:szCs w:val="24"/>
            </w:rPr>
            <w:t>or poor</w:t>
          </w:r>
          <w:r w:rsidR="00712764">
            <w:rPr>
              <w:color w:val="C81783" w:themeColor="accent3"/>
              <w:sz w:val="24"/>
              <w:szCs w:val="24"/>
            </w:rPr>
            <w:t>/</w:t>
          </w:r>
          <w:r w:rsidR="004A6399">
            <w:rPr>
              <w:color w:val="C81783" w:themeColor="accent3"/>
              <w:sz w:val="24"/>
              <w:szCs w:val="24"/>
            </w:rPr>
            <w:t>very poor</w:t>
          </w:r>
          <w:r w:rsidRPr="005509D1">
            <w:rPr>
              <w:color w:val="C81783" w:themeColor="accent3"/>
              <w:sz w:val="24"/>
              <w:szCs w:val="24"/>
            </w:rPr>
            <w:t xml:space="preserve"> (</w:t>
          </w:r>
          <w:r w:rsidR="00DE3F17">
            <w:rPr>
              <w:color w:val="C81783" w:themeColor="accent3"/>
              <w:sz w:val="24"/>
              <w:szCs w:val="24"/>
            </w:rPr>
            <w:t>24</w:t>
          </w:r>
          <w:r w:rsidRPr="005509D1">
            <w:rPr>
              <w:color w:val="C81783" w:themeColor="accent3"/>
              <w:sz w:val="24"/>
              <w:szCs w:val="24"/>
            </w:rPr>
            <w:t>%).</w:t>
          </w:r>
        </w:p>
        <w:p w14:paraId="3A0DD059" w14:textId="154C13B8" w:rsidR="0040212B" w:rsidRDefault="00ED779F" w:rsidP="0040212B">
          <w:pPr>
            <w:rPr>
              <w:b/>
              <w:bCs/>
            </w:rPr>
          </w:pPr>
          <w:r w:rsidRPr="00ED779F">
            <w:rPr>
              <w:noProof/>
              <w:lang w:eastAsia="en-AU"/>
            </w:rPr>
            <mc:AlternateContent>
              <mc:Choice Requires="wps">
                <w:drawing>
                  <wp:anchor distT="0" distB="0" distL="114300" distR="114300" simplePos="0" relativeHeight="251658261" behindDoc="0" locked="0" layoutInCell="1" allowOverlap="1" wp14:anchorId="358EE0D4" wp14:editId="5642C57A">
                    <wp:simplePos x="0" y="0"/>
                    <wp:positionH relativeFrom="margin">
                      <wp:align>left</wp:align>
                    </wp:positionH>
                    <wp:positionV relativeFrom="paragraph">
                      <wp:posOffset>125095</wp:posOffset>
                    </wp:positionV>
                    <wp:extent cx="6228000" cy="900000"/>
                    <wp:effectExtent l="0" t="0" r="1905" b="0"/>
                    <wp:wrapNone/>
                    <wp:docPr id="8" name="TextBox 7">
                      <a:extLst xmlns:a="http://schemas.openxmlformats.org/drawingml/2006/main">
                        <a:ext uri="{FF2B5EF4-FFF2-40B4-BE49-F238E27FC236}">
                          <a16:creationId xmlns:a16="http://schemas.microsoft.com/office/drawing/2014/main" id="{E6EEE4FD-611B-098D-7988-7CF24B0E96D1}"/>
                        </a:ext>
                      </a:extLst>
                    </wp:docPr>
                    <wp:cNvGraphicFramePr/>
                    <a:graphic xmlns:a="http://schemas.openxmlformats.org/drawingml/2006/main">
                      <a:graphicData uri="http://schemas.microsoft.com/office/word/2010/wordprocessingShape">
                        <wps:wsp>
                          <wps:cNvSpPr txBox="1"/>
                          <wps:spPr>
                            <a:xfrm>
                              <a:off x="0" y="0"/>
                              <a:ext cx="6228000" cy="900000"/>
                            </a:xfrm>
                            <a:prstGeom prst="rect">
                              <a:avLst/>
                            </a:prstGeom>
                            <a:solidFill>
                              <a:schemeClr val="accent6">
                                <a:lumMod val="20000"/>
                                <a:lumOff val="80000"/>
                              </a:schemeClr>
                            </a:solidFill>
                          </wps:spPr>
                          <wps:txbx>
                            <w:txbxContent>
                              <w:p w14:paraId="040A15D0" w14:textId="77777777" w:rsidR="00ED779F" w:rsidRPr="00CE0869" w:rsidRDefault="00ED779F" w:rsidP="00ED779F">
                                <w:pPr>
                                  <w:rPr>
                                    <w:rFonts w:ascii="Avenir Next LT Pro" w:eastAsia="Cambria" w:hAnsi="Avenir Next LT Pro"/>
                                    <w:b/>
                                    <w:color w:val="16093E"/>
                                    <w:kern w:val="24"/>
                                    <w:sz w:val="22"/>
                                    <w:szCs w:val="22"/>
                                  </w:rPr>
                                </w:pPr>
                                <w:r w:rsidRPr="00CE0869">
                                  <w:rPr>
                                    <w:rFonts w:ascii="Avenir Next LT Pro" w:eastAsia="Cambria" w:hAnsi="Avenir Next LT Pro"/>
                                    <w:b/>
                                    <w:color w:val="16093E"/>
                                    <w:kern w:val="24"/>
                                    <w:sz w:val="18"/>
                                    <w:szCs w:val="18"/>
                                  </w:rPr>
                                  <w:t xml:space="preserve">Question preamble: “During the COVID-19 pandemic, the Australian Federal Government based in Canberra (including the Commonwealth elected leaders as well as the Federal public servants) had to respond to the situation and manage the health, social and economic impacts of COVID-19. </w:t>
                                </w:r>
                              </w:p>
                              <w:p w14:paraId="11F37613" w14:textId="77777777" w:rsidR="00ED779F" w:rsidRPr="00CE0869" w:rsidRDefault="00ED779F" w:rsidP="00ED779F">
                                <w:pPr>
                                  <w:rPr>
                                    <w:rFonts w:ascii="Avenir Next LT Pro" w:eastAsia="Cambria" w:hAnsi="Avenir Next LT Pro"/>
                                    <w:color w:val="16093E"/>
                                    <w:kern w:val="24"/>
                                    <w:sz w:val="18"/>
                                    <w:szCs w:val="18"/>
                                    <w:lang w:val="en-GB"/>
                                  </w:rPr>
                                </w:pPr>
                                <w:r w:rsidRPr="00CE0869">
                                  <w:rPr>
                                    <w:rFonts w:ascii="Avenir Next LT Pro" w:eastAsia="Cambria" w:hAnsi="Avenir Next LT Pro"/>
                                    <w:color w:val="16093E"/>
                                    <w:kern w:val="24"/>
                                    <w:sz w:val="18"/>
                                    <w:szCs w:val="18"/>
                                    <w:lang w:val="en-GB"/>
                                  </w:rPr>
                                  <w:t>The following questions will ask your opinion about the Federal Government’s performance at this time. Note that this does not include your opinion of the performance of State or Territory governments and public officials.”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8EE0D4" id="TextBox 7" o:spid="_x0000_s1032" type="#_x0000_t202" style="position:absolute;margin-left:0;margin-top:9.85pt;width:490.4pt;height:70.8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" fillcolor="#dfedf2 [665]" stroked="f">
                    <v:textbox>
                      <w:txbxContent>
                        <w:p w14:paraId="040A15D0" w14:textId="77777777" w:rsidR="00ED779F" w:rsidRPr="00CE0869" w:rsidRDefault="00ED779F" w:rsidP="00ED779F">
                          <w:pPr>
                            <w:rPr>
                              <w:rFonts w:ascii="Avenir Next LT Pro" w:eastAsia="Cambria" w:hAnsi="Avenir Next LT Pro"/>
                              <w:b/>
                              <w:color w:val="16093E"/>
                              <w:kern w:val="24"/>
                              <w:sz w:val="22"/>
                              <w:szCs w:val="22"/>
                            </w:rPr>
                          </w:pPr>
                          <w:r w:rsidRPr="00CE0869">
                            <w:rPr>
                              <w:rFonts w:ascii="Avenir Next LT Pro" w:eastAsia="Cambria" w:hAnsi="Avenir Next LT Pro"/>
                              <w:b/>
                              <w:color w:val="16093E"/>
                              <w:kern w:val="24"/>
                              <w:sz w:val="18"/>
                              <w:szCs w:val="18"/>
                            </w:rPr>
                            <w:t xml:space="preserve">Question preamble: “During the COVID-19 pandemic, the Australian Federal Government based in Canberra (including the Commonwealth elected leaders as well as the Federal public servants) had to respond to the situation and manage the health, social and economic impacts of COVID-19. </w:t>
                          </w:r>
                        </w:p>
                        <w:p w14:paraId="11F37613" w14:textId="77777777" w:rsidR="00ED779F" w:rsidRPr="00CE0869" w:rsidRDefault="00ED779F" w:rsidP="00ED779F">
                          <w:pPr>
                            <w:rPr>
                              <w:rFonts w:ascii="Avenir Next LT Pro" w:eastAsia="Cambria" w:hAnsi="Avenir Next LT Pro"/>
                              <w:color w:val="16093E"/>
                              <w:kern w:val="24"/>
                              <w:sz w:val="18"/>
                              <w:szCs w:val="18"/>
                              <w:lang w:val="en-GB"/>
                            </w:rPr>
                          </w:pPr>
                          <w:r w:rsidRPr="00CE0869">
                            <w:rPr>
                              <w:rFonts w:ascii="Avenir Next LT Pro" w:eastAsia="Cambria" w:hAnsi="Avenir Next LT Pro"/>
                              <w:color w:val="16093E"/>
                              <w:kern w:val="24"/>
                              <w:sz w:val="18"/>
                              <w:szCs w:val="18"/>
                              <w:lang w:val="en-GB"/>
                            </w:rPr>
                            <w:t>The following questions will ask your opinion about the Federal Government’s performance at this time. Note that this does not include your opinion of the performance of State or Territory governments and public officials.”</w:t>
                          </w:r>
                        </w:p>
                      </w:txbxContent>
                    </v:textbox>
                    <w10:wrap anchorx="margin"/>
                  </v:shape>
                </w:pict>
              </mc:Fallback>
            </mc:AlternateContent>
          </w:r>
        </w:p>
        <w:p w14:paraId="21B8361E" w14:textId="77777777" w:rsidR="00ED779F" w:rsidRDefault="00ED779F" w:rsidP="0040212B">
          <w:pPr>
            <w:rPr>
              <w:b/>
              <w:bCs/>
            </w:rPr>
          </w:pPr>
        </w:p>
        <w:p w14:paraId="4201B325" w14:textId="77777777" w:rsidR="00ED779F" w:rsidRDefault="00ED779F" w:rsidP="0040212B">
          <w:pPr>
            <w:rPr>
              <w:b/>
              <w:bCs/>
            </w:rPr>
          </w:pPr>
        </w:p>
        <w:p w14:paraId="4BEDA717" w14:textId="77777777" w:rsidR="00ED779F" w:rsidRDefault="00ED779F" w:rsidP="0040212B">
          <w:pPr>
            <w:rPr>
              <w:b/>
              <w:bCs/>
            </w:rPr>
          </w:pPr>
        </w:p>
        <w:p w14:paraId="043CA115" w14:textId="0D84D8F5" w:rsidR="00ED779F" w:rsidRDefault="00ED779F" w:rsidP="0040212B">
          <w:pPr>
            <w:rPr>
              <w:b/>
              <w:bCs/>
            </w:rPr>
          </w:pPr>
        </w:p>
        <w:p w14:paraId="4009EE5E" w14:textId="77777777" w:rsidR="003C24AB" w:rsidRDefault="00482A4A" w:rsidP="0040212B">
          <w:pPr>
            <w:rPr>
              <w:b/>
              <w:bCs/>
              <w:lang w:val="en-US"/>
            </w:rPr>
          </w:pPr>
          <w:r w:rsidRPr="00482A4A">
            <w:rPr>
              <w:b/>
              <w:bCs/>
              <w:lang w:val="en-US"/>
            </w:rPr>
            <w:t>Rating the Australian Federal Government’s performance in responding to COVID-19 and managing its impacts (%)</w:t>
          </w:r>
        </w:p>
        <w:p w14:paraId="66E8751D" w14:textId="71BF6EF1" w:rsidR="00482A4A" w:rsidRPr="00F418F3" w:rsidRDefault="00EB3E19" w:rsidP="003C24AB">
          <w:pPr>
            <w:jc w:val="center"/>
            <w:rPr>
              <w:b/>
              <w:bCs/>
            </w:rPr>
          </w:pPr>
          <w:r>
            <w:rPr>
              <w:b/>
              <w:bCs/>
              <w:noProof/>
              <w:lang w:eastAsia="en-AU"/>
            </w:rPr>
            <w:drawing>
              <wp:inline distT="0" distB="0" distL="0" distR="0" wp14:anchorId="3655B97F" wp14:editId="13D1A9D9">
                <wp:extent cx="6300000" cy="2529828"/>
                <wp:effectExtent l="0" t="0" r="5715" b="4445"/>
                <wp:docPr id="10127501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7778" t="1570" b="2169"/>
                        <a:stretch/>
                      </pic:blipFill>
                      <pic:spPr bwMode="auto">
                        <a:xfrm>
                          <a:off x="0" y="0"/>
                          <a:ext cx="6300000" cy="2529828"/>
                        </a:xfrm>
                        <a:prstGeom prst="rect">
                          <a:avLst/>
                        </a:prstGeom>
                        <a:noFill/>
                        <a:ln>
                          <a:noFill/>
                        </a:ln>
                        <a:extLst>
                          <a:ext uri="{53640926-AAD7-44D8-BBD7-CCE9431645EC}">
                            <a14:shadowObscured xmlns:a14="http://schemas.microsoft.com/office/drawing/2010/main"/>
                          </a:ext>
                        </a:extLst>
                      </pic:spPr>
                    </pic:pic>
                  </a:graphicData>
                </a:graphic>
              </wp:inline>
            </w:drawing>
          </w:r>
        </w:p>
        <w:p w14:paraId="7018CB30" w14:textId="77777777" w:rsidR="0040212B" w:rsidRPr="00F418F3" w:rsidRDefault="0040212B" w:rsidP="00F618C2">
          <w:pPr>
            <w:spacing w:after="0"/>
            <w:rPr>
              <w:b/>
            </w:rPr>
          </w:pPr>
        </w:p>
        <w:p w14:paraId="35F5C46A" w14:textId="52651FBE" w:rsidR="001B7191" w:rsidRDefault="00AB29D3">
          <w:r>
            <w:rPr>
              <w:noProof/>
              <w:lang w:eastAsia="en-AU"/>
            </w:rPr>
            <w:drawing>
              <wp:inline distT="0" distB="0" distL="0" distR="0" wp14:anchorId="503BF509" wp14:editId="68EBC20B">
                <wp:extent cx="6300000" cy="1562319"/>
                <wp:effectExtent l="0" t="0" r="5715" b="0"/>
                <wp:docPr id="638283370"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000" cy="1562319"/>
                        </a:xfrm>
                        <a:prstGeom prst="rect">
                          <a:avLst/>
                        </a:prstGeom>
                        <a:noFill/>
                      </pic:spPr>
                    </pic:pic>
                  </a:graphicData>
                </a:graphic>
              </wp:inline>
            </w:drawing>
          </w:r>
        </w:p>
        <w:p w14:paraId="5DB794AF" w14:textId="5DD756A4" w:rsidR="00541F44" w:rsidRDefault="009F6E33" w:rsidP="00541F44">
          <w:pPr>
            <w:rPr>
              <w:b/>
              <w:sz w:val="40"/>
              <w:szCs w:val="40"/>
            </w:rPr>
          </w:pPr>
          <w:r>
            <w:rPr>
              <w:b/>
              <w:bCs/>
              <w:noProof/>
              <w:lang w:eastAsia="en-AU"/>
            </w:rPr>
            <w:drawing>
              <wp:anchor distT="0" distB="0" distL="114300" distR="114300" simplePos="0" relativeHeight="251658355" behindDoc="0" locked="0" layoutInCell="1" allowOverlap="1" wp14:anchorId="30C771DC" wp14:editId="2923B755">
                <wp:simplePos x="0" y="0"/>
                <wp:positionH relativeFrom="margin">
                  <wp:align>right</wp:align>
                </wp:positionH>
                <wp:positionV relativeFrom="page">
                  <wp:posOffset>9293918</wp:posOffset>
                </wp:positionV>
                <wp:extent cx="2520000" cy="324000"/>
                <wp:effectExtent l="0" t="0" r="0" b="0"/>
                <wp:wrapNone/>
                <wp:docPr id="678171323" name="Picture 5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114" name="Picture 53" descr="A black background with purpl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004D3E1F" w:rsidRPr="00F060A4">
            <w:rPr>
              <w:noProof/>
              <w:sz w:val="22"/>
              <w:szCs w:val="22"/>
              <w:lang w:eastAsia="en-AU"/>
            </w:rPr>
            <mc:AlternateContent>
              <mc:Choice Requires="wps">
                <w:drawing>
                  <wp:anchor distT="0" distB="0" distL="114300" distR="114300" simplePos="0" relativeHeight="251658260" behindDoc="0" locked="0" layoutInCell="1" allowOverlap="1" wp14:anchorId="4B02C0E2" wp14:editId="0D36B986">
                    <wp:simplePos x="0" y="0"/>
                    <wp:positionH relativeFrom="margin">
                      <wp:posOffset>0</wp:posOffset>
                    </wp:positionH>
                    <wp:positionV relativeFrom="page">
                      <wp:posOffset>9658350</wp:posOffset>
                    </wp:positionV>
                    <wp:extent cx="5954400" cy="886691"/>
                    <wp:effectExtent l="0" t="0" r="0" b="0"/>
                    <wp:wrapNone/>
                    <wp:docPr id="1315078053" name="Text Box 1"/>
                    <wp:cNvGraphicFramePr/>
                    <a:graphic xmlns:a="http://schemas.openxmlformats.org/drawingml/2006/main">
                      <a:graphicData uri="http://schemas.microsoft.com/office/word/2010/wordprocessingShape">
                        <wps:wsp>
                          <wps:cNvSpPr txBox="1"/>
                          <wps:spPr>
                            <a:xfrm>
                              <a:off x="0" y="0"/>
                              <a:ext cx="5954400" cy="886691"/>
                            </a:xfrm>
                            <a:prstGeom prst="rect">
                              <a:avLst/>
                            </a:prstGeom>
                            <a:noFill/>
                            <a:ln w="6350">
                              <a:noFill/>
                            </a:ln>
                          </wps:spPr>
                          <wps:txbx>
                            <w:txbxContent>
                              <w:p w14:paraId="53CFB8A2" w14:textId="77777777" w:rsidR="00C67E4A" w:rsidRPr="00C67E4A" w:rsidRDefault="00C67E4A" w:rsidP="00C67E4A">
                                <w:pPr>
                                  <w:snapToGrid w:val="0"/>
                                  <w:spacing w:after="0"/>
                                  <w:rPr>
                                    <w:i/>
                                    <w:iCs/>
                                    <w:color w:val="auto"/>
                                    <w:sz w:val="16"/>
                                    <w:szCs w:val="16"/>
                                  </w:rPr>
                                </w:pPr>
                                <w:r w:rsidRPr="00C67E4A">
                                  <w:rPr>
                                    <w:i/>
                                    <w:iCs/>
                                    <w:color w:val="auto"/>
                                    <w:sz w:val="16"/>
                                    <w:szCs w:val="16"/>
                                  </w:rPr>
                                  <w:t>Q9. Overall, how would you rate the Australian Federal Government’s performance in responding to COVID-19 and managing its impacts?</w:t>
                                </w:r>
                              </w:p>
                              <w:p w14:paraId="62EAFDEF" w14:textId="77777777" w:rsidR="00C67E4A" w:rsidRPr="00C67E4A" w:rsidRDefault="00C67E4A" w:rsidP="00C67E4A">
                                <w:pPr>
                                  <w:snapToGrid w:val="0"/>
                                  <w:spacing w:after="0"/>
                                  <w:rPr>
                                    <w:i/>
                                    <w:iCs/>
                                    <w:color w:val="auto"/>
                                    <w:sz w:val="16"/>
                                    <w:szCs w:val="16"/>
                                  </w:rPr>
                                </w:pPr>
                                <w:r w:rsidRPr="00C67E4A">
                                  <w:rPr>
                                    <w:i/>
                                    <w:iCs/>
                                    <w:color w:val="auto"/>
                                    <w:sz w:val="16"/>
                                    <w:szCs w:val="16"/>
                                  </w:rPr>
                                  <w:t>Base: All participants (n=2,126)</w:t>
                                </w:r>
                              </w:p>
                              <w:p w14:paraId="699706EF" w14:textId="24F43D43" w:rsidR="0040212B" w:rsidRDefault="004E4A86" w:rsidP="00C67E4A">
                                <w:pPr>
                                  <w:snapToGrid w:val="0"/>
                                  <w:spacing w:after="0"/>
                                  <w:rPr>
                                    <w:i/>
                                    <w:iCs/>
                                    <w:color w:val="auto"/>
                                    <w:sz w:val="16"/>
                                    <w:szCs w:val="16"/>
                                  </w:rPr>
                                </w:pPr>
                                <w:r>
                                  <w:rPr>
                                    <w:i/>
                                    <w:iCs/>
                                    <w:color w:val="auto"/>
                                    <w:sz w:val="16"/>
                                    <w:szCs w:val="16"/>
                                  </w:rPr>
                                  <w:t>^</w:t>
                                </w:r>
                                <w:r w:rsidR="00C67E4A" w:rsidRPr="00C67E4A">
                                  <w:rPr>
                                    <w:i/>
                                    <w:iCs/>
                                    <w:color w:val="auto"/>
                                    <w:sz w:val="16"/>
                                    <w:szCs w:val="16"/>
                                  </w:rPr>
                                  <w:t>Born overseas and/or prefer to speak a language other than English at home</w:t>
                                </w:r>
                              </w:p>
                              <w:p w14:paraId="6F577AEC" w14:textId="2C6BE8BD" w:rsidR="001B7191" w:rsidRPr="00BB6112" w:rsidRDefault="001B7191" w:rsidP="001B7191">
                                <w:pPr>
                                  <w:snapToGrid w:val="0"/>
                                  <w:spacing w:after="0"/>
                                  <w:rPr>
                                    <w:i/>
                                    <w:iCs/>
                                    <w:color w:val="auto"/>
                                    <w:sz w:val="16"/>
                                    <w:szCs w:val="16"/>
                                  </w:rPr>
                                </w:pPr>
                                <w:r w:rsidRPr="000978B9">
                                  <w:rPr>
                                    <w:i/>
                                    <w:iCs/>
                                    <w:color w:val="auto"/>
                                    <w:sz w:val="16"/>
                                    <w:szCs w:val="16"/>
                                  </w:rPr>
                                  <w:t>*Only those who had any dependent children aged 18 or under living together in 2020 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02C0E2" id="_x0000_s1033" type="#_x0000_t202" style="position:absolute;margin-left:0;margin-top:760.5pt;width:468.85pt;height:69.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LZHAIAADMEAAAOAAAAZHJzL2Uyb0RvYy54bWysU02P2yAQvVfqf0DcGztpkk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" filled="f" stroked="f" strokeweight=".5pt">
                    <v:textbox>
                      <w:txbxContent>
                        <w:p w14:paraId="53CFB8A2" w14:textId="77777777" w:rsidR="00C67E4A" w:rsidRPr="00C67E4A" w:rsidRDefault="00C67E4A" w:rsidP="00C67E4A">
                          <w:pPr>
                            <w:snapToGrid w:val="0"/>
                            <w:spacing w:after="0"/>
                            <w:rPr>
                              <w:i/>
                              <w:iCs/>
                              <w:color w:val="auto"/>
                              <w:sz w:val="16"/>
                              <w:szCs w:val="16"/>
                            </w:rPr>
                          </w:pPr>
                          <w:r w:rsidRPr="00C67E4A">
                            <w:rPr>
                              <w:i/>
                              <w:iCs/>
                              <w:color w:val="auto"/>
                              <w:sz w:val="16"/>
                              <w:szCs w:val="16"/>
                            </w:rPr>
                            <w:t>Q9. Overall, how would you rate the Australian Federal Government’s performance in responding to COVID-19 and managing its impacts?</w:t>
                          </w:r>
                        </w:p>
                        <w:p w14:paraId="62EAFDEF" w14:textId="77777777" w:rsidR="00C67E4A" w:rsidRPr="00C67E4A" w:rsidRDefault="00C67E4A" w:rsidP="00C67E4A">
                          <w:pPr>
                            <w:snapToGrid w:val="0"/>
                            <w:spacing w:after="0"/>
                            <w:rPr>
                              <w:i/>
                              <w:iCs/>
                              <w:color w:val="auto"/>
                              <w:sz w:val="16"/>
                              <w:szCs w:val="16"/>
                            </w:rPr>
                          </w:pPr>
                          <w:r w:rsidRPr="00C67E4A">
                            <w:rPr>
                              <w:i/>
                              <w:iCs/>
                              <w:color w:val="auto"/>
                              <w:sz w:val="16"/>
                              <w:szCs w:val="16"/>
                            </w:rPr>
                            <w:t>Base: All participants (n=2,126)</w:t>
                          </w:r>
                        </w:p>
                        <w:p w14:paraId="699706EF" w14:textId="24F43D43" w:rsidR="0040212B" w:rsidRDefault="004E4A86" w:rsidP="00C67E4A">
                          <w:pPr>
                            <w:snapToGrid w:val="0"/>
                            <w:spacing w:after="0"/>
                            <w:rPr>
                              <w:i/>
                              <w:iCs/>
                              <w:color w:val="auto"/>
                              <w:sz w:val="16"/>
                              <w:szCs w:val="16"/>
                            </w:rPr>
                          </w:pPr>
                          <w:r>
                            <w:rPr>
                              <w:i/>
                              <w:iCs/>
                              <w:color w:val="auto"/>
                              <w:sz w:val="16"/>
                              <w:szCs w:val="16"/>
                            </w:rPr>
                            <w:t>^</w:t>
                          </w:r>
                          <w:r w:rsidR="00C67E4A" w:rsidRPr="00C67E4A">
                            <w:rPr>
                              <w:i/>
                              <w:iCs/>
                              <w:color w:val="auto"/>
                              <w:sz w:val="16"/>
                              <w:szCs w:val="16"/>
                            </w:rPr>
                            <w:t>Born overseas and/or prefer to speak a language other than English at home</w:t>
                          </w:r>
                        </w:p>
                        <w:p w14:paraId="6F577AEC" w14:textId="2C6BE8BD" w:rsidR="001B7191" w:rsidRPr="00BB6112" w:rsidRDefault="001B7191" w:rsidP="001B7191">
                          <w:pPr>
                            <w:snapToGrid w:val="0"/>
                            <w:spacing w:after="0"/>
                            <w:rPr>
                              <w:i/>
                              <w:iCs/>
                              <w:color w:val="auto"/>
                              <w:sz w:val="16"/>
                              <w:szCs w:val="16"/>
                            </w:rPr>
                          </w:pPr>
                          <w:r w:rsidRPr="000978B9">
                            <w:rPr>
                              <w:i/>
                              <w:iCs/>
                              <w:color w:val="auto"/>
                              <w:sz w:val="16"/>
                              <w:szCs w:val="16"/>
                            </w:rPr>
                            <w:t>*Only those who had any dependent children aged 18 or under living together in 2020 or 2021</w:t>
                          </w:r>
                        </w:p>
                      </w:txbxContent>
                    </v:textbox>
                    <w10:wrap anchorx="margin" anchory="page"/>
                  </v:shape>
                </w:pict>
              </mc:Fallback>
            </mc:AlternateContent>
          </w:r>
          <w:r w:rsidR="00541F44">
            <w:br w:type="page"/>
          </w:r>
        </w:p>
        <w:p w14:paraId="3E4D713C" w14:textId="306DE62A" w:rsidR="000003C7" w:rsidRPr="000003C7" w:rsidRDefault="00F36D33" w:rsidP="007527DD">
          <w:pPr>
            <w:pStyle w:val="H0-Section"/>
            <w:rPr>
              <w:color w:val="auto"/>
            </w:rPr>
          </w:pPr>
          <w:bookmarkStart w:id="21" w:name="_Toc172912601"/>
          <w:r>
            <w:rPr>
              <w:noProof/>
              <w:color w:val="auto"/>
              <w:lang w:eastAsia="en-AU"/>
            </w:rPr>
            <w:lastRenderedPageBreak/>
            <w:drawing>
              <wp:anchor distT="0" distB="0" distL="114300" distR="114300" simplePos="0" relativeHeight="251658363" behindDoc="0" locked="0" layoutInCell="1" allowOverlap="1" wp14:anchorId="0619931D" wp14:editId="63FD9E50">
                <wp:simplePos x="0" y="0"/>
                <wp:positionH relativeFrom="column">
                  <wp:posOffset>6350</wp:posOffset>
                </wp:positionH>
                <wp:positionV relativeFrom="paragraph">
                  <wp:posOffset>-9525</wp:posOffset>
                </wp:positionV>
                <wp:extent cx="3236400" cy="730800"/>
                <wp:effectExtent l="0" t="0" r="2540" b="0"/>
                <wp:wrapNone/>
                <wp:docPr id="1991134815" name="Picture 2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4815" name="Picture 272" descr="A purple sig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400" cy="730800"/>
                        </a:xfrm>
                        <a:prstGeom prst="rect">
                          <a:avLst/>
                        </a:prstGeom>
                        <a:noFill/>
                      </pic:spPr>
                    </pic:pic>
                  </a:graphicData>
                </a:graphic>
                <wp14:sizeRelH relativeFrom="margin">
                  <wp14:pctWidth>0</wp14:pctWidth>
                </wp14:sizeRelH>
                <wp14:sizeRelV relativeFrom="margin">
                  <wp14:pctHeight>0</wp14:pctHeight>
                </wp14:sizeRelV>
              </wp:anchor>
            </w:drawing>
          </w:r>
          <w:bookmarkEnd w:id="21"/>
        </w:p>
        <w:p w14:paraId="15B7B8B6" w14:textId="7453082F" w:rsidR="000003C7" w:rsidRPr="000003C7" w:rsidRDefault="000003C7" w:rsidP="007527DD">
          <w:pPr>
            <w:pStyle w:val="H0-Section"/>
            <w:rPr>
              <w:color w:val="auto"/>
            </w:rPr>
          </w:pPr>
        </w:p>
        <w:p w14:paraId="79D00CB9" w14:textId="76CB48E5" w:rsidR="007527DD" w:rsidRPr="007A1106" w:rsidRDefault="007A1106" w:rsidP="007527DD">
          <w:pPr>
            <w:pStyle w:val="H0-Section"/>
            <w:rPr>
              <w:i/>
              <w:iCs/>
            </w:rPr>
          </w:pPr>
          <w:bookmarkStart w:id="22" w:name="_Toc172912602"/>
          <w:r w:rsidRPr="007A1106">
            <w:rPr>
              <w:i/>
              <w:iCs/>
              <w:color w:val="C81783" w:themeColor="accent3"/>
            </w:rPr>
            <w:t xml:space="preserve">2020 – 2022 surveys vs now: </w:t>
          </w:r>
          <w:r>
            <w:rPr>
              <w:i/>
              <w:iCs/>
              <w:color w:val="C81783" w:themeColor="accent3"/>
            </w:rPr>
            <w:br/>
          </w:r>
          <w:r w:rsidRPr="007A1106">
            <w:rPr>
              <w:i/>
              <w:iCs/>
              <w:color w:val="C81783" w:themeColor="accent3"/>
            </w:rPr>
            <w:t>Federal Government’s performance</w:t>
          </w:r>
          <w:bookmarkEnd w:id="22"/>
        </w:p>
        <w:p w14:paraId="3D84FFFB" w14:textId="4DD2F0BA" w:rsidR="007527DD" w:rsidRPr="00B55DCD" w:rsidRDefault="005509D1" w:rsidP="007527DD">
          <w:pPr>
            <w:rPr>
              <w:color w:val="auto"/>
              <w:sz w:val="24"/>
              <w:szCs w:val="24"/>
            </w:rPr>
          </w:pPr>
          <w:r w:rsidRPr="00B55DCD">
            <w:rPr>
              <w:color w:val="auto"/>
              <w:sz w:val="24"/>
              <w:szCs w:val="24"/>
            </w:rPr>
            <w:t xml:space="preserve">Ratings of the Federal Government’s response during the peak of the pandemic were significantly higher than the public’s current </w:t>
          </w:r>
          <w:r w:rsidR="002A7A23">
            <w:rPr>
              <w:color w:val="auto"/>
              <w:sz w:val="24"/>
              <w:szCs w:val="24"/>
            </w:rPr>
            <w:t xml:space="preserve">retrospect view </w:t>
          </w:r>
          <w:r w:rsidRPr="00B55DCD">
            <w:rPr>
              <w:color w:val="auto"/>
              <w:sz w:val="24"/>
              <w:szCs w:val="24"/>
            </w:rPr>
            <w:t>(56% rated</w:t>
          </w:r>
          <w:r w:rsidR="00A776CB">
            <w:rPr>
              <w:color w:val="auto"/>
              <w:sz w:val="24"/>
              <w:szCs w:val="24"/>
            </w:rPr>
            <w:t xml:space="preserve"> it</w:t>
          </w:r>
          <w:r w:rsidRPr="00B55DCD">
            <w:rPr>
              <w:color w:val="auto"/>
              <w:sz w:val="24"/>
              <w:szCs w:val="24"/>
            </w:rPr>
            <w:t xml:space="preserve"> as </w:t>
          </w:r>
          <w:r w:rsidR="000C0605">
            <w:rPr>
              <w:color w:val="auto"/>
              <w:sz w:val="24"/>
              <w:szCs w:val="24"/>
            </w:rPr>
            <w:t>‘</w:t>
          </w:r>
          <w:r w:rsidRPr="00B55DCD">
            <w:rPr>
              <w:color w:val="auto"/>
              <w:sz w:val="24"/>
              <w:szCs w:val="24"/>
            </w:rPr>
            <w:t>good</w:t>
          </w:r>
          <w:r w:rsidR="000C0605">
            <w:rPr>
              <w:color w:val="auto"/>
              <w:sz w:val="24"/>
              <w:szCs w:val="24"/>
            </w:rPr>
            <w:t>’</w:t>
          </w:r>
          <w:r w:rsidRPr="00B55DCD">
            <w:rPr>
              <w:color w:val="auto"/>
              <w:sz w:val="24"/>
              <w:szCs w:val="24"/>
            </w:rPr>
            <w:t xml:space="preserve"> or better in Feb</w:t>
          </w:r>
          <w:r w:rsidR="00A776CB">
            <w:rPr>
              <w:color w:val="auto"/>
              <w:sz w:val="24"/>
              <w:szCs w:val="24"/>
            </w:rPr>
            <w:t>ruary</w:t>
          </w:r>
          <w:r w:rsidRPr="00B55DCD">
            <w:rPr>
              <w:color w:val="auto"/>
              <w:sz w:val="24"/>
              <w:szCs w:val="24"/>
            </w:rPr>
            <w:t xml:space="preserve"> 2021 vs. 47% in this study)</w:t>
          </w:r>
          <w:r w:rsidR="008B74B7">
            <w:rPr>
              <w:color w:val="auto"/>
              <w:sz w:val="24"/>
              <w:szCs w:val="24"/>
            </w:rPr>
            <w:t>.</w:t>
          </w:r>
        </w:p>
        <w:p w14:paraId="13AA51EA" w14:textId="77777777" w:rsidR="00FB5664" w:rsidRDefault="00FB5664" w:rsidP="00FB5664">
          <w:pPr>
            <w:rPr>
              <w:b/>
              <w:bCs/>
              <w:lang w:val="en-US"/>
            </w:rPr>
          </w:pPr>
        </w:p>
        <w:p w14:paraId="325D13E1" w14:textId="1DD9A417" w:rsidR="007527DD" w:rsidRDefault="0036320F" w:rsidP="00FB5664">
          <w:pPr>
            <w:rPr>
              <w:b/>
              <w:bCs/>
              <w:lang w:val="en-US"/>
            </w:rPr>
          </w:pPr>
          <w:r w:rsidRPr="0036320F">
            <w:rPr>
              <w:b/>
              <w:bCs/>
              <w:lang w:val="en-US"/>
            </w:rPr>
            <w:t>Rating of Federal Government performance during the peak of the pandemic (%)</w:t>
          </w:r>
        </w:p>
        <w:p w14:paraId="2959EC8F" w14:textId="4C176A94" w:rsidR="0036320F" w:rsidRDefault="00370EC3" w:rsidP="00FB5664">
          <w:pPr>
            <w:rPr>
              <w:b/>
              <w:bCs/>
            </w:rPr>
          </w:pPr>
          <w:r>
            <w:rPr>
              <w:b/>
              <w:bCs/>
              <w:noProof/>
              <w:lang w:eastAsia="en-AU"/>
            </w:rPr>
            <w:drawing>
              <wp:inline distT="0" distB="0" distL="0" distR="0" wp14:anchorId="25C673C9" wp14:editId="1A772C50">
                <wp:extent cx="6300000" cy="3053217"/>
                <wp:effectExtent l="0" t="0" r="5715" b="0"/>
                <wp:docPr id="12238396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68" t="4341" r="3041" b="2915"/>
                        <a:stretch/>
                      </pic:blipFill>
                      <pic:spPr bwMode="auto">
                        <a:xfrm>
                          <a:off x="0" y="0"/>
                          <a:ext cx="6300000" cy="3053217"/>
                        </a:xfrm>
                        <a:prstGeom prst="rect">
                          <a:avLst/>
                        </a:prstGeom>
                        <a:noFill/>
                        <a:ln>
                          <a:noFill/>
                        </a:ln>
                        <a:extLst>
                          <a:ext uri="{53640926-AAD7-44D8-BBD7-CCE9431645EC}">
                            <a14:shadowObscured xmlns:a14="http://schemas.microsoft.com/office/drawing/2010/main"/>
                          </a:ext>
                        </a:extLst>
                      </pic:spPr>
                    </pic:pic>
                  </a:graphicData>
                </a:graphic>
              </wp:inline>
            </w:drawing>
          </w:r>
        </w:p>
        <w:p w14:paraId="02D99864" w14:textId="5A913A77" w:rsidR="00EB631F" w:rsidRDefault="00D91D61" w:rsidP="00FB5664">
          <w:r>
            <w:t>In a revealing comparison, t</w:t>
          </w:r>
          <w:r w:rsidR="00E66B25">
            <w:t xml:space="preserve">he </w:t>
          </w:r>
          <w:r w:rsidR="00737A80">
            <w:t xml:space="preserve">three </w:t>
          </w:r>
          <w:r>
            <w:t xml:space="preserve">broadly similar </w:t>
          </w:r>
          <w:r w:rsidR="00737A80">
            <w:t>questions represented in the above figure</w:t>
          </w:r>
          <w:r w:rsidR="00AF3C5C">
            <w:t xml:space="preserve"> show a </w:t>
          </w:r>
          <w:r w:rsidR="00764D82">
            <w:t xml:space="preserve">significant </w:t>
          </w:r>
          <w:r w:rsidR="00C423DD">
            <w:t xml:space="preserve">negative </w:t>
          </w:r>
          <w:r w:rsidR="00AF3C5C">
            <w:t xml:space="preserve">shift in public perception of Government performance in managing the pandemic, with the final measure of </w:t>
          </w:r>
          <w:r w:rsidR="008262C2">
            <w:t xml:space="preserve">47% rating </w:t>
          </w:r>
          <w:r w:rsidR="008972E8">
            <w:t>‘</w:t>
          </w:r>
          <w:r w:rsidR="008262C2">
            <w:t>good</w:t>
          </w:r>
          <w:r w:rsidR="008972E8">
            <w:t>’</w:t>
          </w:r>
          <w:r w:rsidR="008262C2">
            <w:t xml:space="preserve"> or better taken from this study.</w:t>
          </w:r>
        </w:p>
        <w:p w14:paraId="6C5E7BCA" w14:textId="21C1CAC4" w:rsidR="008262C2" w:rsidRPr="00E66B25" w:rsidRDefault="00716FB4" w:rsidP="00FB5664">
          <w:r>
            <w:t>At the peak of</w:t>
          </w:r>
          <w:r w:rsidR="00A40E5C">
            <w:t xml:space="preserve"> the</w:t>
          </w:r>
          <w:r>
            <w:t xml:space="preserve"> pandemic (2020-2021), the clear majority of the public</w:t>
          </w:r>
          <w:r w:rsidR="004822AE">
            <w:t xml:space="preserve"> (~60%)</w:t>
          </w:r>
          <w:r>
            <w:t xml:space="preserve"> </w:t>
          </w:r>
          <w:r w:rsidR="005A1C39">
            <w:t xml:space="preserve">was supportive of how Australia was managing the challenges </w:t>
          </w:r>
          <w:r w:rsidR="00A40E5C">
            <w:t>at the tim</w:t>
          </w:r>
          <w:r w:rsidR="00435267">
            <w:t>e</w:t>
          </w:r>
          <w:r w:rsidR="00A41029">
            <w:t>. However, as the crisis dragged on in</w:t>
          </w:r>
          <w:r w:rsidR="007277C7">
            <w:t>to</w:t>
          </w:r>
          <w:r w:rsidR="00A41029">
            <w:t xml:space="preserve"> 2022</w:t>
          </w:r>
          <w:r w:rsidR="007277C7">
            <w:t>,</w:t>
          </w:r>
          <w:r w:rsidR="00A41029">
            <w:t xml:space="preserve"> this sentiment took a </w:t>
          </w:r>
          <w:r w:rsidR="00A40E5C">
            <w:t>sharp down</w:t>
          </w:r>
          <w:r w:rsidR="00A41029">
            <w:t>turn</w:t>
          </w:r>
          <w:r w:rsidR="007E7094">
            <w:t xml:space="preserve"> (</w:t>
          </w:r>
          <w:r w:rsidR="00A343DA">
            <w:t xml:space="preserve">with </w:t>
          </w:r>
          <w:r w:rsidR="007E7094">
            <w:t xml:space="preserve">just </w:t>
          </w:r>
          <w:r w:rsidR="004822AE">
            <w:t xml:space="preserve">40% rating </w:t>
          </w:r>
          <w:r w:rsidR="000C0605">
            <w:t>‘</w:t>
          </w:r>
          <w:r w:rsidR="004822AE">
            <w:t>good</w:t>
          </w:r>
          <w:r w:rsidR="000C0605">
            <w:t>’</w:t>
          </w:r>
          <w:r w:rsidR="004822AE">
            <w:t xml:space="preserve"> or better</w:t>
          </w:r>
          <w:r w:rsidR="00A343DA">
            <w:t xml:space="preserve"> by May 2022</w:t>
          </w:r>
          <w:r w:rsidR="004822AE">
            <w:t>)</w:t>
          </w:r>
          <w:r w:rsidR="00A41029">
            <w:t xml:space="preserve">. Now </w:t>
          </w:r>
          <w:r w:rsidR="00A343DA">
            <w:t xml:space="preserve">more than </w:t>
          </w:r>
          <w:r w:rsidR="0058410B">
            <w:t>two</w:t>
          </w:r>
          <w:r w:rsidR="00A343DA">
            <w:t xml:space="preserve"> years later </w:t>
          </w:r>
          <w:r w:rsidR="00A41029">
            <w:t xml:space="preserve">and with </w:t>
          </w:r>
          <w:r w:rsidR="00A343DA">
            <w:t>the</w:t>
          </w:r>
          <w:r w:rsidR="007E7094">
            <w:t xml:space="preserve"> benefit of hindsight, we see a slight improvement on public perceptions</w:t>
          </w:r>
          <w:r w:rsidR="007277C7">
            <w:t xml:space="preserve"> (47%)</w:t>
          </w:r>
          <w:r w:rsidR="00E64621">
            <w:t xml:space="preserve">, although it is still </w:t>
          </w:r>
          <w:r w:rsidR="00C761EC">
            <w:t>less positive than during the pandemic</w:t>
          </w:r>
          <w:r w:rsidR="007277C7">
            <w:t>.</w:t>
          </w:r>
        </w:p>
        <w:p w14:paraId="4FA7A104" w14:textId="6C68CE34" w:rsidR="0040212B" w:rsidRDefault="004A638B">
          <w:pPr>
            <w:rPr>
              <w:b/>
              <w:sz w:val="40"/>
              <w:szCs w:val="48"/>
            </w:rPr>
          </w:pPr>
          <w:r w:rsidRPr="00F060A4">
            <w:rPr>
              <w:noProof/>
              <w:sz w:val="22"/>
              <w:szCs w:val="22"/>
              <w:lang w:eastAsia="en-AU"/>
            </w:rPr>
            <mc:AlternateContent>
              <mc:Choice Requires="wps">
                <w:drawing>
                  <wp:anchor distT="0" distB="0" distL="114300" distR="114300" simplePos="0" relativeHeight="251658262" behindDoc="0" locked="0" layoutInCell="1" allowOverlap="1" wp14:anchorId="0BBB82FA" wp14:editId="0AE16E1B">
                    <wp:simplePos x="0" y="0"/>
                    <wp:positionH relativeFrom="margin">
                      <wp:posOffset>0</wp:posOffset>
                    </wp:positionH>
                    <wp:positionV relativeFrom="page">
                      <wp:posOffset>9660255</wp:posOffset>
                    </wp:positionV>
                    <wp:extent cx="5954400" cy="806400"/>
                    <wp:effectExtent l="0" t="0" r="0" b="0"/>
                    <wp:wrapNone/>
                    <wp:docPr id="1351675616" name="Text Box 1"/>
                    <wp:cNvGraphicFramePr/>
                    <a:graphic xmlns:a="http://schemas.openxmlformats.org/drawingml/2006/main">
                      <a:graphicData uri="http://schemas.microsoft.com/office/word/2010/wordprocessingShape">
                        <wps:wsp>
                          <wps:cNvSpPr txBox="1"/>
                          <wps:spPr>
                            <a:xfrm>
                              <a:off x="0" y="0"/>
                              <a:ext cx="5954400" cy="806400"/>
                            </a:xfrm>
                            <a:prstGeom prst="rect">
                              <a:avLst/>
                            </a:prstGeom>
                            <a:noFill/>
                            <a:ln w="6350">
                              <a:noFill/>
                            </a:ln>
                          </wps:spPr>
                          <wps:txbx>
                            <w:txbxContent>
                              <w:p w14:paraId="763EAE3E" w14:textId="77777777" w:rsidR="00CD610C" w:rsidRPr="00CD610C" w:rsidRDefault="00CD610C" w:rsidP="00CD610C">
                                <w:pPr>
                                  <w:snapToGrid w:val="0"/>
                                  <w:spacing w:after="0"/>
                                  <w:rPr>
                                    <w:b/>
                                    <w:bCs/>
                                    <w:i/>
                                    <w:iCs/>
                                    <w:color w:val="auto"/>
                                    <w:sz w:val="16"/>
                                    <w:szCs w:val="16"/>
                                  </w:rPr>
                                </w:pPr>
                                <w:r w:rsidRPr="00CD610C">
                                  <w:rPr>
                                    <w:b/>
                                    <w:bCs/>
                                    <w:i/>
                                    <w:iCs/>
                                    <w:color w:val="auto"/>
                                    <w:sz w:val="16"/>
                                    <w:szCs w:val="16"/>
                                  </w:rPr>
                                  <w:t>EXTERNAL DATA SOURCES:</w:t>
                                </w:r>
                              </w:p>
                              <w:p w14:paraId="40934271" w14:textId="5DAF6F91" w:rsidR="004A638B" w:rsidRPr="00BB6112" w:rsidRDefault="00CD610C" w:rsidP="00CD610C">
                                <w:pPr>
                                  <w:snapToGrid w:val="0"/>
                                  <w:spacing w:after="0"/>
                                  <w:rPr>
                                    <w:i/>
                                    <w:iCs/>
                                    <w:color w:val="auto"/>
                                    <w:sz w:val="16"/>
                                    <w:szCs w:val="16"/>
                                  </w:rPr>
                                </w:pPr>
                                <w:r w:rsidRPr="00CD610C">
                                  <w:rPr>
                                    <w:i/>
                                    <w:iCs/>
                                    <w:color w:val="auto"/>
                                    <w:sz w:val="16"/>
                                    <w:szCs w:val="16"/>
                                  </w:rPr>
                                  <w:t>Q13. How would you rate the performance of the following individuals and groups in responding to coronavirus and its associated effects? NB: Scale slightly different, did not include ‘very good’ rating point. // F3 (Mood of the Nation). How would you rate the performance of the Federal Government in managing COVID and its associated effects? Base: all participants: Wave 1 to Wave 45 (n=1,001-2,377), Mood of the Nation: Wave 1 (n=1,204), Wave 2 (n=1,401), Wave 3 (n=1,403)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BB82FA" id="_x0000_s1034" type="#_x0000_t202" style="position:absolute;margin-left:0;margin-top:760.65pt;width:468.85pt;height:63.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" filled="f" stroked="f" strokeweight=".5pt">
                    <v:textbox>
                      <w:txbxContent>
                        <w:p w14:paraId="763EAE3E" w14:textId="77777777" w:rsidR="00CD610C" w:rsidRPr="00CD610C" w:rsidRDefault="00CD610C" w:rsidP="00CD610C">
                          <w:pPr>
                            <w:snapToGrid w:val="0"/>
                            <w:spacing w:after="0"/>
                            <w:rPr>
                              <w:b/>
                              <w:bCs/>
                              <w:i/>
                              <w:iCs/>
                              <w:color w:val="auto"/>
                              <w:sz w:val="16"/>
                              <w:szCs w:val="16"/>
                            </w:rPr>
                          </w:pPr>
                          <w:r w:rsidRPr="00CD610C">
                            <w:rPr>
                              <w:b/>
                              <w:bCs/>
                              <w:i/>
                              <w:iCs/>
                              <w:color w:val="auto"/>
                              <w:sz w:val="16"/>
                              <w:szCs w:val="16"/>
                            </w:rPr>
                            <w:t>EXTERNAL DATA SOURCES:</w:t>
                          </w:r>
                        </w:p>
                        <w:p w14:paraId="40934271" w14:textId="5DAF6F91" w:rsidR="004A638B" w:rsidRPr="00BB6112" w:rsidRDefault="00CD610C" w:rsidP="00CD610C">
                          <w:pPr>
                            <w:snapToGrid w:val="0"/>
                            <w:spacing w:after="0"/>
                            <w:rPr>
                              <w:i/>
                              <w:iCs/>
                              <w:color w:val="auto"/>
                              <w:sz w:val="16"/>
                              <w:szCs w:val="16"/>
                            </w:rPr>
                          </w:pPr>
                          <w:r w:rsidRPr="00CD610C">
                            <w:rPr>
                              <w:i/>
                              <w:iCs/>
                              <w:color w:val="auto"/>
                              <w:sz w:val="16"/>
                              <w:szCs w:val="16"/>
                            </w:rPr>
                            <w:t>Q13. How would you rate the performance of the following individuals and groups in responding to coronavirus and its associated effects? NB: Scale slightly different, did not include ‘very good’ rating point. // F3 (Mood of the Nation). How would you rate the performance of the Federal Government in managing COVID and its associated effects? Base: all participants: Wave 1 to Wave 45 (n=1,001-2,377), Mood of the Nation: Wave 1 (n=1,204), Wave 2 (n=1,401), Wave 3 (n=1,403)</w:t>
                          </w:r>
                        </w:p>
                      </w:txbxContent>
                    </v:textbox>
                    <w10:wrap anchorx="margin" anchory="page"/>
                  </v:shape>
                </w:pict>
              </mc:Fallback>
            </mc:AlternateContent>
          </w:r>
          <w:r w:rsidR="0040212B">
            <w:br w:type="page"/>
          </w:r>
        </w:p>
        <w:p w14:paraId="139C0F6C" w14:textId="44819E90" w:rsidR="00EB7198" w:rsidRDefault="00D77977" w:rsidP="00EB7198">
          <w:pPr>
            <w:pStyle w:val="H0-Section"/>
          </w:pPr>
          <w:bookmarkStart w:id="23" w:name="_Toc172912603"/>
          <w:r w:rsidRPr="00D77977">
            <w:lastRenderedPageBreak/>
            <w:t>What the Federal Government did well</w:t>
          </w:r>
          <w:bookmarkEnd w:id="23"/>
        </w:p>
        <w:p w14:paraId="6508576E" w14:textId="48801673" w:rsidR="00EB7198" w:rsidRPr="00B55DCD" w:rsidRDefault="00EB7198" w:rsidP="00EB7198">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63" behindDoc="0" locked="0" layoutInCell="1" allowOverlap="1" wp14:anchorId="4B2A4CD1" wp14:editId="30D1DBC6">
                    <wp:simplePos x="0" y="0"/>
                    <wp:positionH relativeFrom="margin">
                      <wp:align>left</wp:align>
                    </wp:positionH>
                    <wp:positionV relativeFrom="page">
                      <wp:posOffset>9658350</wp:posOffset>
                    </wp:positionV>
                    <wp:extent cx="5954400" cy="619125"/>
                    <wp:effectExtent l="0" t="0" r="0" b="0"/>
                    <wp:wrapNone/>
                    <wp:docPr id="1304438851" name="Text Box 1"/>
                    <wp:cNvGraphicFramePr/>
                    <a:graphic xmlns:a="http://schemas.openxmlformats.org/drawingml/2006/main">
                      <a:graphicData uri="http://schemas.microsoft.com/office/word/2010/wordprocessingShape">
                        <wps:wsp>
                          <wps:cNvSpPr txBox="1"/>
                          <wps:spPr>
                            <a:xfrm>
                              <a:off x="0" y="0"/>
                              <a:ext cx="5954400" cy="619125"/>
                            </a:xfrm>
                            <a:prstGeom prst="rect">
                              <a:avLst/>
                            </a:prstGeom>
                            <a:noFill/>
                            <a:ln w="6350">
                              <a:noFill/>
                            </a:ln>
                          </wps:spPr>
                          <wps:txbx>
                            <w:txbxContent>
                              <w:p w14:paraId="7C3251E3" w14:textId="77777777" w:rsidR="00D77977" w:rsidRPr="00D77977" w:rsidRDefault="00D77977" w:rsidP="00D77977">
                                <w:pPr>
                                  <w:snapToGrid w:val="0"/>
                                  <w:spacing w:after="0"/>
                                  <w:rPr>
                                    <w:i/>
                                    <w:iCs/>
                                    <w:color w:val="auto"/>
                                    <w:sz w:val="16"/>
                                    <w:szCs w:val="16"/>
                                  </w:rPr>
                                </w:pPr>
                                <w:r w:rsidRPr="00D77977">
                                  <w:rPr>
                                    <w:i/>
                                    <w:iCs/>
                                    <w:color w:val="auto"/>
                                    <w:sz w:val="16"/>
                                    <w:szCs w:val="16"/>
                                  </w:rPr>
                                  <w:t>Q10. What, if anything, did the Australian Federal Government do particularly well when it came to responding to COVID-19 and managing its impacts?</w:t>
                                </w:r>
                              </w:p>
                              <w:p w14:paraId="317C60A9" w14:textId="77777777" w:rsidR="00D77977" w:rsidRPr="00D77977" w:rsidRDefault="00D77977" w:rsidP="00D77977">
                                <w:pPr>
                                  <w:snapToGrid w:val="0"/>
                                  <w:spacing w:after="0"/>
                                  <w:rPr>
                                    <w:i/>
                                    <w:iCs/>
                                    <w:color w:val="auto"/>
                                    <w:sz w:val="16"/>
                                    <w:szCs w:val="16"/>
                                  </w:rPr>
                                </w:pPr>
                                <w:r w:rsidRPr="00D77977">
                                  <w:rPr>
                                    <w:i/>
                                    <w:iCs/>
                                    <w:color w:val="auto"/>
                                    <w:sz w:val="16"/>
                                    <w:szCs w:val="16"/>
                                  </w:rPr>
                                  <w:t xml:space="preserve">Base: All participants randomly selected for coding (n=1,000) – i.e. all responses NOT coded </w:t>
                                </w:r>
                              </w:p>
                              <w:p w14:paraId="63FB33E8" w14:textId="0B94FC27" w:rsidR="00EB7198" w:rsidRPr="00BB6112" w:rsidRDefault="00D77977" w:rsidP="00D77977">
                                <w:pPr>
                                  <w:snapToGrid w:val="0"/>
                                  <w:spacing w:after="0"/>
                                  <w:rPr>
                                    <w:i/>
                                    <w:iCs/>
                                    <w:color w:val="auto"/>
                                    <w:sz w:val="16"/>
                                    <w:szCs w:val="16"/>
                                  </w:rPr>
                                </w:pPr>
                                <w:r w:rsidRPr="00D77977">
                                  <w:rPr>
                                    <w:i/>
                                    <w:iCs/>
                                    <w:color w:val="auto"/>
                                    <w:sz w:val="16"/>
                                    <w:szCs w:val="16"/>
                                  </w:rPr>
                                  <w:t>*Responses &lt;3% not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2A4CD1" id="_x0000_s1035" type="#_x0000_t202" style="position:absolute;margin-left:0;margin-top:760.5pt;width:468.85pt;height:48.7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" filled="f" stroked="f" strokeweight=".5pt">
                    <v:textbox>
                      <w:txbxContent>
                        <w:p w14:paraId="7C3251E3" w14:textId="77777777" w:rsidR="00D77977" w:rsidRPr="00D77977" w:rsidRDefault="00D77977" w:rsidP="00D77977">
                          <w:pPr>
                            <w:snapToGrid w:val="0"/>
                            <w:spacing w:after="0"/>
                            <w:rPr>
                              <w:i/>
                              <w:iCs/>
                              <w:color w:val="auto"/>
                              <w:sz w:val="16"/>
                              <w:szCs w:val="16"/>
                            </w:rPr>
                          </w:pPr>
                          <w:r w:rsidRPr="00D77977">
                            <w:rPr>
                              <w:i/>
                              <w:iCs/>
                              <w:color w:val="auto"/>
                              <w:sz w:val="16"/>
                              <w:szCs w:val="16"/>
                            </w:rPr>
                            <w:t>Q10. What, if anything, did the Australian Federal Government do particularly well when it came to responding to COVID-19 and managing its impacts?</w:t>
                          </w:r>
                        </w:p>
                        <w:p w14:paraId="317C60A9" w14:textId="77777777" w:rsidR="00D77977" w:rsidRPr="00D77977" w:rsidRDefault="00D77977" w:rsidP="00D77977">
                          <w:pPr>
                            <w:snapToGrid w:val="0"/>
                            <w:spacing w:after="0"/>
                            <w:rPr>
                              <w:i/>
                              <w:iCs/>
                              <w:color w:val="auto"/>
                              <w:sz w:val="16"/>
                              <w:szCs w:val="16"/>
                            </w:rPr>
                          </w:pPr>
                          <w:r w:rsidRPr="00D77977">
                            <w:rPr>
                              <w:i/>
                              <w:iCs/>
                              <w:color w:val="auto"/>
                              <w:sz w:val="16"/>
                              <w:szCs w:val="16"/>
                            </w:rPr>
                            <w:t xml:space="preserve">Base: All participants randomly selected for coding (n=1,000) – i.e. all responses NOT coded </w:t>
                          </w:r>
                        </w:p>
                        <w:p w14:paraId="63FB33E8" w14:textId="0B94FC27" w:rsidR="00EB7198" w:rsidRPr="00BB6112" w:rsidRDefault="00D77977" w:rsidP="00D77977">
                          <w:pPr>
                            <w:snapToGrid w:val="0"/>
                            <w:spacing w:after="0"/>
                            <w:rPr>
                              <w:i/>
                              <w:iCs/>
                              <w:color w:val="auto"/>
                              <w:sz w:val="16"/>
                              <w:szCs w:val="16"/>
                            </w:rPr>
                          </w:pPr>
                          <w:r w:rsidRPr="00D77977">
                            <w:rPr>
                              <w:i/>
                              <w:iCs/>
                              <w:color w:val="auto"/>
                              <w:sz w:val="16"/>
                              <w:szCs w:val="16"/>
                            </w:rPr>
                            <w:t>*Responses &lt;3% not shown</w:t>
                          </w:r>
                        </w:p>
                      </w:txbxContent>
                    </v:textbox>
                    <w10:wrap anchorx="margin" anchory="page"/>
                  </v:shape>
                </w:pict>
              </mc:Fallback>
            </mc:AlternateContent>
          </w:r>
          <w:r w:rsidR="00943E1B" w:rsidRPr="00943E1B">
            <w:rPr>
              <w:color w:val="C81783" w:themeColor="accent3"/>
              <w:sz w:val="24"/>
              <w:szCs w:val="24"/>
            </w:rPr>
            <w:t xml:space="preserve">The top unprompted </w:t>
          </w:r>
          <w:r w:rsidR="00BF0D23">
            <w:rPr>
              <w:color w:val="C81783" w:themeColor="accent3"/>
              <w:sz w:val="24"/>
              <w:szCs w:val="24"/>
            </w:rPr>
            <w:t xml:space="preserve">response </w:t>
          </w:r>
          <w:r w:rsidR="007A2E76">
            <w:rPr>
              <w:color w:val="C81783" w:themeColor="accent3"/>
              <w:sz w:val="24"/>
              <w:szCs w:val="24"/>
            </w:rPr>
            <w:t xml:space="preserve">as to what </w:t>
          </w:r>
          <w:r w:rsidR="007277C7">
            <w:rPr>
              <w:color w:val="C81783" w:themeColor="accent3"/>
              <w:sz w:val="24"/>
              <w:szCs w:val="24"/>
            </w:rPr>
            <w:t xml:space="preserve">the Federal Government did well </w:t>
          </w:r>
          <w:r w:rsidR="00BF0D23">
            <w:rPr>
              <w:color w:val="C81783" w:themeColor="accent3"/>
              <w:sz w:val="24"/>
              <w:szCs w:val="24"/>
            </w:rPr>
            <w:t>related to</w:t>
          </w:r>
          <w:r w:rsidR="00943E1B" w:rsidRPr="00943E1B">
            <w:rPr>
              <w:color w:val="C81783" w:themeColor="accent3"/>
              <w:sz w:val="24"/>
              <w:szCs w:val="24"/>
            </w:rPr>
            <w:t xml:space="preserve"> keeping people informed (17%), followed by 12% saying the lockdowns were well run</w:t>
          </w:r>
          <w:r w:rsidR="00193DAD">
            <w:rPr>
              <w:color w:val="C81783" w:themeColor="accent3"/>
              <w:sz w:val="24"/>
              <w:szCs w:val="24"/>
            </w:rPr>
            <w:t xml:space="preserve">, </w:t>
          </w:r>
          <w:r w:rsidR="00DA33BD">
            <w:rPr>
              <w:color w:val="C81783" w:themeColor="accent3"/>
              <w:sz w:val="24"/>
              <w:szCs w:val="24"/>
            </w:rPr>
            <w:t xml:space="preserve">and that they did well in relation to containing the virus and </w:t>
          </w:r>
          <w:r w:rsidR="008604F7">
            <w:rPr>
              <w:color w:val="C81783" w:themeColor="accent3"/>
              <w:sz w:val="24"/>
              <w:szCs w:val="24"/>
            </w:rPr>
            <w:t xml:space="preserve">closing borders. </w:t>
          </w:r>
          <w:r w:rsidR="009F7AB9">
            <w:rPr>
              <w:color w:val="C81783" w:themeColor="accent3"/>
              <w:sz w:val="24"/>
              <w:szCs w:val="24"/>
            </w:rPr>
            <w:t>However, t</w:t>
          </w:r>
          <w:r w:rsidR="00E4268C">
            <w:rPr>
              <w:color w:val="C81783" w:themeColor="accent3"/>
              <w:sz w:val="24"/>
              <w:szCs w:val="24"/>
            </w:rPr>
            <w:t xml:space="preserve">he second most frequent response </w:t>
          </w:r>
          <w:r w:rsidR="009F7AB9">
            <w:rPr>
              <w:color w:val="C81783" w:themeColor="accent3"/>
              <w:sz w:val="24"/>
              <w:szCs w:val="24"/>
            </w:rPr>
            <w:t xml:space="preserve">to this question </w:t>
          </w:r>
          <w:r w:rsidR="006C13C2">
            <w:rPr>
              <w:color w:val="C81783" w:themeColor="accent3"/>
              <w:sz w:val="24"/>
              <w:szCs w:val="24"/>
            </w:rPr>
            <w:t xml:space="preserve">however was </w:t>
          </w:r>
          <w:r w:rsidR="008972E8">
            <w:rPr>
              <w:color w:val="C81783" w:themeColor="accent3"/>
              <w:sz w:val="24"/>
              <w:szCs w:val="24"/>
            </w:rPr>
            <w:t>‘</w:t>
          </w:r>
          <w:r w:rsidR="006C13C2">
            <w:rPr>
              <w:color w:val="C81783" w:themeColor="accent3"/>
              <w:sz w:val="24"/>
              <w:szCs w:val="24"/>
            </w:rPr>
            <w:t>nothing</w:t>
          </w:r>
          <w:r w:rsidR="008972E8">
            <w:rPr>
              <w:color w:val="C81783" w:themeColor="accent3"/>
              <w:sz w:val="24"/>
              <w:szCs w:val="24"/>
            </w:rPr>
            <w:t>’</w:t>
          </w:r>
          <w:r w:rsidR="006C13C2">
            <w:rPr>
              <w:color w:val="C81783" w:themeColor="accent3"/>
              <w:sz w:val="24"/>
              <w:szCs w:val="24"/>
            </w:rPr>
            <w:t xml:space="preserve"> (16%).</w:t>
          </w:r>
        </w:p>
        <w:p w14:paraId="0C0F15D1" w14:textId="77777777" w:rsidR="00EB7198" w:rsidRDefault="00EB7198" w:rsidP="00EB7198">
          <w:pPr>
            <w:rPr>
              <w:b/>
              <w:bCs/>
              <w:lang w:val="en-US"/>
            </w:rPr>
          </w:pPr>
        </w:p>
        <w:p w14:paraId="4635FD0E" w14:textId="77777777" w:rsidR="00FE60F9" w:rsidRDefault="00B9198C" w:rsidP="00EB7198">
          <w:pPr>
            <w:rPr>
              <w:b/>
              <w:bCs/>
              <w:lang w:val="en-US"/>
            </w:rPr>
          </w:pPr>
          <w:r w:rsidRPr="00B9198C">
            <w:rPr>
              <w:b/>
              <w:bCs/>
              <w:lang w:val="en-US"/>
            </w:rPr>
            <w:t>What the Government did well in responding to COVID-19 (Unprompted, Coded %)</w:t>
          </w:r>
        </w:p>
        <w:p w14:paraId="62F000E5" w14:textId="07649059" w:rsidR="009E6743" w:rsidRDefault="00C763A2" w:rsidP="00EB7198">
          <w:r>
            <w:rPr>
              <w:noProof/>
              <w:lang w:eastAsia="en-AU"/>
            </w:rPr>
            <w:drawing>
              <wp:inline distT="0" distB="0" distL="0" distR="0" wp14:anchorId="4FCD708C" wp14:editId="5D933AFD">
                <wp:extent cx="6300000" cy="3455735"/>
                <wp:effectExtent l="0" t="0" r="5715" b="0"/>
                <wp:docPr id="181211540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13" r="13193"/>
                        <a:stretch/>
                      </pic:blipFill>
                      <pic:spPr bwMode="auto">
                        <a:xfrm>
                          <a:off x="0" y="0"/>
                          <a:ext cx="6300000" cy="3455735"/>
                        </a:xfrm>
                        <a:prstGeom prst="rect">
                          <a:avLst/>
                        </a:prstGeom>
                        <a:noFill/>
                        <a:ln>
                          <a:noFill/>
                        </a:ln>
                        <a:extLst>
                          <a:ext uri="{53640926-AAD7-44D8-BBD7-CCE9431645EC}">
                            <a14:shadowObscured xmlns:a14="http://schemas.microsoft.com/office/drawing/2010/main"/>
                          </a:ext>
                        </a:extLst>
                      </pic:spPr>
                    </pic:pic>
                  </a:graphicData>
                </a:graphic>
              </wp:inline>
            </w:drawing>
          </w:r>
        </w:p>
        <w:p w14:paraId="5DE536D4" w14:textId="77777777" w:rsidR="009E6743" w:rsidRDefault="009E6743" w:rsidP="00AC65AB">
          <w:pPr>
            <w:spacing w:after="0"/>
          </w:pPr>
        </w:p>
        <w:p w14:paraId="630F3A2B" w14:textId="77777777" w:rsidR="004A4982" w:rsidRDefault="00214A02" w:rsidP="00EB7198">
          <w:r>
            <w:rPr>
              <w:noProof/>
              <w:lang w:eastAsia="en-AU"/>
            </w:rPr>
            <w:drawing>
              <wp:inline distT="0" distB="0" distL="0" distR="0" wp14:anchorId="2096CC25" wp14:editId="72F111B7">
                <wp:extent cx="6120000" cy="2246039"/>
                <wp:effectExtent l="0" t="0" r="0" b="1905"/>
                <wp:docPr id="1619161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2246039"/>
                        </a:xfrm>
                        <a:prstGeom prst="rect">
                          <a:avLst/>
                        </a:prstGeom>
                        <a:noFill/>
                      </pic:spPr>
                    </pic:pic>
                  </a:graphicData>
                </a:graphic>
              </wp:inline>
            </w:drawing>
          </w:r>
        </w:p>
        <w:p w14:paraId="5C020BAE" w14:textId="77787436" w:rsidR="00EB7198" w:rsidRDefault="00EB7198" w:rsidP="00EB7198">
          <w:pPr>
            <w:rPr>
              <w:b/>
              <w:sz w:val="40"/>
              <w:szCs w:val="48"/>
            </w:rPr>
          </w:pPr>
          <w:r>
            <w:br w:type="page"/>
          </w:r>
        </w:p>
        <w:p w14:paraId="5C17C0C5" w14:textId="44BAA611" w:rsidR="00101C21" w:rsidRDefault="00FC57D6" w:rsidP="008D1F3C">
          <w:pPr>
            <w:pStyle w:val="H0-Section"/>
            <w:ind w:right="-284"/>
          </w:pPr>
          <w:bookmarkStart w:id="24" w:name="_Toc172912604"/>
          <w:r w:rsidRPr="00FC57D6">
            <w:lastRenderedPageBreak/>
            <w:t xml:space="preserve">Perceived </w:t>
          </w:r>
          <w:r w:rsidR="00C94AD1">
            <w:t>poor aspect</w:t>
          </w:r>
          <w:r w:rsidR="002C1BC7">
            <w:t>s</w:t>
          </w:r>
          <w:r w:rsidR="00C94AD1">
            <w:t xml:space="preserve"> of </w:t>
          </w:r>
          <w:r w:rsidRPr="00FC57D6">
            <w:t>Government’s response</w:t>
          </w:r>
          <w:bookmarkEnd w:id="24"/>
        </w:p>
        <w:p w14:paraId="164B3E34" w14:textId="7D99F1A9" w:rsidR="00101C21" w:rsidRPr="00B55DCD" w:rsidRDefault="00101C21" w:rsidP="00101C21">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64" behindDoc="0" locked="0" layoutInCell="1" allowOverlap="1" wp14:anchorId="046ADBF9" wp14:editId="12858F44">
                    <wp:simplePos x="0" y="0"/>
                    <wp:positionH relativeFrom="margin">
                      <wp:align>left</wp:align>
                    </wp:positionH>
                    <wp:positionV relativeFrom="page">
                      <wp:posOffset>9658350</wp:posOffset>
                    </wp:positionV>
                    <wp:extent cx="5954400" cy="619125"/>
                    <wp:effectExtent l="0" t="0" r="0" b="0"/>
                    <wp:wrapNone/>
                    <wp:docPr id="1193792527" name="Text Box 1"/>
                    <wp:cNvGraphicFramePr/>
                    <a:graphic xmlns:a="http://schemas.openxmlformats.org/drawingml/2006/main">
                      <a:graphicData uri="http://schemas.microsoft.com/office/word/2010/wordprocessingShape">
                        <wps:wsp>
                          <wps:cNvSpPr txBox="1"/>
                          <wps:spPr>
                            <a:xfrm>
                              <a:off x="0" y="0"/>
                              <a:ext cx="5954400" cy="619125"/>
                            </a:xfrm>
                            <a:prstGeom prst="rect">
                              <a:avLst/>
                            </a:prstGeom>
                            <a:noFill/>
                            <a:ln w="6350">
                              <a:noFill/>
                            </a:ln>
                          </wps:spPr>
                          <wps:txbx>
                            <w:txbxContent>
                              <w:p w14:paraId="34F0CC4B" w14:textId="77777777" w:rsidR="006505C9" w:rsidRPr="006505C9" w:rsidRDefault="006505C9" w:rsidP="006505C9">
                                <w:pPr>
                                  <w:snapToGrid w:val="0"/>
                                  <w:spacing w:after="0"/>
                                  <w:rPr>
                                    <w:i/>
                                    <w:iCs/>
                                    <w:color w:val="auto"/>
                                    <w:sz w:val="16"/>
                                    <w:szCs w:val="16"/>
                                  </w:rPr>
                                </w:pPr>
                                <w:r w:rsidRPr="006505C9">
                                  <w:rPr>
                                    <w:i/>
                                    <w:iCs/>
                                    <w:color w:val="auto"/>
                                    <w:sz w:val="16"/>
                                    <w:szCs w:val="16"/>
                                  </w:rPr>
                                  <w:t>Q11. And what, if anything, did the Australian Federal Government do poorly (or could have done better) when it came to responding to COVID-19 and managing its impacts?</w:t>
                                </w:r>
                              </w:p>
                              <w:p w14:paraId="14DA253A" w14:textId="77777777" w:rsidR="006505C9" w:rsidRPr="006505C9" w:rsidRDefault="006505C9" w:rsidP="006505C9">
                                <w:pPr>
                                  <w:snapToGrid w:val="0"/>
                                  <w:spacing w:after="0"/>
                                  <w:rPr>
                                    <w:i/>
                                    <w:iCs/>
                                    <w:color w:val="auto"/>
                                    <w:sz w:val="16"/>
                                    <w:szCs w:val="16"/>
                                  </w:rPr>
                                </w:pPr>
                                <w:r w:rsidRPr="006505C9">
                                  <w:rPr>
                                    <w:i/>
                                    <w:iCs/>
                                    <w:color w:val="auto"/>
                                    <w:sz w:val="16"/>
                                    <w:szCs w:val="16"/>
                                  </w:rPr>
                                  <w:t xml:space="preserve">Base: All participants randomly selected for coding (n=1,000) – i.e. all responses NOT coded </w:t>
                                </w:r>
                              </w:p>
                              <w:p w14:paraId="7ACD75B7" w14:textId="0FD2DC98" w:rsidR="00101C21" w:rsidRPr="00BB6112" w:rsidRDefault="006505C9" w:rsidP="006505C9">
                                <w:pPr>
                                  <w:snapToGrid w:val="0"/>
                                  <w:spacing w:after="0"/>
                                  <w:rPr>
                                    <w:i/>
                                    <w:iCs/>
                                    <w:color w:val="auto"/>
                                    <w:sz w:val="16"/>
                                    <w:szCs w:val="16"/>
                                  </w:rPr>
                                </w:pPr>
                                <w:r w:rsidRPr="006505C9">
                                  <w:rPr>
                                    <w:i/>
                                    <w:iCs/>
                                    <w:color w:val="auto"/>
                                    <w:sz w:val="16"/>
                                    <w:szCs w:val="16"/>
                                  </w:rPr>
                                  <w:t>*Responses &lt;4% not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6ADBF9" id="_x0000_s1036" type="#_x0000_t202" style="position:absolute;margin-left:0;margin-top:760.5pt;width:468.85pt;height:48.7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" filled="f" stroked="f" strokeweight=".5pt">
                    <v:textbox>
                      <w:txbxContent>
                        <w:p w14:paraId="34F0CC4B" w14:textId="77777777" w:rsidR="006505C9" w:rsidRPr="006505C9" w:rsidRDefault="006505C9" w:rsidP="006505C9">
                          <w:pPr>
                            <w:snapToGrid w:val="0"/>
                            <w:spacing w:after="0"/>
                            <w:rPr>
                              <w:i/>
                              <w:iCs/>
                              <w:color w:val="auto"/>
                              <w:sz w:val="16"/>
                              <w:szCs w:val="16"/>
                            </w:rPr>
                          </w:pPr>
                          <w:r w:rsidRPr="006505C9">
                            <w:rPr>
                              <w:i/>
                              <w:iCs/>
                              <w:color w:val="auto"/>
                              <w:sz w:val="16"/>
                              <w:szCs w:val="16"/>
                            </w:rPr>
                            <w:t>Q11. And what, if anything, did the Australian Federal Government do poorly (or could have done better) when it came to responding to COVID-19 and managing its impacts?</w:t>
                          </w:r>
                        </w:p>
                        <w:p w14:paraId="14DA253A" w14:textId="77777777" w:rsidR="006505C9" w:rsidRPr="006505C9" w:rsidRDefault="006505C9" w:rsidP="006505C9">
                          <w:pPr>
                            <w:snapToGrid w:val="0"/>
                            <w:spacing w:after="0"/>
                            <w:rPr>
                              <w:i/>
                              <w:iCs/>
                              <w:color w:val="auto"/>
                              <w:sz w:val="16"/>
                              <w:szCs w:val="16"/>
                            </w:rPr>
                          </w:pPr>
                          <w:r w:rsidRPr="006505C9">
                            <w:rPr>
                              <w:i/>
                              <w:iCs/>
                              <w:color w:val="auto"/>
                              <w:sz w:val="16"/>
                              <w:szCs w:val="16"/>
                            </w:rPr>
                            <w:t xml:space="preserve">Base: All participants randomly selected for coding (n=1,000) – i.e. all responses NOT coded </w:t>
                          </w:r>
                        </w:p>
                        <w:p w14:paraId="7ACD75B7" w14:textId="0FD2DC98" w:rsidR="00101C21" w:rsidRPr="00BB6112" w:rsidRDefault="006505C9" w:rsidP="006505C9">
                          <w:pPr>
                            <w:snapToGrid w:val="0"/>
                            <w:spacing w:after="0"/>
                            <w:rPr>
                              <w:i/>
                              <w:iCs/>
                              <w:color w:val="auto"/>
                              <w:sz w:val="16"/>
                              <w:szCs w:val="16"/>
                            </w:rPr>
                          </w:pPr>
                          <w:r w:rsidRPr="006505C9">
                            <w:rPr>
                              <w:i/>
                              <w:iCs/>
                              <w:color w:val="auto"/>
                              <w:sz w:val="16"/>
                              <w:szCs w:val="16"/>
                            </w:rPr>
                            <w:t>*Responses &lt;4% not shown</w:t>
                          </w:r>
                        </w:p>
                      </w:txbxContent>
                    </v:textbox>
                    <w10:wrap anchorx="margin" anchory="page"/>
                  </v:shape>
                </w:pict>
              </mc:Fallback>
            </mc:AlternateContent>
          </w:r>
          <w:r w:rsidR="001347FA" w:rsidRPr="001347FA">
            <w:rPr>
              <w:color w:val="C81783" w:themeColor="accent3"/>
              <w:sz w:val="24"/>
              <w:szCs w:val="24"/>
            </w:rPr>
            <w:t>Unprompted themes in what the</w:t>
          </w:r>
          <w:r w:rsidR="00B75345">
            <w:rPr>
              <w:color w:val="C81783" w:themeColor="accent3"/>
              <w:sz w:val="24"/>
              <w:szCs w:val="24"/>
            </w:rPr>
            <w:t xml:space="preserve"> Federal</w:t>
          </w:r>
          <w:r w:rsidR="001347FA" w:rsidRPr="001347FA">
            <w:rPr>
              <w:color w:val="C81783" w:themeColor="accent3"/>
              <w:sz w:val="24"/>
              <w:szCs w:val="24"/>
            </w:rPr>
            <w:t xml:space="preserve"> Government was thought to have done poorly were more varied, topped by concerns about lockdowns and unclear or false information provision</w:t>
          </w:r>
          <w:r w:rsidR="001347FA">
            <w:rPr>
              <w:color w:val="C81783" w:themeColor="accent3"/>
              <w:sz w:val="24"/>
              <w:szCs w:val="24"/>
            </w:rPr>
            <w:t>.</w:t>
          </w:r>
        </w:p>
        <w:p w14:paraId="5F9E154C" w14:textId="77777777" w:rsidR="00101C21" w:rsidRDefault="00101C21" w:rsidP="00101C21">
          <w:pPr>
            <w:rPr>
              <w:b/>
              <w:bCs/>
              <w:lang w:val="en-US"/>
            </w:rPr>
          </w:pPr>
        </w:p>
        <w:p w14:paraId="4EA3FE98" w14:textId="40887671" w:rsidR="00101C21" w:rsidRPr="002D30A7" w:rsidRDefault="001347FA" w:rsidP="00101C21">
          <w:r w:rsidRPr="001347FA">
            <w:rPr>
              <w:b/>
              <w:bCs/>
              <w:lang w:val="en-US"/>
            </w:rPr>
            <w:t>What the Government did poorly in responding to COVID-19 (Unprompted, Coded %)</w:t>
          </w:r>
        </w:p>
        <w:p w14:paraId="672F2A2C" w14:textId="38026499" w:rsidR="009711D3" w:rsidRDefault="00EC7B19">
          <w:pPr>
            <w:rPr>
              <w:noProof/>
            </w:rPr>
          </w:pPr>
          <w:r>
            <w:rPr>
              <w:noProof/>
              <w:lang w:eastAsia="en-AU"/>
            </w:rPr>
            <w:drawing>
              <wp:inline distT="0" distB="0" distL="0" distR="0" wp14:anchorId="0FBFDFEF" wp14:editId="5337BA14">
                <wp:extent cx="6120000" cy="3849824"/>
                <wp:effectExtent l="0" t="0" r="0" b="0"/>
                <wp:docPr id="163464578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0489" t="4001" r="5859"/>
                        <a:stretch/>
                      </pic:blipFill>
                      <pic:spPr bwMode="auto">
                        <a:xfrm>
                          <a:off x="0" y="0"/>
                          <a:ext cx="6120000" cy="3849824"/>
                        </a:xfrm>
                        <a:prstGeom prst="rect">
                          <a:avLst/>
                        </a:prstGeom>
                        <a:noFill/>
                        <a:ln>
                          <a:noFill/>
                        </a:ln>
                        <a:extLst>
                          <a:ext uri="{53640926-AAD7-44D8-BBD7-CCE9431645EC}">
                            <a14:shadowObscured xmlns:a14="http://schemas.microsoft.com/office/drawing/2010/main"/>
                          </a:ext>
                        </a:extLst>
                      </pic:spPr>
                    </pic:pic>
                  </a:graphicData>
                </a:graphic>
              </wp:inline>
            </w:drawing>
          </w:r>
        </w:p>
        <w:p w14:paraId="67F69B4B" w14:textId="77777777" w:rsidR="00E43524" w:rsidRPr="00E43524" w:rsidRDefault="00E43524" w:rsidP="00E43524">
          <w:pPr>
            <w:snapToGrid w:val="0"/>
            <w:spacing w:after="0"/>
            <w:rPr>
              <w:noProof/>
              <w:sz w:val="10"/>
              <w:szCs w:val="10"/>
            </w:rPr>
          </w:pPr>
        </w:p>
        <w:p w14:paraId="62A98F7A" w14:textId="5B0FD6EB" w:rsidR="00101C21" w:rsidRPr="006505C9" w:rsidRDefault="006775B1">
          <w:pPr>
            <w:rPr>
              <w:noProof/>
            </w:rPr>
          </w:pPr>
          <w:r>
            <w:rPr>
              <w:noProof/>
              <w:lang w:eastAsia="en-AU"/>
            </w:rPr>
            <w:drawing>
              <wp:inline distT="0" distB="0" distL="0" distR="0" wp14:anchorId="6BA611AE" wp14:editId="5AD6A28F">
                <wp:extent cx="6120000" cy="2488035"/>
                <wp:effectExtent l="0" t="0" r="0" b="7620"/>
                <wp:docPr id="6827150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2488035"/>
                        </a:xfrm>
                        <a:prstGeom prst="rect">
                          <a:avLst/>
                        </a:prstGeom>
                        <a:noFill/>
                      </pic:spPr>
                    </pic:pic>
                  </a:graphicData>
                </a:graphic>
              </wp:inline>
            </w:drawing>
          </w:r>
          <w:r w:rsidR="00101C21">
            <w:br w:type="page"/>
          </w:r>
        </w:p>
        <w:p w14:paraId="702C1968" w14:textId="5FB3A3BE" w:rsidR="00C30061" w:rsidRDefault="000936ED" w:rsidP="00C30061">
          <w:pPr>
            <w:pStyle w:val="H0-Section"/>
          </w:pPr>
          <w:bookmarkStart w:id="25" w:name="_Toc172912605"/>
          <w:r>
            <w:lastRenderedPageBreak/>
            <w:t xml:space="preserve">Did the </w:t>
          </w:r>
          <w:r w:rsidR="00CA4CC4" w:rsidRPr="00CA4CC4">
            <w:t>Government</w:t>
          </w:r>
          <w:r>
            <w:t xml:space="preserve"> overreact or underreact?</w:t>
          </w:r>
          <w:bookmarkEnd w:id="25"/>
        </w:p>
        <w:p w14:paraId="66D7A0CB" w14:textId="48A1F370" w:rsidR="00C30061" w:rsidRPr="00B55DCD" w:rsidRDefault="00FF5D18" w:rsidP="00C30061">
          <w:pPr>
            <w:rPr>
              <w:color w:val="C81783" w:themeColor="accent3"/>
              <w:sz w:val="24"/>
              <w:szCs w:val="24"/>
            </w:rPr>
          </w:pPr>
          <w:r w:rsidRPr="00FF5D18">
            <w:rPr>
              <w:color w:val="C81783" w:themeColor="accent3"/>
              <w:sz w:val="24"/>
              <w:szCs w:val="24"/>
            </w:rPr>
            <w:t>The majority felt the overall response from the Government at the time was appropriate (54%), or even an under-reaction (16%), while three in ten (29%) thought it had overreacted.</w:t>
          </w:r>
        </w:p>
        <w:p w14:paraId="2C287D6D" w14:textId="525031EB" w:rsidR="00E76DB1" w:rsidRDefault="00295A41" w:rsidP="00C30061">
          <w:pPr>
            <w:rPr>
              <w:b/>
              <w:bCs/>
              <w:lang w:val="en-US"/>
            </w:rPr>
          </w:pPr>
          <w:r w:rsidRPr="00295A41">
            <w:rPr>
              <w:b/>
              <w:bCs/>
              <w:lang w:val="en-US"/>
            </w:rPr>
            <w:t xml:space="preserve">View of the Australian Federal Government’s overall response </w:t>
          </w:r>
          <w:r w:rsidR="00A60B7B">
            <w:rPr>
              <w:b/>
              <w:bCs/>
              <w:lang w:val="en-US"/>
            </w:rPr>
            <w:br/>
          </w:r>
          <w:r w:rsidRPr="00295A41">
            <w:rPr>
              <w:b/>
              <w:bCs/>
              <w:lang w:val="en-US"/>
            </w:rPr>
            <w:t>in managing the pandemic at the time (%)</w:t>
          </w:r>
        </w:p>
        <w:p w14:paraId="54B4BC06" w14:textId="3B955070" w:rsidR="00414BA7" w:rsidRDefault="00590364" w:rsidP="00590364">
          <w:pPr>
            <w:jc w:val="center"/>
          </w:pPr>
          <w:r w:rsidRPr="00590364">
            <w:rPr>
              <w:noProof/>
              <w:lang w:eastAsia="en-AU"/>
            </w:rPr>
            <w:drawing>
              <wp:inline distT="0" distB="0" distL="0" distR="0" wp14:anchorId="6A3BB4D9" wp14:editId="70DF9129">
                <wp:extent cx="6120765" cy="3105785"/>
                <wp:effectExtent l="0" t="0" r="0" b="0"/>
                <wp:docPr id="10" name="Picture 10"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ie chart&#10;&#10;Description automatically generated"/>
                        <pic:cNvPicPr/>
                      </pic:nvPicPr>
                      <pic:blipFill>
                        <a:blip r:embed="rId40"/>
                        <a:stretch>
                          <a:fillRect/>
                        </a:stretch>
                      </pic:blipFill>
                      <pic:spPr>
                        <a:xfrm>
                          <a:off x="0" y="0"/>
                          <a:ext cx="6120765" cy="3105785"/>
                        </a:xfrm>
                        <a:prstGeom prst="rect">
                          <a:avLst/>
                        </a:prstGeom>
                      </pic:spPr>
                    </pic:pic>
                  </a:graphicData>
                </a:graphic>
              </wp:inline>
            </w:drawing>
          </w:r>
        </w:p>
        <w:p w14:paraId="24FA9CB9" w14:textId="77777777" w:rsidR="006D72D9" w:rsidRDefault="00434140" w:rsidP="00C30061">
          <w:r w:rsidRPr="00B55DCD">
            <w:rPr>
              <w:noProof/>
              <w:sz w:val="24"/>
              <w:szCs w:val="24"/>
              <w:lang w:eastAsia="en-AU"/>
            </w:rPr>
            <mc:AlternateContent>
              <mc:Choice Requires="wps">
                <w:drawing>
                  <wp:anchor distT="0" distB="0" distL="114300" distR="114300" simplePos="0" relativeHeight="251658265" behindDoc="0" locked="0" layoutInCell="1" allowOverlap="1" wp14:anchorId="416840FD" wp14:editId="54B41D7C">
                    <wp:simplePos x="0" y="0"/>
                    <wp:positionH relativeFrom="margin">
                      <wp:align>left</wp:align>
                    </wp:positionH>
                    <wp:positionV relativeFrom="page">
                      <wp:posOffset>9658350</wp:posOffset>
                    </wp:positionV>
                    <wp:extent cx="5954400" cy="775855"/>
                    <wp:effectExtent l="0" t="0" r="0" b="5715"/>
                    <wp:wrapNone/>
                    <wp:docPr id="1629427593" name="Text Box 1"/>
                    <wp:cNvGraphicFramePr/>
                    <a:graphic xmlns:a="http://schemas.openxmlformats.org/drawingml/2006/main">
                      <a:graphicData uri="http://schemas.microsoft.com/office/word/2010/wordprocessingShape">
                        <wps:wsp>
                          <wps:cNvSpPr txBox="1"/>
                          <wps:spPr>
                            <a:xfrm>
                              <a:off x="0" y="0"/>
                              <a:ext cx="5954400" cy="775855"/>
                            </a:xfrm>
                            <a:prstGeom prst="rect">
                              <a:avLst/>
                            </a:prstGeom>
                            <a:noFill/>
                            <a:ln w="6350">
                              <a:noFill/>
                            </a:ln>
                          </wps:spPr>
                          <wps:txbx>
                            <w:txbxContent>
                              <w:p w14:paraId="1DB7CCBA" w14:textId="77777777" w:rsidR="00CA4CC4" w:rsidRPr="00CA4CC4" w:rsidRDefault="00CA4CC4" w:rsidP="00CA4CC4">
                                <w:pPr>
                                  <w:snapToGrid w:val="0"/>
                                  <w:spacing w:after="0"/>
                                  <w:rPr>
                                    <w:i/>
                                    <w:iCs/>
                                    <w:color w:val="auto"/>
                                    <w:sz w:val="16"/>
                                    <w:szCs w:val="16"/>
                                  </w:rPr>
                                </w:pPr>
                                <w:r w:rsidRPr="00CA4CC4">
                                  <w:rPr>
                                    <w:i/>
                                    <w:iCs/>
                                    <w:color w:val="auto"/>
                                    <w:sz w:val="16"/>
                                    <w:szCs w:val="16"/>
                                  </w:rPr>
                                  <w:t>Q12. Thinking back, what is your view of the Australian Federal Government’s overall response to the COVID-19 pandemic and its management of the situation at the time?</w:t>
                                </w:r>
                              </w:p>
                              <w:p w14:paraId="6EB4425C" w14:textId="29E9F824" w:rsidR="00434140" w:rsidRPr="009B62A6" w:rsidRDefault="00CA4CC4" w:rsidP="00434140">
                                <w:pPr>
                                  <w:snapToGrid w:val="0"/>
                                  <w:spacing w:after="0"/>
                                  <w:rPr>
                                    <w:i/>
                                    <w:iCs/>
                                    <w:color w:val="auto"/>
                                    <w:sz w:val="16"/>
                                    <w:szCs w:val="16"/>
                                  </w:rPr>
                                </w:pPr>
                                <w:r w:rsidRPr="00CA4CC4">
                                  <w:rPr>
                                    <w:i/>
                                    <w:iCs/>
                                    <w:color w:val="auto"/>
                                    <w:sz w:val="16"/>
                                    <w:szCs w:val="16"/>
                                  </w:rPr>
                                  <w:t>Base: All participants (n=2,126)</w:t>
                                </w:r>
                              </w:p>
                              <w:p w14:paraId="54D57391" w14:textId="1462C0DB" w:rsidR="00434140" w:rsidRPr="00BB6112" w:rsidRDefault="00434140" w:rsidP="00434140">
                                <w:pPr>
                                  <w:snapToGrid w:val="0"/>
                                  <w:spacing w:after="0"/>
                                  <w:rPr>
                                    <w:i/>
                                    <w:iCs/>
                                    <w:color w:val="auto"/>
                                    <w:sz w:val="16"/>
                                    <w:szCs w:val="16"/>
                                  </w:rPr>
                                </w:pPr>
                                <w:r w:rsidRPr="009B62A6">
                                  <w:rPr>
                                    <w:i/>
                                    <w:iCs/>
                                    <w:color w:val="auto"/>
                                    <w:sz w:val="16"/>
                                    <w:szCs w:val="16"/>
                                  </w:rPr>
                                  <w:t>*Only those who had any dependent children aged 18 or under living together in 2020 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6840FD" id="_x0000_s1037" type="#_x0000_t202" style="position:absolute;margin-left:0;margin-top:760.5pt;width:468.85pt;height:61.1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" filled="f" stroked="f" strokeweight=".5pt">
                    <v:textbox>
                      <w:txbxContent>
                        <w:p w14:paraId="1DB7CCBA" w14:textId="77777777" w:rsidR="00CA4CC4" w:rsidRPr="00CA4CC4" w:rsidRDefault="00CA4CC4" w:rsidP="00CA4CC4">
                          <w:pPr>
                            <w:snapToGrid w:val="0"/>
                            <w:spacing w:after="0"/>
                            <w:rPr>
                              <w:i/>
                              <w:iCs/>
                              <w:color w:val="auto"/>
                              <w:sz w:val="16"/>
                              <w:szCs w:val="16"/>
                            </w:rPr>
                          </w:pPr>
                          <w:r w:rsidRPr="00CA4CC4">
                            <w:rPr>
                              <w:i/>
                              <w:iCs/>
                              <w:color w:val="auto"/>
                              <w:sz w:val="16"/>
                              <w:szCs w:val="16"/>
                            </w:rPr>
                            <w:t>Q12. Thinking back, what is your view of the Australian Federal Government’s overall response to the COVID-19 pandemic and its management of the situation at the time?</w:t>
                          </w:r>
                        </w:p>
                        <w:p w14:paraId="6EB4425C" w14:textId="29E9F824" w:rsidR="00434140" w:rsidRPr="009B62A6" w:rsidRDefault="00CA4CC4" w:rsidP="00434140">
                          <w:pPr>
                            <w:snapToGrid w:val="0"/>
                            <w:spacing w:after="0"/>
                            <w:rPr>
                              <w:i/>
                              <w:iCs/>
                              <w:color w:val="auto"/>
                              <w:sz w:val="16"/>
                              <w:szCs w:val="16"/>
                            </w:rPr>
                          </w:pPr>
                          <w:r w:rsidRPr="00CA4CC4">
                            <w:rPr>
                              <w:i/>
                              <w:iCs/>
                              <w:color w:val="auto"/>
                              <w:sz w:val="16"/>
                              <w:szCs w:val="16"/>
                            </w:rPr>
                            <w:t>Base: All participants (n=2,126)</w:t>
                          </w:r>
                        </w:p>
                        <w:p w14:paraId="54D57391" w14:textId="1462C0DB" w:rsidR="00434140" w:rsidRPr="00BB6112" w:rsidRDefault="00434140" w:rsidP="00434140">
                          <w:pPr>
                            <w:snapToGrid w:val="0"/>
                            <w:spacing w:after="0"/>
                            <w:rPr>
                              <w:i/>
                              <w:iCs/>
                              <w:color w:val="auto"/>
                              <w:sz w:val="16"/>
                              <w:szCs w:val="16"/>
                            </w:rPr>
                          </w:pPr>
                          <w:r w:rsidRPr="009B62A6">
                            <w:rPr>
                              <w:i/>
                              <w:iCs/>
                              <w:color w:val="auto"/>
                              <w:sz w:val="16"/>
                              <w:szCs w:val="16"/>
                            </w:rPr>
                            <w:t>*Only those who had any dependent children aged 18 or under living together in 2020 or 2021</w:t>
                          </w:r>
                        </w:p>
                      </w:txbxContent>
                    </v:textbox>
                    <w10:wrap anchorx="margin" anchory="page"/>
                  </v:shape>
                </w:pict>
              </mc:Fallback>
            </mc:AlternateContent>
          </w:r>
          <w:r>
            <w:rPr>
              <w:b/>
              <w:bCs/>
              <w:noProof/>
              <w:lang w:eastAsia="en-AU"/>
            </w:rPr>
            <w:drawing>
              <wp:anchor distT="0" distB="0" distL="114300" distR="114300" simplePos="0" relativeHeight="251658356" behindDoc="0" locked="0" layoutInCell="1" allowOverlap="1" wp14:anchorId="71707733" wp14:editId="07CD7DDD">
                <wp:simplePos x="0" y="0"/>
                <wp:positionH relativeFrom="margin">
                  <wp:align>right</wp:align>
                </wp:positionH>
                <wp:positionV relativeFrom="page">
                  <wp:posOffset>9299690</wp:posOffset>
                </wp:positionV>
                <wp:extent cx="2520000" cy="324000"/>
                <wp:effectExtent l="0" t="0" r="0" b="0"/>
                <wp:wrapNone/>
                <wp:docPr id="307999890" name="Picture 5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114" name="Picture 53" descr="A black background with purpl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00E217EA">
            <w:rPr>
              <w:noProof/>
              <w:lang w:eastAsia="en-AU"/>
            </w:rPr>
            <w:drawing>
              <wp:inline distT="0" distB="0" distL="0" distR="0" wp14:anchorId="07562118" wp14:editId="024B3685">
                <wp:extent cx="6300000" cy="2941623"/>
                <wp:effectExtent l="0" t="0" r="5715" b="0"/>
                <wp:docPr id="5231635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0000" cy="2941623"/>
                        </a:xfrm>
                        <a:prstGeom prst="rect">
                          <a:avLst/>
                        </a:prstGeom>
                        <a:noFill/>
                      </pic:spPr>
                    </pic:pic>
                  </a:graphicData>
                </a:graphic>
              </wp:inline>
            </w:drawing>
          </w:r>
        </w:p>
        <w:p w14:paraId="3FAF548E" w14:textId="21F3E73C" w:rsidR="00C30061" w:rsidRDefault="00C30061" w:rsidP="00C30061">
          <w:pPr>
            <w:rPr>
              <w:b/>
              <w:sz w:val="40"/>
              <w:szCs w:val="48"/>
            </w:rPr>
          </w:pPr>
          <w:r>
            <w:br w:type="page"/>
          </w:r>
        </w:p>
        <w:p w14:paraId="012238C6" w14:textId="216D7C10" w:rsidR="001A4BDC" w:rsidRDefault="001A4BDC" w:rsidP="006D72D9">
          <w:pPr>
            <w:pStyle w:val="H0-Section"/>
            <w:rPr>
              <w:color w:val="auto"/>
            </w:rPr>
          </w:pPr>
          <w:bookmarkStart w:id="26" w:name="_Toc172912606"/>
          <w:r>
            <w:rPr>
              <w:noProof/>
              <w:color w:val="auto"/>
              <w:lang w:eastAsia="en-AU"/>
            </w:rPr>
            <w:lastRenderedPageBreak/>
            <w:drawing>
              <wp:anchor distT="0" distB="0" distL="114300" distR="114300" simplePos="0" relativeHeight="251658359" behindDoc="0" locked="0" layoutInCell="1" allowOverlap="1" wp14:anchorId="5AE065ED" wp14:editId="68D26BCB">
                <wp:simplePos x="0" y="0"/>
                <wp:positionH relativeFrom="column">
                  <wp:posOffset>0</wp:posOffset>
                </wp:positionH>
                <wp:positionV relativeFrom="paragraph">
                  <wp:posOffset>-93345</wp:posOffset>
                </wp:positionV>
                <wp:extent cx="3236400" cy="730800"/>
                <wp:effectExtent l="0" t="0" r="2540" b="0"/>
                <wp:wrapNone/>
                <wp:docPr id="88523654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400" cy="730800"/>
                        </a:xfrm>
                        <a:prstGeom prst="rect">
                          <a:avLst/>
                        </a:prstGeom>
                        <a:noFill/>
                      </pic:spPr>
                    </pic:pic>
                  </a:graphicData>
                </a:graphic>
                <wp14:sizeRelH relativeFrom="margin">
                  <wp14:pctWidth>0</wp14:pctWidth>
                </wp14:sizeRelH>
                <wp14:sizeRelV relativeFrom="margin">
                  <wp14:pctHeight>0</wp14:pctHeight>
                </wp14:sizeRelV>
              </wp:anchor>
            </w:drawing>
          </w:r>
          <w:bookmarkEnd w:id="26"/>
        </w:p>
        <w:p w14:paraId="18E8B709" w14:textId="77777777" w:rsidR="006D72D9" w:rsidRPr="000003C7" w:rsidRDefault="006D72D9" w:rsidP="006D72D9">
          <w:pPr>
            <w:pStyle w:val="H0-Section"/>
            <w:rPr>
              <w:color w:val="auto"/>
            </w:rPr>
          </w:pPr>
        </w:p>
        <w:p w14:paraId="3D0A12A9" w14:textId="6858BE35" w:rsidR="0060028E" w:rsidRPr="007A1106" w:rsidRDefault="006D72D9" w:rsidP="006D72D9">
          <w:pPr>
            <w:pStyle w:val="H0-Section"/>
            <w:rPr>
              <w:i/>
              <w:iCs/>
            </w:rPr>
          </w:pPr>
          <w:bookmarkStart w:id="27" w:name="_Toc172912607"/>
          <w:r w:rsidRPr="00DF2363">
            <w:rPr>
              <w:i/>
              <w:iCs/>
              <w:color w:val="C81783" w:themeColor="accent3"/>
            </w:rPr>
            <w:t>2020 – 2021 SURVEY</w:t>
          </w:r>
          <w:r w:rsidRPr="007A1106">
            <w:rPr>
              <w:i/>
              <w:iCs/>
              <w:color w:val="C81783" w:themeColor="accent3"/>
            </w:rPr>
            <w:t xml:space="preserve">: </w:t>
          </w:r>
          <w:r>
            <w:rPr>
              <w:i/>
              <w:iCs/>
              <w:color w:val="C81783" w:themeColor="accent3"/>
            </w:rPr>
            <w:br/>
          </w:r>
          <w:r w:rsidR="00573B9C" w:rsidRPr="00573B9C">
            <w:rPr>
              <w:i/>
              <w:iCs/>
              <w:color w:val="C81783" w:themeColor="accent3"/>
            </w:rPr>
            <w:t>Australia’s* overall reaction to coronavirus</w:t>
          </w:r>
          <w:bookmarkEnd w:id="27"/>
        </w:p>
        <w:p w14:paraId="2D0D0430" w14:textId="77777777" w:rsidR="00DB027A" w:rsidRDefault="00CA6123" w:rsidP="0060028E">
          <w:pPr>
            <w:rPr>
              <w:color w:val="auto"/>
            </w:rPr>
          </w:pPr>
          <w:r w:rsidRPr="00D904F3">
            <w:rPr>
              <w:color w:val="auto"/>
            </w:rPr>
            <w:t>V</w:t>
          </w:r>
          <w:r w:rsidR="00C30833" w:rsidRPr="00D904F3">
            <w:rPr>
              <w:color w:val="auto"/>
            </w:rPr>
            <w:t xml:space="preserve">iews on the appropriateness of Australia’s reaction measured during the pandemic are very different to the retrospective view, with most </w:t>
          </w:r>
          <w:r w:rsidR="00520C21" w:rsidRPr="00D904F3">
            <w:rPr>
              <w:color w:val="auto"/>
            </w:rPr>
            <w:t>(~</w:t>
          </w:r>
          <w:r w:rsidR="00C61A6F">
            <w:rPr>
              <w:color w:val="auto"/>
            </w:rPr>
            <w:t>70-</w:t>
          </w:r>
          <w:r w:rsidR="00520C21" w:rsidRPr="00D904F3">
            <w:rPr>
              <w:color w:val="auto"/>
            </w:rPr>
            <w:t xml:space="preserve">80%) </w:t>
          </w:r>
          <w:r w:rsidR="00C30833" w:rsidRPr="00D904F3">
            <w:rPr>
              <w:color w:val="auto"/>
            </w:rPr>
            <w:t xml:space="preserve">feeling it was appropriate at the time. </w:t>
          </w:r>
        </w:p>
        <w:p w14:paraId="467AB4E9" w14:textId="74EA05C0" w:rsidR="0060028E" w:rsidRPr="00D904F3" w:rsidRDefault="00C30833" w:rsidP="0060028E">
          <w:pPr>
            <w:rPr>
              <w:color w:val="auto"/>
            </w:rPr>
          </w:pPr>
          <w:r w:rsidRPr="00D904F3">
            <w:rPr>
              <w:color w:val="auto"/>
            </w:rPr>
            <w:t>Although not a direct comparison</w:t>
          </w:r>
          <w:r w:rsidR="00495483" w:rsidRPr="00D904F3">
            <w:rPr>
              <w:color w:val="auto"/>
            </w:rPr>
            <w:t xml:space="preserve"> due to slightly </w:t>
          </w:r>
          <w:r w:rsidR="00EC45E6">
            <w:rPr>
              <w:color w:val="auto"/>
            </w:rPr>
            <w:t>different</w:t>
          </w:r>
          <w:r w:rsidR="00EC45E6" w:rsidRPr="00D904F3">
            <w:rPr>
              <w:color w:val="auto"/>
            </w:rPr>
            <w:t xml:space="preserve"> </w:t>
          </w:r>
          <w:r w:rsidR="00495483" w:rsidRPr="00D904F3">
            <w:rPr>
              <w:color w:val="auto"/>
            </w:rPr>
            <w:t>question wording</w:t>
          </w:r>
          <w:r w:rsidR="004629FE">
            <w:rPr>
              <w:color w:val="auto"/>
            </w:rPr>
            <w:t xml:space="preserve"> (with </w:t>
          </w:r>
          <w:r w:rsidR="00552339">
            <w:rPr>
              <w:color w:val="auto"/>
            </w:rPr>
            <w:t>the question being “how would you rate the performance of Australia” compared to the current study</w:t>
          </w:r>
          <w:r w:rsidR="00FA19AB">
            <w:rPr>
              <w:color w:val="auto"/>
            </w:rPr>
            <w:t xml:space="preserve"> which a</w:t>
          </w:r>
          <w:r w:rsidR="00C244D2">
            <w:rPr>
              <w:color w:val="auto"/>
            </w:rPr>
            <w:t>s</w:t>
          </w:r>
          <w:r w:rsidR="00FA19AB">
            <w:rPr>
              <w:color w:val="auto"/>
            </w:rPr>
            <w:t>ked</w:t>
          </w:r>
          <w:r w:rsidR="00552339">
            <w:rPr>
              <w:color w:val="auto"/>
            </w:rPr>
            <w:t xml:space="preserve"> “</w:t>
          </w:r>
          <w:r w:rsidR="00552339" w:rsidRPr="00552339">
            <w:rPr>
              <w:color w:val="auto"/>
            </w:rPr>
            <w:t>what is your view of the Australian Federal Government’s overall response</w:t>
          </w:r>
          <w:r w:rsidR="00552339">
            <w:rPr>
              <w:color w:val="auto"/>
            </w:rPr>
            <w:t>”)</w:t>
          </w:r>
          <w:r w:rsidRPr="00D904F3">
            <w:rPr>
              <w:color w:val="auto"/>
            </w:rPr>
            <w:t>,</w:t>
          </w:r>
          <w:r w:rsidRPr="00D904F3" w:rsidDel="00E346F8">
            <w:rPr>
              <w:color w:val="auto"/>
            </w:rPr>
            <w:t xml:space="preserve"> </w:t>
          </w:r>
          <w:r w:rsidR="00E346F8">
            <w:rPr>
              <w:color w:val="auto"/>
            </w:rPr>
            <w:t>these results</w:t>
          </w:r>
          <w:r w:rsidR="00E346F8" w:rsidRPr="00D904F3">
            <w:rPr>
              <w:color w:val="auto"/>
            </w:rPr>
            <w:t xml:space="preserve"> </w:t>
          </w:r>
          <w:r w:rsidRPr="00D904F3">
            <w:rPr>
              <w:color w:val="auto"/>
            </w:rPr>
            <w:t xml:space="preserve">suggest that in hindsight many people </w:t>
          </w:r>
          <w:r w:rsidR="00E46CE4" w:rsidRPr="00D904F3">
            <w:rPr>
              <w:color w:val="auto"/>
            </w:rPr>
            <w:t>are now</w:t>
          </w:r>
          <w:r w:rsidRPr="00D904F3">
            <w:rPr>
              <w:color w:val="auto"/>
            </w:rPr>
            <w:t xml:space="preserve"> much less convinced</w:t>
          </w:r>
          <w:r w:rsidR="00495483" w:rsidRPr="00D904F3">
            <w:rPr>
              <w:color w:val="auto"/>
            </w:rPr>
            <w:t xml:space="preserve"> of the </w:t>
          </w:r>
          <w:r w:rsidR="00E46CE4" w:rsidRPr="00D904F3">
            <w:rPr>
              <w:color w:val="auto"/>
            </w:rPr>
            <w:t>appropriateness of the Government’s response</w:t>
          </w:r>
          <w:r w:rsidR="00A961B7" w:rsidRPr="00D904F3">
            <w:rPr>
              <w:color w:val="auto"/>
            </w:rPr>
            <w:t xml:space="preserve"> (just 54% feel the same today)</w:t>
          </w:r>
          <w:r w:rsidRPr="00D904F3">
            <w:rPr>
              <w:color w:val="auto"/>
            </w:rPr>
            <w:t>.</w:t>
          </w:r>
        </w:p>
        <w:p w14:paraId="6C7B2E7A" w14:textId="77777777" w:rsidR="0060028E" w:rsidRDefault="0060028E" w:rsidP="0060028E">
          <w:pPr>
            <w:rPr>
              <w:b/>
              <w:bCs/>
              <w:lang w:val="en-US"/>
            </w:rPr>
          </w:pPr>
        </w:p>
        <w:p w14:paraId="4CB2E45F" w14:textId="0CBC208E" w:rsidR="0060028E" w:rsidRDefault="00C30833" w:rsidP="0060028E">
          <w:pPr>
            <w:rPr>
              <w:b/>
              <w:bCs/>
              <w:lang w:val="en-US"/>
            </w:rPr>
          </w:pPr>
          <w:r w:rsidRPr="00C30833">
            <w:rPr>
              <w:b/>
              <w:bCs/>
              <w:lang w:val="en-US"/>
            </w:rPr>
            <w:t>Australia’s reaction to coronavirus %</w:t>
          </w:r>
        </w:p>
        <w:p w14:paraId="05EFF9A4" w14:textId="0DA1AF90" w:rsidR="0060028E" w:rsidRDefault="00415B69" w:rsidP="0060028E">
          <w:pPr>
            <w:rPr>
              <w:b/>
              <w:bCs/>
            </w:rPr>
          </w:pPr>
          <w:r>
            <w:rPr>
              <w:b/>
              <w:bCs/>
              <w:noProof/>
              <w:lang w:eastAsia="en-AU"/>
            </w:rPr>
            <w:drawing>
              <wp:inline distT="0" distB="0" distL="0" distR="0" wp14:anchorId="5C5E4C6F" wp14:editId="71FFED9B">
                <wp:extent cx="6300000" cy="2879888"/>
                <wp:effectExtent l="0" t="0" r="0" b="0"/>
                <wp:docPr id="18290595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57" t="10193"/>
                        <a:stretch/>
                      </pic:blipFill>
                      <pic:spPr bwMode="auto">
                        <a:xfrm>
                          <a:off x="0" y="0"/>
                          <a:ext cx="6300000" cy="2879888"/>
                        </a:xfrm>
                        <a:prstGeom prst="rect">
                          <a:avLst/>
                        </a:prstGeom>
                        <a:noFill/>
                        <a:ln>
                          <a:noFill/>
                        </a:ln>
                        <a:extLst>
                          <a:ext uri="{53640926-AAD7-44D8-BBD7-CCE9431645EC}">
                            <a14:shadowObscured xmlns:a14="http://schemas.microsoft.com/office/drawing/2010/main"/>
                          </a:ext>
                        </a:extLst>
                      </pic:spPr>
                    </pic:pic>
                  </a:graphicData>
                </a:graphic>
              </wp:inline>
            </w:drawing>
          </w:r>
        </w:p>
        <w:p w14:paraId="6A6961DC" w14:textId="77777777" w:rsidR="009A1738" w:rsidRDefault="009A1738" w:rsidP="0060028E"/>
        <w:p w14:paraId="6248B5FC" w14:textId="70EEFFC9" w:rsidR="0060028E" w:rsidRPr="00E72FEA" w:rsidRDefault="0060028E" w:rsidP="0060028E"/>
        <w:p w14:paraId="1A7A613C" w14:textId="77777777" w:rsidR="0060028E" w:rsidRDefault="0060028E" w:rsidP="0060028E">
          <w:pPr>
            <w:rPr>
              <w:b/>
              <w:sz w:val="40"/>
              <w:szCs w:val="48"/>
            </w:rPr>
          </w:pPr>
          <w:r w:rsidRPr="00F060A4">
            <w:rPr>
              <w:noProof/>
              <w:sz w:val="22"/>
              <w:szCs w:val="22"/>
              <w:lang w:eastAsia="en-AU"/>
            </w:rPr>
            <mc:AlternateContent>
              <mc:Choice Requires="wps">
                <w:drawing>
                  <wp:anchor distT="0" distB="0" distL="114300" distR="114300" simplePos="0" relativeHeight="251658266" behindDoc="0" locked="0" layoutInCell="1" allowOverlap="1" wp14:anchorId="476DF91A" wp14:editId="60FA35C8">
                    <wp:simplePos x="0" y="0"/>
                    <wp:positionH relativeFrom="margin">
                      <wp:posOffset>0</wp:posOffset>
                    </wp:positionH>
                    <wp:positionV relativeFrom="page">
                      <wp:posOffset>9660255</wp:posOffset>
                    </wp:positionV>
                    <wp:extent cx="5954400" cy="806400"/>
                    <wp:effectExtent l="0" t="0" r="0" b="0"/>
                    <wp:wrapNone/>
                    <wp:docPr id="66815340" name="Text Box 1"/>
                    <wp:cNvGraphicFramePr/>
                    <a:graphic xmlns:a="http://schemas.openxmlformats.org/drawingml/2006/main">
                      <a:graphicData uri="http://schemas.microsoft.com/office/word/2010/wordprocessingShape">
                        <wps:wsp>
                          <wps:cNvSpPr txBox="1"/>
                          <wps:spPr>
                            <a:xfrm>
                              <a:off x="0" y="0"/>
                              <a:ext cx="5954400" cy="806400"/>
                            </a:xfrm>
                            <a:prstGeom prst="rect">
                              <a:avLst/>
                            </a:prstGeom>
                            <a:noFill/>
                            <a:ln w="6350">
                              <a:noFill/>
                            </a:ln>
                          </wps:spPr>
                          <wps:txbx>
                            <w:txbxContent>
                              <w:p w14:paraId="1411C691" w14:textId="77777777" w:rsidR="0060028E" w:rsidRPr="00CD610C" w:rsidRDefault="0060028E" w:rsidP="0060028E">
                                <w:pPr>
                                  <w:snapToGrid w:val="0"/>
                                  <w:spacing w:after="0"/>
                                  <w:rPr>
                                    <w:b/>
                                    <w:bCs/>
                                    <w:i/>
                                    <w:iCs/>
                                    <w:color w:val="auto"/>
                                    <w:sz w:val="16"/>
                                    <w:szCs w:val="16"/>
                                  </w:rPr>
                                </w:pPr>
                                <w:r w:rsidRPr="00CD610C">
                                  <w:rPr>
                                    <w:b/>
                                    <w:bCs/>
                                    <w:i/>
                                    <w:iCs/>
                                    <w:color w:val="auto"/>
                                    <w:sz w:val="16"/>
                                    <w:szCs w:val="16"/>
                                  </w:rPr>
                                  <w:t>EXTERNAL DATA SOURCES:</w:t>
                                </w:r>
                              </w:p>
                              <w:p w14:paraId="7D825F26" w14:textId="77777777" w:rsidR="00C43A26" w:rsidRDefault="00C43A26" w:rsidP="00C43A26">
                                <w:pPr>
                                  <w:snapToGrid w:val="0"/>
                                  <w:spacing w:after="0"/>
                                  <w:rPr>
                                    <w:i/>
                                    <w:iCs/>
                                    <w:color w:val="auto"/>
                                    <w:sz w:val="16"/>
                                    <w:szCs w:val="16"/>
                                  </w:rPr>
                                </w:pPr>
                                <w:r w:rsidRPr="00C43A26">
                                  <w:rPr>
                                    <w:i/>
                                    <w:iCs/>
                                    <w:color w:val="auto"/>
                                    <w:sz w:val="16"/>
                                    <w:szCs w:val="16"/>
                                  </w:rPr>
                                  <w:t>Q9. Overall, do you think that Australia is…?</w:t>
                                </w:r>
                              </w:p>
                              <w:p w14:paraId="0B03ADD0" w14:textId="34B777F9" w:rsidR="00C43A26" w:rsidRPr="00C43A26" w:rsidRDefault="00C43A26" w:rsidP="00C43A26">
                                <w:pPr>
                                  <w:snapToGrid w:val="0"/>
                                  <w:spacing w:after="0"/>
                                  <w:rPr>
                                    <w:i/>
                                    <w:iCs/>
                                    <w:color w:val="auto"/>
                                    <w:sz w:val="16"/>
                                    <w:szCs w:val="16"/>
                                  </w:rPr>
                                </w:pPr>
                                <w:r w:rsidRPr="00C43A26">
                                  <w:rPr>
                                    <w:i/>
                                    <w:iCs/>
                                    <w:color w:val="auto"/>
                                    <w:sz w:val="16"/>
                                    <w:szCs w:val="16"/>
                                  </w:rPr>
                                  <w:t>*NB: Was not specific to the Australian Federal Government. Indicative comparison only.</w:t>
                                </w:r>
                              </w:p>
                              <w:p w14:paraId="08FB5782" w14:textId="272FAC20" w:rsidR="0060028E" w:rsidRPr="00BB6112" w:rsidRDefault="00C43A26" w:rsidP="00C43A26">
                                <w:pPr>
                                  <w:snapToGrid w:val="0"/>
                                  <w:spacing w:after="0"/>
                                  <w:rPr>
                                    <w:i/>
                                    <w:iCs/>
                                    <w:color w:val="auto"/>
                                    <w:sz w:val="16"/>
                                    <w:szCs w:val="16"/>
                                  </w:rPr>
                                </w:pPr>
                                <w:r w:rsidRPr="00C43A26">
                                  <w:rPr>
                                    <w:i/>
                                    <w:iCs/>
                                    <w:color w:val="auto"/>
                                    <w:sz w:val="16"/>
                                    <w:szCs w:val="16"/>
                                  </w:rPr>
                                  <w:t>Base: all participants, Wave 1 to Wave 45 (n=1,001- 2,377)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6DF91A" id="_x0000_s1038" type="#_x0000_t202" style="position:absolute;margin-left:0;margin-top:760.65pt;width:468.85pt;height:6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" filled="f" stroked="f" strokeweight=".5pt">
                    <v:textbox>
                      <w:txbxContent>
                        <w:p w14:paraId="1411C691" w14:textId="77777777" w:rsidR="0060028E" w:rsidRPr="00CD610C" w:rsidRDefault="0060028E" w:rsidP="0060028E">
                          <w:pPr>
                            <w:snapToGrid w:val="0"/>
                            <w:spacing w:after="0"/>
                            <w:rPr>
                              <w:b/>
                              <w:bCs/>
                              <w:i/>
                              <w:iCs/>
                              <w:color w:val="auto"/>
                              <w:sz w:val="16"/>
                              <w:szCs w:val="16"/>
                            </w:rPr>
                          </w:pPr>
                          <w:r w:rsidRPr="00CD610C">
                            <w:rPr>
                              <w:b/>
                              <w:bCs/>
                              <w:i/>
                              <w:iCs/>
                              <w:color w:val="auto"/>
                              <w:sz w:val="16"/>
                              <w:szCs w:val="16"/>
                            </w:rPr>
                            <w:t>EXTERNAL DATA SOURCES:</w:t>
                          </w:r>
                        </w:p>
                        <w:p w14:paraId="7D825F26" w14:textId="77777777" w:rsidR="00C43A26" w:rsidRDefault="00C43A26" w:rsidP="00C43A26">
                          <w:pPr>
                            <w:snapToGrid w:val="0"/>
                            <w:spacing w:after="0"/>
                            <w:rPr>
                              <w:i/>
                              <w:iCs/>
                              <w:color w:val="auto"/>
                              <w:sz w:val="16"/>
                              <w:szCs w:val="16"/>
                            </w:rPr>
                          </w:pPr>
                          <w:r w:rsidRPr="00C43A26">
                            <w:rPr>
                              <w:i/>
                              <w:iCs/>
                              <w:color w:val="auto"/>
                              <w:sz w:val="16"/>
                              <w:szCs w:val="16"/>
                            </w:rPr>
                            <w:t>Q9. Overall, do you think that Australia is…?</w:t>
                          </w:r>
                        </w:p>
                        <w:p w14:paraId="0B03ADD0" w14:textId="34B777F9" w:rsidR="00C43A26" w:rsidRPr="00C43A26" w:rsidRDefault="00C43A26" w:rsidP="00C43A26">
                          <w:pPr>
                            <w:snapToGrid w:val="0"/>
                            <w:spacing w:after="0"/>
                            <w:rPr>
                              <w:i/>
                              <w:iCs/>
                              <w:color w:val="auto"/>
                              <w:sz w:val="16"/>
                              <w:szCs w:val="16"/>
                            </w:rPr>
                          </w:pPr>
                          <w:r w:rsidRPr="00C43A26">
                            <w:rPr>
                              <w:i/>
                              <w:iCs/>
                              <w:color w:val="auto"/>
                              <w:sz w:val="16"/>
                              <w:szCs w:val="16"/>
                            </w:rPr>
                            <w:t>*NB: Was not specific to the Australian Federal Government. Indicative comparison only.</w:t>
                          </w:r>
                        </w:p>
                        <w:p w14:paraId="08FB5782" w14:textId="272FAC20" w:rsidR="0060028E" w:rsidRPr="00BB6112" w:rsidRDefault="00C43A26" w:rsidP="00C43A26">
                          <w:pPr>
                            <w:snapToGrid w:val="0"/>
                            <w:spacing w:after="0"/>
                            <w:rPr>
                              <w:i/>
                              <w:iCs/>
                              <w:color w:val="auto"/>
                              <w:sz w:val="16"/>
                              <w:szCs w:val="16"/>
                            </w:rPr>
                          </w:pPr>
                          <w:r w:rsidRPr="00C43A26">
                            <w:rPr>
                              <w:i/>
                              <w:iCs/>
                              <w:color w:val="auto"/>
                              <w:sz w:val="16"/>
                              <w:szCs w:val="16"/>
                            </w:rPr>
                            <w:t>Base: all participants, Wave 1 to Wave 45 (n=1,001- 2,377)</w:t>
                          </w:r>
                        </w:p>
                      </w:txbxContent>
                    </v:textbox>
                    <w10:wrap anchorx="margin" anchory="page"/>
                  </v:shape>
                </w:pict>
              </mc:Fallback>
            </mc:AlternateContent>
          </w:r>
          <w:r>
            <w:br w:type="page"/>
          </w:r>
        </w:p>
        <w:p w14:paraId="4B44428F" w14:textId="5893DECF" w:rsidR="000D69AF" w:rsidRDefault="007F359B" w:rsidP="000D69AF">
          <w:pPr>
            <w:pStyle w:val="H0-Section"/>
          </w:pPr>
          <w:bookmarkStart w:id="28" w:name="_Toc172912608"/>
          <w:r w:rsidRPr="007F359B">
            <w:lastRenderedPageBreak/>
            <w:t>Federal Government’s performance on initiatives</w:t>
          </w:r>
          <w:bookmarkEnd w:id="28"/>
        </w:p>
        <w:p w14:paraId="14BA52A6" w14:textId="5A89722F" w:rsidR="000D69AF" w:rsidRPr="00B55DCD" w:rsidRDefault="000D69AF" w:rsidP="000D69AF">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67" behindDoc="0" locked="0" layoutInCell="1" allowOverlap="1" wp14:anchorId="794802F5" wp14:editId="49CC47DE">
                    <wp:simplePos x="0" y="0"/>
                    <wp:positionH relativeFrom="margin">
                      <wp:align>left</wp:align>
                    </wp:positionH>
                    <wp:positionV relativeFrom="page">
                      <wp:posOffset>9658350</wp:posOffset>
                    </wp:positionV>
                    <wp:extent cx="6012000" cy="619125"/>
                    <wp:effectExtent l="0" t="0" r="0" b="0"/>
                    <wp:wrapNone/>
                    <wp:docPr id="500068810"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A7EB495" w14:textId="77777777" w:rsidR="0074706E" w:rsidRPr="0074706E" w:rsidRDefault="0074706E" w:rsidP="0074706E">
                                <w:pPr>
                                  <w:snapToGrid w:val="0"/>
                                  <w:spacing w:after="0"/>
                                  <w:rPr>
                                    <w:i/>
                                    <w:iCs/>
                                    <w:color w:val="auto"/>
                                    <w:sz w:val="16"/>
                                    <w:szCs w:val="16"/>
                                  </w:rPr>
                                </w:pPr>
                                <w:r w:rsidRPr="0074706E">
                                  <w:rPr>
                                    <w:i/>
                                    <w:iCs/>
                                    <w:color w:val="auto"/>
                                    <w:sz w:val="16"/>
                                    <w:szCs w:val="16"/>
                                  </w:rPr>
                                  <w:t>Q13. How well would you rate the performance of the Australian Federal Government on the following aspects of its COVID-19 response and management?</w:t>
                                </w:r>
                              </w:p>
                              <w:p w14:paraId="2DD62F39" w14:textId="79E29736" w:rsidR="000D69AF" w:rsidRPr="00BB6112" w:rsidRDefault="0074706E" w:rsidP="0074706E">
                                <w:pPr>
                                  <w:snapToGrid w:val="0"/>
                                  <w:spacing w:after="0"/>
                                  <w:rPr>
                                    <w:i/>
                                    <w:iCs/>
                                    <w:color w:val="auto"/>
                                    <w:sz w:val="16"/>
                                    <w:szCs w:val="16"/>
                                  </w:rPr>
                                </w:pPr>
                                <w:r w:rsidRPr="0074706E">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4802F5" id="_x0000_s1039" type="#_x0000_t202" style="position:absolute;margin-left:0;margin-top:760.5pt;width:473.4pt;height:48.7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W5Gg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ga57g5DbKB+oDzORik95avFDbxyHx4&#10;YQ61xr5xf8MzHlIDFoOjRUkD7tff7mM+SoBRSjrcnYr6nzvmBCX6u0FxbovJJC5bcibTz2N03HVk&#10;cx0xu/YecD0LfCmWJzPmB30ypYP2Ddd8GatiiBmOtSsaTuZ9GDYanwkXy2VKwvWyLDyateUROtIa&#10;KX7t35izRx0CKvgEpy1j5Ts5htxBkOUugFRJq0j0wOqRf1zNpPbxGcXdv/ZT1uWxL34D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Ax9IW5GgIAADQEAAAOAAAAAAAAAAAAAAAAAC4CAABkcnMvZTJvRG9jLnhtbFBLAQIt&#10;ABQABgAIAAAAIQAjKfr54AAAAAoBAAAPAAAAAAAAAAAAAAAAAHQEAABkcnMvZG93bnJldi54bWxQ&#10;SwUGAAAAAAQABADzAAAAgQUAAAAA&#10;" filled="f" stroked="f" strokeweight=".5pt">
                    <v:textbox>
                      <w:txbxContent>
                        <w:p w14:paraId="4A7EB495" w14:textId="77777777" w:rsidR="0074706E" w:rsidRPr="0074706E" w:rsidRDefault="0074706E" w:rsidP="0074706E">
                          <w:pPr>
                            <w:snapToGrid w:val="0"/>
                            <w:spacing w:after="0"/>
                            <w:rPr>
                              <w:i/>
                              <w:iCs/>
                              <w:color w:val="auto"/>
                              <w:sz w:val="16"/>
                              <w:szCs w:val="16"/>
                            </w:rPr>
                          </w:pPr>
                          <w:r w:rsidRPr="0074706E">
                            <w:rPr>
                              <w:i/>
                              <w:iCs/>
                              <w:color w:val="auto"/>
                              <w:sz w:val="16"/>
                              <w:szCs w:val="16"/>
                            </w:rPr>
                            <w:t>Q13. How well would you rate the performance of the Australian Federal Government on the following aspects of its COVID-19 response and management?</w:t>
                          </w:r>
                        </w:p>
                        <w:p w14:paraId="2DD62F39" w14:textId="79E29736" w:rsidR="000D69AF" w:rsidRPr="00BB6112" w:rsidRDefault="0074706E" w:rsidP="0074706E">
                          <w:pPr>
                            <w:snapToGrid w:val="0"/>
                            <w:spacing w:after="0"/>
                            <w:rPr>
                              <w:i/>
                              <w:iCs/>
                              <w:color w:val="auto"/>
                              <w:sz w:val="16"/>
                              <w:szCs w:val="16"/>
                            </w:rPr>
                          </w:pPr>
                          <w:r w:rsidRPr="0074706E">
                            <w:rPr>
                              <w:i/>
                              <w:iCs/>
                              <w:color w:val="auto"/>
                              <w:sz w:val="16"/>
                              <w:szCs w:val="16"/>
                            </w:rPr>
                            <w:t>Base: All participants (n=2,126)</w:t>
                          </w:r>
                        </w:p>
                      </w:txbxContent>
                    </v:textbox>
                    <w10:wrap anchorx="margin" anchory="page"/>
                  </v:shape>
                </w:pict>
              </mc:Fallback>
            </mc:AlternateContent>
          </w:r>
          <w:r w:rsidR="007F359B" w:rsidRPr="007F359B">
            <w:rPr>
              <w:color w:val="C81783" w:themeColor="accent3"/>
              <w:sz w:val="24"/>
              <w:szCs w:val="24"/>
            </w:rPr>
            <w:t>On balance, Australians feel the Federal Government did best at communicating what needed to be done to be “COVID-safe”, its use of COVID safety measures and its approach to international border closures.</w:t>
          </w:r>
          <w:r w:rsidR="00E67AD9">
            <w:rPr>
              <w:color w:val="C81783" w:themeColor="accent3"/>
              <w:sz w:val="24"/>
              <w:szCs w:val="24"/>
            </w:rPr>
            <w:t xml:space="preserve"> </w:t>
          </w:r>
          <w:r w:rsidR="00C83F0B">
            <w:rPr>
              <w:color w:val="C81783" w:themeColor="accent3"/>
              <w:sz w:val="24"/>
              <w:szCs w:val="24"/>
            </w:rPr>
            <w:t>I</w:t>
          </w:r>
          <w:r w:rsidR="00A810FC">
            <w:rPr>
              <w:color w:val="C81783" w:themeColor="accent3"/>
              <w:sz w:val="24"/>
              <w:szCs w:val="24"/>
            </w:rPr>
            <w:t xml:space="preserve">t was </w:t>
          </w:r>
          <w:r w:rsidR="00C83F0B">
            <w:rPr>
              <w:color w:val="C81783" w:themeColor="accent3"/>
              <w:sz w:val="24"/>
              <w:szCs w:val="24"/>
            </w:rPr>
            <w:t xml:space="preserve">considered to have </w:t>
          </w:r>
          <w:r w:rsidR="00A810FC">
            <w:rPr>
              <w:color w:val="C81783" w:themeColor="accent3"/>
              <w:sz w:val="24"/>
              <w:szCs w:val="24"/>
            </w:rPr>
            <w:t xml:space="preserve">fallen </w:t>
          </w:r>
          <w:r w:rsidR="00F651D5">
            <w:rPr>
              <w:color w:val="C81783" w:themeColor="accent3"/>
              <w:sz w:val="24"/>
              <w:szCs w:val="24"/>
            </w:rPr>
            <w:t xml:space="preserve">particularly </w:t>
          </w:r>
          <w:r w:rsidR="00E67AD9" w:rsidRPr="00E67AD9">
            <w:rPr>
              <w:color w:val="C81783" w:themeColor="accent3"/>
              <w:sz w:val="24"/>
              <w:szCs w:val="24"/>
            </w:rPr>
            <w:t>short in supporting vulnerable Australians</w:t>
          </w:r>
          <w:r w:rsidR="00E01171">
            <w:rPr>
              <w:color w:val="C81783" w:themeColor="accent3"/>
              <w:sz w:val="24"/>
              <w:szCs w:val="24"/>
            </w:rPr>
            <w:t>,</w:t>
          </w:r>
          <w:r w:rsidR="00E67AD9" w:rsidRPr="00E67AD9">
            <w:rPr>
              <w:color w:val="C81783" w:themeColor="accent3"/>
              <w:sz w:val="24"/>
              <w:szCs w:val="24"/>
            </w:rPr>
            <w:t xml:space="preserve"> including those experiencing domestic violence, homelessness, those with a disability and First Nations peoples.</w:t>
          </w:r>
        </w:p>
        <w:p w14:paraId="5EFA5BA2" w14:textId="34CCEEB3" w:rsidR="00DC06B2" w:rsidRDefault="00ED0CB6" w:rsidP="000D69AF">
          <w:pPr>
            <w:rPr>
              <w:b/>
              <w:bCs/>
              <w:lang w:val="en-US"/>
            </w:rPr>
          </w:pPr>
          <w:r w:rsidRPr="00ED0CB6">
            <w:rPr>
              <w:b/>
              <w:bCs/>
              <w:lang w:val="en-US"/>
            </w:rPr>
            <w:t>Rated performance of the Federal Government’s response and management (%)</w:t>
          </w:r>
          <w:r w:rsidR="00CD7F82">
            <w:rPr>
              <w:b/>
              <w:bCs/>
              <w:noProof/>
              <w:lang w:eastAsia="en-AU"/>
            </w:rPr>
            <w:drawing>
              <wp:inline distT="0" distB="0" distL="0" distR="0" wp14:anchorId="5A71A4D9" wp14:editId="1E4C5906">
                <wp:extent cx="6156000" cy="6131177"/>
                <wp:effectExtent l="0" t="0" r="0" b="3175"/>
                <wp:docPr id="16012047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656" b="3763"/>
                        <a:stretch/>
                      </pic:blipFill>
                      <pic:spPr bwMode="auto">
                        <a:xfrm>
                          <a:off x="0" y="0"/>
                          <a:ext cx="6156000" cy="6131177"/>
                        </a:xfrm>
                        <a:prstGeom prst="rect">
                          <a:avLst/>
                        </a:prstGeom>
                        <a:noFill/>
                        <a:ln>
                          <a:noFill/>
                        </a:ln>
                        <a:extLst>
                          <a:ext uri="{53640926-AAD7-44D8-BBD7-CCE9431645EC}">
                            <a14:shadowObscured xmlns:a14="http://schemas.microsoft.com/office/drawing/2010/main"/>
                          </a:ext>
                        </a:extLst>
                      </pic:spPr>
                    </pic:pic>
                  </a:graphicData>
                </a:graphic>
              </wp:inline>
            </w:drawing>
          </w:r>
        </w:p>
        <w:p w14:paraId="44BF1054" w14:textId="34EE0951" w:rsidR="005F56BF" w:rsidRDefault="008E5562">
          <w:pPr>
            <w:rPr>
              <w:b/>
              <w:bCs/>
              <w:lang w:val="en-US"/>
            </w:rPr>
          </w:pPr>
          <w:r>
            <w:rPr>
              <w:b/>
              <w:bCs/>
              <w:noProof/>
              <w:lang w:eastAsia="en-AU"/>
            </w:rPr>
            <w:drawing>
              <wp:anchor distT="0" distB="0" distL="114300" distR="114300" simplePos="0" relativeHeight="251658416" behindDoc="0" locked="0" layoutInCell="1" allowOverlap="1" wp14:anchorId="3331EBD6" wp14:editId="11952829">
                <wp:simplePos x="0" y="0"/>
                <wp:positionH relativeFrom="margin">
                  <wp:posOffset>2716530</wp:posOffset>
                </wp:positionH>
                <wp:positionV relativeFrom="paragraph">
                  <wp:posOffset>267335</wp:posOffset>
                </wp:positionV>
                <wp:extent cx="3419475" cy="196215"/>
                <wp:effectExtent l="0" t="0" r="9525" b="0"/>
                <wp:wrapNone/>
                <wp:docPr id="18306337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 r="1284"/>
                        <a:stretch/>
                      </pic:blipFill>
                      <pic:spPr bwMode="auto">
                        <a:xfrm>
                          <a:off x="0" y="0"/>
                          <a:ext cx="3419475" cy="19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F56BF">
            <w:rPr>
              <w:b/>
              <w:bCs/>
              <w:lang w:val="en-US"/>
            </w:rPr>
            <w:br w:type="page"/>
          </w:r>
        </w:p>
        <w:p w14:paraId="3BB671FF" w14:textId="5000651C" w:rsidR="00E24D6F" w:rsidRDefault="00E24D6F" w:rsidP="00E24D6F">
          <w:pPr>
            <w:pStyle w:val="H0-Section"/>
          </w:pPr>
          <w:bookmarkStart w:id="29" w:name="_Toc172912609"/>
          <w:r w:rsidRPr="0061200F">
            <w:lastRenderedPageBreak/>
            <w:t>Drivers of views on Gov</w:t>
          </w:r>
          <w:r w:rsidR="000951EF">
            <w:t>ernmen</w:t>
          </w:r>
          <w:r w:rsidRPr="0061200F">
            <w:t>t’s performance</w:t>
          </w:r>
          <w:bookmarkEnd w:id="29"/>
        </w:p>
        <w:p w14:paraId="61400785" w14:textId="7976EBEA" w:rsidR="00BE27F1" w:rsidRPr="007716BD" w:rsidRDefault="0060629D" w:rsidP="00BE27F1">
          <w:r>
            <w:t xml:space="preserve">Modelling was undertaken to understand the </w:t>
          </w:r>
          <w:r w:rsidR="00BE27F1" w:rsidRPr="007716BD">
            <w:t xml:space="preserve">relative impact of </w:t>
          </w:r>
          <w:r w:rsidR="00C67FC7" w:rsidRPr="007716BD">
            <w:t xml:space="preserve">various government </w:t>
          </w:r>
          <w:r w:rsidR="00AD6159">
            <w:t xml:space="preserve">actions </w:t>
          </w:r>
          <w:r w:rsidR="00337891">
            <w:t>(</w:t>
          </w:r>
          <w:r w:rsidR="00C67FC7" w:rsidRPr="007716BD">
            <w:t>Question 13</w:t>
          </w:r>
          <w:r w:rsidR="00337891">
            <w:t xml:space="preserve">) in driving </w:t>
          </w:r>
          <w:r>
            <w:t>p</w:t>
          </w:r>
          <w:r w:rsidR="00BE27F1" w:rsidRPr="007716BD">
            <w:t xml:space="preserve">eople’s overall </w:t>
          </w:r>
          <w:r w:rsidR="00DE60C6" w:rsidRPr="007716BD">
            <w:t>perception of Federal Government performance</w:t>
          </w:r>
          <w:r>
            <w:t>. The figure below shows these results</w:t>
          </w:r>
          <w:r w:rsidR="00BE27F1" w:rsidRPr="007716BD">
            <w:t xml:space="preserve">, alongside the NET </w:t>
          </w:r>
          <w:r w:rsidR="009F1EBD" w:rsidRPr="007716BD">
            <w:t xml:space="preserve">scores of </w:t>
          </w:r>
          <w:r w:rsidR="00766FE7">
            <w:t>‘</w:t>
          </w:r>
          <w:r w:rsidR="009F1EBD" w:rsidRPr="007716BD">
            <w:t>good</w:t>
          </w:r>
          <w:r w:rsidR="00766FE7">
            <w:t>’</w:t>
          </w:r>
          <w:r w:rsidR="009F1EBD" w:rsidRPr="007716BD">
            <w:t xml:space="preserve"> or better</w:t>
          </w:r>
          <w:r w:rsidR="00A05B35">
            <w:t xml:space="preserve">, among </w:t>
          </w:r>
          <w:r w:rsidR="009F1EBD" w:rsidRPr="007716BD">
            <w:t xml:space="preserve">those </w:t>
          </w:r>
          <w:r w:rsidR="00A05B35">
            <w:t xml:space="preserve">who </w:t>
          </w:r>
          <w:r w:rsidR="009F1EBD" w:rsidRPr="007716BD">
            <w:t>provided rating</w:t>
          </w:r>
          <w:r w:rsidR="00A05B35">
            <w:t>s</w:t>
          </w:r>
          <w:r w:rsidR="00E165CF">
            <w:t xml:space="preserve"> of each</w:t>
          </w:r>
          <w:r w:rsidR="00143B2E" w:rsidRPr="007716BD">
            <w:t xml:space="preserve"> attribute</w:t>
          </w:r>
          <w:r w:rsidR="00BE27F1" w:rsidRPr="007716BD">
            <w:t>.</w:t>
          </w:r>
          <w:r w:rsidR="009F1EBD" w:rsidRPr="007716BD">
            <w:t xml:space="preserve"> As with the previous driver model</w:t>
          </w:r>
          <w:r w:rsidR="00A14B0E">
            <w:t>ling</w:t>
          </w:r>
          <w:r w:rsidR="009F1EBD" w:rsidRPr="007716BD">
            <w:t xml:space="preserve"> on overall experience, t</w:t>
          </w:r>
          <w:r w:rsidR="00BE27F1" w:rsidRPr="007716BD">
            <w:t xml:space="preserve">he higher the Impact Score from the modelling, the stronger the attribute was in driving overall </w:t>
          </w:r>
          <w:r w:rsidR="007F716D">
            <w:t>perceptions of the Government’s perfo</w:t>
          </w:r>
          <w:r w:rsidR="003202DF">
            <w:t>rmance</w:t>
          </w:r>
          <w:r w:rsidR="00BE27F1" w:rsidRPr="007716BD">
            <w:t>.</w:t>
          </w:r>
        </w:p>
        <w:p w14:paraId="409DD366" w14:textId="10E6F8E5" w:rsidR="00BE27F1" w:rsidRPr="007716BD" w:rsidRDefault="0078099D" w:rsidP="00BE27F1">
          <w:r>
            <w:t>Results show that v</w:t>
          </w:r>
          <w:r w:rsidR="003202DF">
            <w:t>iews on</w:t>
          </w:r>
          <w:r w:rsidR="00107491" w:rsidRPr="007716BD">
            <w:t xml:space="preserve"> the Government’s approach to lockdowns and restrictions to control the spread of the virus had the strongest </w:t>
          </w:r>
          <w:r w:rsidR="000966B3" w:rsidRPr="007716BD">
            <w:t>on people’s overall ratings of Government performance</w:t>
          </w:r>
          <w:r w:rsidR="00E46644" w:rsidRPr="007716BD">
            <w:t xml:space="preserve"> (</w:t>
          </w:r>
          <w:r w:rsidR="006438B0">
            <w:t>with an Impact Score of 23%</w:t>
          </w:r>
          <w:r w:rsidR="00E46644" w:rsidRPr="007716BD">
            <w:t>)</w:t>
          </w:r>
          <w:r w:rsidR="000966B3" w:rsidRPr="007716BD">
            <w:t xml:space="preserve">, </w:t>
          </w:r>
          <w:r w:rsidR="00CC18D1" w:rsidRPr="007716BD">
            <w:t>with the overall response of the health system being</w:t>
          </w:r>
          <w:r w:rsidR="00C025DC">
            <w:t xml:space="preserve"> the</w:t>
          </w:r>
          <w:r w:rsidR="00CC18D1" w:rsidRPr="007716BD">
            <w:t xml:space="preserve"> second most </w:t>
          </w:r>
          <w:r w:rsidR="00E46644" w:rsidRPr="007716BD">
            <w:t>influential (15%).</w:t>
          </w:r>
          <w:r w:rsidR="007235A7">
            <w:t xml:space="preserve"> </w:t>
          </w:r>
          <w:r w:rsidR="00B163FF">
            <w:t>How the Government was seen to</w:t>
          </w:r>
          <w:r w:rsidR="0015698B">
            <w:t xml:space="preserve"> have</w:t>
          </w:r>
          <w:r w:rsidR="00B163FF">
            <w:t xml:space="preserve"> coordinate</w:t>
          </w:r>
          <w:r w:rsidR="0015698B">
            <w:t>d</w:t>
          </w:r>
          <w:r w:rsidR="00B163FF">
            <w:t xml:space="preserve"> efforts with State and Territory Governments came in as the third strongest driver of overall ratings (9% Impact). </w:t>
          </w:r>
        </w:p>
        <w:p w14:paraId="706D68E2" w14:textId="77777777" w:rsidR="00E24D6F" w:rsidRDefault="00E24D6F" w:rsidP="00E24D6F">
          <w:pPr>
            <w:rPr>
              <w:b/>
              <w:bCs/>
              <w:lang w:val="en-US"/>
            </w:rPr>
          </w:pPr>
        </w:p>
        <w:p w14:paraId="305D91B3" w14:textId="77777777" w:rsidR="00E24D6F" w:rsidRDefault="00E24D6F" w:rsidP="00E24D6F">
          <w:pPr>
            <w:rPr>
              <w:b/>
              <w:bCs/>
              <w:lang w:val="en-US"/>
            </w:rPr>
          </w:pPr>
          <w:r w:rsidRPr="0000675C">
            <w:rPr>
              <w:b/>
              <w:bCs/>
              <w:lang w:val="en-US"/>
            </w:rPr>
            <w:t xml:space="preserve">Modelled relative impact of factors affecting views on </w:t>
          </w:r>
          <w:r>
            <w:rPr>
              <w:b/>
              <w:bCs/>
              <w:lang w:val="en-US"/>
            </w:rPr>
            <w:br/>
          </w:r>
          <w:r w:rsidRPr="0000675C">
            <w:rPr>
              <w:b/>
              <w:bCs/>
              <w:lang w:val="en-US"/>
            </w:rPr>
            <w:t>the</w:t>
          </w:r>
          <w:r>
            <w:rPr>
              <w:b/>
              <w:bCs/>
              <w:lang w:val="en-US"/>
            </w:rPr>
            <w:t xml:space="preserve"> </w:t>
          </w:r>
          <w:r w:rsidRPr="0000675C">
            <w:rPr>
              <w:b/>
              <w:bCs/>
              <w:lang w:val="en-US"/>
            </w:rPr>
            <w:t>Australian Federal Government’s performance</w:t>
          </w:r>
        </w:p>
        <w:p w14:paraId="10AB5393" w14:textId="77777777" w:rsidR="00E24D6F" w:rsidRDefault="00E24D6F" w:rsidP="00E24D6F">
          <w:pPr>
            <w:rPr>
              <w:b/>
              <w:bCs/>
              <w:lang w:val="en-US"/>
            </w:rPr>
          </w:pPr>
          <w:r>
            <w:rPr>
              <w:b/>
              <w:bCs/>
              <w:noProof/>
              <w:lang w:eastAsia="en-AU"/>
            </w:rPr>
            <w:drawing>
              <wp:inline distT="0" distB="0" distL="0" distR="0" wp14:anchorId="7B5A53F1" wp14:editId="53533B76">
                <wp:extent cx="6119203" cy="4395008"/>
                <wp:effectExtent l="0" t="0" r="0" b="5715"/>
                <wp:docPr id="30144867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5">
                          <a:extLst>
                            <a:ext uri="{28A0092B-C50C-407E-A947-70E740481C1C}">
                              <a14:useLocalDpi xmlns:a14="http://schemas.microsoft.com/office/drawing/2010/main" val="0"/>
                            </a:ext>
                          </a:extLst>
                        </a:blip>
                        <a:srcRect t="5369"/>
                        <a:stretch/>
                      </pic:blipFill>
                      <pic:spPr bwMode="auto">
                        <a:xfrm>
                          <a:off x="0" y="0"/>
                          <a:ext cx="6120000" cy="4395581"/>
                        </a:xfrm>
                        <a:prstGeom prst="rect">
                          <a:avLst/>
                        </a:prstGeom>
                        <a:noFill/>
                        <a:ln>
                          <a:noFill/>
                        </a:ln>
                        <a:extLst>
                          <a:ext uri="{53640926-AAD7-44D8-BBD7-CCE9431645EC}">
                            <a14:shadowObscured xmlns:a14="http://schemas.microsoft.com/office/drawing/2010/main"/>
                          </a:ext>
                        </a:extLst>
                      </pic:spPr>
                    </pic:pic>
                  </a:graphicData>
                </a:graphic>
              </wp:inline>
            </w:drawing>
          </w:r>
        </w:p>
        <w:p w14:paraId="17B1F630" w14:textId="44348E69" w:rsidR="00E24D6F" w:rsidRDefault="00C924CF" w:rsidP="00E24D6F">
          <w:pPr>
            <w:rPr>
              <w:b/>
              <w:sz w:val="40"/>
              <w:szCs w:val="40"/>
            </w:rPr>
          </w:pPr>
          <w:r w:rsidRPr="00B55DCD">
            <w:rPr>
              <w:noProof/>
              <w:sz w:val="24"/>
              <w:szCs w:val="24"/>
              <w:lang w:eastAsia="en-AU"/>
            </w:rPr>
            <mc:AlternateContent>
              <mc:Choice Requires="wps">
                <w:drawing>
                  <wp:anchor distT="0" distB="0" distL="114300" distR="114300" simplePos="0" relativeHeight="251658397" behindDoc="0" locked="0" layoutInCell="1" allowOverlap="1" wp14:anchorId="44BBD0CF" wp14:editId="4A0E49BC">
                    <wp:simplePos x="0" y="0"/>
                    <wp:positionH relativeFrom="margin">
                      <wp:align>left</wp:align>
                    </wp:positionH>
                    <wp:positionV relativeFrom="page">
                      <wp:posOffset>9658350</wp:posOffset>
                    </wp:positionV>
                    <wp:extent cx="6012000" cy="879676"/>
                    <wp:effectExtent l="0" t="0" r="0" b="0"/>
                    <wp:wrapNone/>
                    <wp:docPr id="776176600" name="Text Box 1"/>
                    <wp:cNvGraphicFramePr/>
                    <a:graphic xmlns:a="http://schemas.openxmlformats.org/drawingml/2006/main">
                      <a:graphicData uri="http://schemas.microsoft.com/office/word/2010/wordprocessingShape">
                        <wps:wsp>
                          <wps:cNvSpPr txBox="1"/>
                          <wps:spPr>
                            <a:xfrm>
                              <a:off x="0" y="0"/>
                              <a:ext cx="6012000" cy="879676"/>
                            </a:xfrm>
                            <a:prstGeom prst="rect">
                              <a:avLst/>
                            </a:prstGeom>
                            <a:noFill/>
                            <a:ln w="6350">
                              <a:noFill/>
                            </a:ln>
                          </wps:spPr>
                          <wps:txbx>
                            <w:txbxContent>
                              <w:p w14:paraId="78B577BF" w14:textId="77777777" w:rsidR="00E24D6F" w:rsidRPr="006E181E" w:rsidRDefault="00E24D6F" w:rsidP="00E24D6F">
                                <w:pPr>
                                  <w:snapToGrid w:val="0"/>
                                  <w:spacing w:after="0"/>
                                  <w:rPr>
                                    <w:i/>
                                    <w:iCs/>
                                    <w:color w:val="auto"/>
                                    <w:sz w:val="16"/>
                                    <w:szCs w:val="16"/>
                                  </w:rPr>
                                </w:pPr>
                                <w:r w:rsidRPr="006E181E">
                                  <w:rPr>
                                    <w:i/>
                                    <w:iCs/>
                                    <w:color w:val="auto"/>
                                    <w:sz w:val="16"/>
                                    <w:szCs w:val="16"/>
                                  </w:rPr>
                                  <w:t>Q9. Overall, how would you rate the Australian Federal Government’s performance in responding to COVID-19 and managing its impacts?</w:t>
                                </w:r>
                                <w:r w:rsidR="003B7C4B">
                                  <w:rPr>
                                    <w:i/>
                                    <w:iCs/>
                                    <w:color w:val="auto"/>
                                    <w:sz w:val="16"/>
                                    <w:szCs w:val="16"/>
                                  </w:rPr>
                                  <w:t xml:space="preserve"> vs. </w:t>
                                </w:r>
                                <w:r w:rsidRPr="006E181E">
                                  <w:rPr>
                                    <w:i/>
                                    <w:iCs/>
                                    <w:color w:val="auto"/>
                                    <w:sz w:val="16"/>
                                    <w:szCs w:val="16"/>
                                  </w:rPr>
                                  <w:t>Q13. How well would you rate the performance of the Australian Federal Government on the following aspects of its COVID-19 response and management?</w:t>
                                </w:r>
                              </w:p>
                              <w:p w14:paraId="64BFE048" w14:textId="77777777" w:rsidR="00E24D6F" w:rsidRPr="006E181E" w:rsidRDefault="00E24D6F" w:rsidP="00E24D6F">
                                <w:pPr>
                                  <w:snapToGrid w:val="0"/>
                                  <w:spacing w:after="0"/>
                                  <w:rPr>
                                    <w:i/>
                                    <w:iCs/>
                                    <w:color w:val="auto"/>
                                    <w:sz w:val="16"/>
                                    <w:szCs w:val="16"/>
                                  </w:rPr>
                                </w:pPr>
                                <w:r w:rsidRPr="006E181E">
                                  <w:rPr>
                                    <w:i/>
                                    <w:iCs/>
                                    <w:color w:val="auto"/>
                                    <w:sz w:val="16"/>
                                    <w:szCs w:val="16"/>
                                  </w:rPr>
                                  <w:t>Base: All participants (n=2,126)</w:t>
                                </w:r>
                              </w:p>
                              <w:p w14:paraId="1EEE88F5" w14:textId="5B6158D4" w:rsidR="00C924CF" w:rsidRPr="00943EBD" w:rsidRDefault="00C924CF" w:rsidP="00C924CF">
                                <w:pPr>
                                  <w:snapToGrid w:val="0"/>
                                  <w:rPr>
                                    <w:i/>
                                    <w:iCs/>
                                    <w:sz w:val="16"/>
                                    <w:szCs w:val="16"/>
                                  </w:rPr>
                                </w:pPr>
                                <w:r>
                                  <w:rPr>
                                    <w:i/>
                                    <w:iCs/>
                                    <w:color w:val="auto"/>
                                    <w:sz w:val="16"/>
                                    <w:szCs w:val="16"/>
                                  </w:rPr>
                                  <w:t>^</w:t>
                                </w:r>
                                <w:r w:rsidRPr="00943EBD">
                                  <w:rPr>
                                    <w:i/>
                                    <w:iCs/>
                                    <w:sz w:val="16"/>
                                    <w:szCs w:val="16"/>
                                    <w:lang w:val="en-GB"/>
                                  </w:rPr>
                                  <w:t xml:space="preserve">Impact Score derived from driver modelling represents the weighted impact that each attribute has on overall </w:t>
                                </w:r>
                                <w:r>
                                  <w:rPr>
                                    <w:i/>
                                    <w:iCs/>
                                    <w:sz w:val="16"/>
                                    <w:szCs w:val="16"/>
                                    <w:lang w:val="en-GB"/>
                                  </w:rPr>
                                  <w:t>perceptions of Federal Government performance in managing the pandemic</w:t>
                                </w:r>
                                <w:r w:rsidRPr="00943EBD">
                                  <w:rPr>
                                    <w:i/>
                                    <w:iCs/>
                                    <w:sz w:val="16"/>
                                    <w:szCs w:val="16"/>
                                    <w:lang w:val="en-GB"/>
                                  </w:rPr>
                                  <w:t xml:space="preserve"> (all drivers sum to 100)</w:t>
                                </w:r>
                                <w:r w:rsidR="002D010F">
                                  <w:rPr>
                                    <w:i/>
                                    <w:iCs/>
                                    <w:sz w:val="16"/>
                                    <w:szCs w:val="16"/>
                                    <w:lang w:val="en-GB"/>
                                  </w:rPr>
                                  <w:t>.</w:t>
                                </w:r>
                              </w:p>
                              <w:p w14:paraId="300C1AC6" w14:textId="77777777" w:rsidR="00E24D6F" w:rsidRPr="00BB6112" w:rsidRDefault="00E24D6F" w:rsidP="00E24D6F">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BBD0CF" id="_x0000_s1040" type="#_x0000_t202" style="position:absolute;margin-left:0;margin-top:760.5pt;width:473.4pt;height:69.25pt;z-index:25165839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" filled="f" stroked="f" strokeweight=".5pt">
                    <v:textbox>
                      <w:txbxContent>
                        <w:p w14:paraId="78B577BF" w14:textId="77777777" w:rsidR="00E24D6F" w:rsidRPr="006E181E" w:rsidRDefault="00E24D6F" w:rsidP="00E24D6F">
                          <w:pPr>
                            <w:snapToGrid w:val="0"/>
                            <w:spacing w:after="0"/>
                            <w:rPr>
                              <w:i/>
                              <w:iCs/>
                              <w:color w:val="auto"/>
                              <w:sz w:val="16"/>
                              <w:szCs w:val="16"/>
                            </w:rPr>
                          </w:pPr>
                          <w:r w:rsidRPr="006E181E">
                            <w:rPr>
                              <w:i/>
                              <w:iCs/>
                              <w:color w:val="auto"/>
                              <w:sz w:val="16"/>
                              <w:szCs w:val="16"/>
                            </w:rPr>
                            <w:t>Q9. Overall, how would you rate the Australian Federal Government’s performance in responding to COVID-19 and managing its impacts?</w:t>
                          </w:r>
                          <w:r w:rsidR="003B7C4B">
                            <w:rPr>
                              <w:i/>
                              <w:iCs/>
                              <w:color w:val="auto"/>
                              <w:sz w:val="16"/>
                              <w:szCs w:val="16"/>
                            </w:rPr>
                            <w:t xml:space="preserve"> vs. </w:t>
                          </w:r>
                          <w:r w:rsidRPr="006E181E">
                            <w:rPr>
                              <w:i/>
                              <w:iCs/>
                              <w:color w:val="auto"/>
                              <w:sz w:val="16"/>
                              <w:szCs w:val="16"/>
                            </w:rPr>
                            <w:t>Q13. How well would you rate the performance of the Australian Federal Government on the following aspects of its COVID-19 response and management?</w:t>
                          </w:r>
                        </w:p>
                        <w:p w14:paraId="64BFE048" w14:textId="77777777" w:rsidR="00E24D6F" w:rsidRPr="006E181E" w:rsidRDefault="00E24D6F" w:rsidP="00E24D6F">
                          <w:pPr>
                            <w:snapToGrid w:val="0"/>
                            <w:spacing w:after="0"/>
                            <w:rPr>
                              <w:i/>
                              <w:iCs/>
                              <w:color w:val="auto"/>
                              <w:sz w:val="16"/>
                              <w:szCs w:val="16"/>
                            </w:rPr>
                          </w:pPr>
                          <w:r w:rsidRPr="006E181E">
                            <w:rPr>
                              <w:i/>
                              <w:iCs/>
                              <w:color w:val="auto"/>
                              <w:sz w:val="16"/>
                              <w:szCs w:val="16"/>
                            </w:rPr>
                            <w:t>Base: All participants (n=2,126)</w:t>
                          </w:r>
                        </w:p>
                        <w:p w14:paraId="1EEE88F5" w14:textId="5B6158D4" w:rsidR="00C924CF" w:rsidRPr="00943EBD" w:rsidRDefault="00C924CF" w:rsidP="00C924CF">
                          <w:pPr>
                            <w:snapToGrid w:val="0"/>
                            <w:rPr>
                              <w:i/>
                              <w:iCs/>
                              <w:sz w:val="16"/>
                              <w:szCs w:val="16"/>
                            </w:rPr>
                          </w:pPr>
                          <w:r>
                            <w:rPr>
                              <w:i/>
                              <w:iCs/>
                              <w:color w:val="auto"/>
                              <w:sz w:val="16"/>
                              <w:szCs w:val="16"/>
                            </w:rPr>
                            <w:t>^</w:t>
                          </w:r>
                          <w:r w:rsidRPr="00943EBD">
                            <w:rPr>
                              <w:i/>
                              <w:iCs/>
                              <w:sz w:val="16"/>
                              <w:szCs w:val="16"/>
                              <w:lang w:val="en-GB"/>
                            </w:rPr>
                            <w:t xml:space="preserve">Impact Score derived from driver modelling represents the weighted impact that each attribute has on overall </w:t>
                          </w:r>
                          <w:r>
                            <w:rPr>
                              <w:i/>
                              <w:iCs/>
                              <w:sz w:val="16"/>
                              <w:szCs w:val="16"/>
                              <w:lang w:val="en-GB"/>
                            </w:rPr>
                            <w:t>perceptions of Federal Government performance in managing the pandemic</w:t>
                          </w:r>
                          <w:r w:rsidRPr="00943EBD">
                            <w:rPr>
                              <w:i/>
                              <w:iCs/>
                              <w:sz w:val="16"/>
                              <w:szCs w:val="16"/>
                              <w:lang w:val="en-GB"/>
                            </w:rPr>
                            <w:t xml:space="preserve"> (all drivers sum to 100)</w:t>
                          </w:r>
                          <w:r w:rsidR="002D010F">
                            <w:rPr>
                              <w:i/>
                              <w:iCs/>
                              <w:sz w:val="16"/>
                              <w:szCs w:val="16"/>
                              <w:lang w:val="en-GB"/>
                            </w:rPr>
                            <w:t>.</w:t>
                          </w:r>
                        </w:p>
                        <w:p w14:paraId="300C1AC6" w14:textId="77777777" w:rsidR="00E24D6F" w:rsidRPr="00BB6112" w:rsidRDefault="00E24D6F" w:rsidP="00E24D6F">
                          <w:pPr>
                            <w:snapToGrid w:val="0"/>
                            <w:spacing w:after="0"/>
                            <w:rPr>
                              <w:i/>
                              <w:iCs/>
                              <w:color w:val="auto"/>
                              <w:sz w:val="16"/>
                              <w:szCs w:val="16"/>
                            </w:rPr>
                          </w:pPr>
                        </w:p>
                      </w:txbxContent>
                    </v:textbox>
                    <w10:wrap anchorx="margin" anchory="page"/>
                  </v:shape>
                </w:pict>
              </mc:Fallback>
            </mc:AlternateContent>
          </w:r>
          <w:r w:rsidR="00E24D6F">
            <w:br w:type="page"/>
          </w:r>
        </w:p>
        <w:p w14:paraId="6A9CC1CB" w14:textId="1BD7BA22" w:rsidR="007353A5" w:rsidRDefault="00A52834" w:rsidP="007353A5">
          <w:pPr>
            <w:pStyle w:val="H0-Section"/>
          </w:pPr>
          <w:bookmarkStart w:id="30" w:name="_Toc172912610"/>
          <w:r w:rsidRPr="00A52834">
            <w:lastRenderedPageBreak/>
            <w:t>Opinion of Federal Gov</w:t>
          </w:r>
          <w:r w:rsidR="00E879D3">
            <w:t>er</w:t>
          </w:r>
          <w:r w:rsidR="00A961B7">
            <w:t>n</w:t>
          </w:r>
          <w:r w:rsidR="00E879D3">
            <w:t>ment</w:t>
          </w:r>
          <w:r w:rsidRPr="00A52834">
            <w:t xml:space="preserve"> actions at the peak of COVID-19</w:t>
          </w:r>
          <w:bookmarkEnd w:id="30"/>
        </w:p>
        <w:p w14:paraId="5375CA30" w14:textId="07E736AC" w:rsidR="003D7712" w:rsidRDefault="007353A5" w:rsidP="007353A5">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0" behindDoc="0" locked="0" layoutInCell="1" allowOverlap="1" wp14:anchorId="61B71D6D" wp14:editId="48F0C76C">
                    <wp:simplePos x="0" y="0"/>
                    <wp:positionH relativeFrom="margin">
                      <wp:align>left</wp:align>
                    </wp:positionH>
                    <wp:positionV relativeFrom="page">
                      <wp:posOffset>9658350</wp:posOffset>
                    </wp:positionV>
                    <wp:extent cx="6012000" cy="619125"/>
                    <wp:effectExtent l="0" t="0" r="0" b="0"/>
                    <wp:wrapNone/>
                    <wp:docPr id="408234155"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7DF3B1B7" w14:textId="77777777" w:rsidR="00BD3479" w:rsidRPr="00BD3479" w:rsidRDefault="00BD3479" w:rsidP="00BD3479">
                                <w:pPr>
                                  <w:snapToGrid w:val="0"/>
                                  <w:spacing w:after="0"/>
                                  <w:rPr>
                                    <w:i/>
                                    <w:iCs/>
                                    <w:color w:val="auto"/>
                                    <w:sz w:val="16"/>
                                    <w:szCs w:val="16"/>
                                  </w:rPr>
                                </w:pPr>
                                <w:r w:rsidRPr="00BD3479">
                                  <w:rPr>
                                    <w:i/>
                                    <w:iCs/>
                                    <w:color w:val="auto"/>
                                    <w:sz w:val="16"/>
                                    <w:szCs w:val="16"/>
                                  </w:rPr>
                                  <w:t>Q14. Do you agree or disagree with the following statements about the Australian Federal Government’s handling of coronavirus at the peak of the pandemic (2020-2021)?</w:t>
                                </w:r>
                              </w:p>
                              <w:p w14:paraId="53D51D4F" w14:textId="08F5A216" w:rsidR="007353A5" w:rsidRPr="00BB6112" w:rsidRDefault="00BD3479" w:rsidP="00BD3479">
                                <w:pPr>
                                  <w:snapToGrid w:val="0"/>
                                  <w:spacing w:after="0"/>
                                  <w:rPr>
                                    <w:i/>
                                    <w:iCs/>
                                    <w:color w:val="auto"/>
                                    <w:sz w:val="16"/>
                                    <w:szCs w:val="16"/>
                                  </w:rPr>
                                </w:pPr>
                                <w:r w:rsidRPr="00BD3479">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B71D6D" id="_x0000_s1041" type="#_x0000_t202" style="position:absolute;margin-left:0;margin-top:760.5pt;width:473.4pt;height:48.75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" filled="f" stroked="f" strokeweight=".5pt">
                    <v:textbox>
                      <w:txbxContent>
                        <w:p w14:paraId="7DF3B1B7" w14:textId="77777777" w:rsidR="00BD3479" w:rsidRPr="00BD3479" w:rsidRDefault="00BD3479" w:rsidP="00BD3479">
                          <w:pPr>
                            <w:snapToGrid w:val="0"/>
                            <w:spacing w:after="0"/>
                            <w:rPr>
                              <w:i/>
                              <w:iCs/>
                              <w:color w:val="auto"/>
                              <w:sz w:val="16"/>
                              <w:szCs w:val="16"/>
                            </w:rPr>
                          </w:pPr>
                          <w:r w:rsidRPr="00BD3479">
                            <w:rPr>
                              <w:i/>
                              <w:iCs/>
                              <w:color w:val="auto"/>
                              <w:sz w:val="16"/>
                              <w:szCs w:val="16"/>
                            </w:rPr>
                            <w:t>Q14. Do you agree or disagree with the following statements about the Australian Federal Government’s handling of coronavirus at the peak of the pandemic (2020-2021)?</w:t>
                          </w:r>
                        </w:p>
                        <w:p w14:paraId="53D51D4F" w14:textId="08F5A216" w:rsidR="007353A5" w:rsidRPr="00BB6112" w:rsidRDefault="00BD3479" w:rsidP="00BD3479">
                          <w:pPr>
                            <w:snapToGrid w:val="0"/>
                            <w:spacing w:after="0"/>
                            <w:rPr>
                              <w:i/>
                              <w:iCs/>
                              <w:color w:val="auto"/>
                              <w:sz w:val="16"/>
                              <w:szCs w:val="16"/>
                            </w:rPr>
                          </w:pPr>
                          <w:r w:rsidRPr="00BD3479">
                            <w:rPr>
                              <w:i/>
                              <w:iCs/>
                              <w:color w:val="auto"/>
                              <w:sz w:val="16"/>
                              <w:szCs w:val="16"/>
                            </w:rPr>
                            <w:t>Base: All participants (n=2,126)</w:t>
                          </w:r>
                        </w:p>
                      </w:txbxContent>
                    </v:textbox>
                    <w10:wrap anchorx="margin" anchory="page"/>
                  </v:shape>
                </w:pict>
              </mc:Fallback>
            </mc:AlternateContent>
          </w:r>
          <w:r w:rsidR="00A52834" w:rsidRPr="00A52834">
            <w:rPr>
              <w:color w:val="C81783" w:themeColor="accent3"/>
              <w:sz w:val="24"/>
              <w:szCs w:val="24"/>
            </w:rPr>
            <w:t>Most felt they understood why they needed to adhere to the health rules, and that the Government made it clear what people needed to do and why</w:t>
          </w:r>
          <w:r w:rsidR="00AA6C1D">
            <w:rPr>
              <w:color w:val="C81783" w:themeColor="accent3"/>
              <w:sz w:val="24"/>
              <w:szCs w:val="24"/>
            </w:rPr>
            <w:t xml:space="preserve">, although only 40% agreed </w:t>
          </w:r>
          <w:r w:rsidR="00AA6C1D" w:rsidRPr="008D1F3C">
            <w:rPr>
              <w:i/>
              <w:iCs/>
              <w:color w:val="C81783" w:themeColor="accent3"/>
              <w:sz w:val="24"/>
              <w:szCs w:val="24"/>
            </w:rPr>
            <w:t>strongly</w:t>
          </w:r>
          <w:r w:rsidR="00AA6C1D">
            <w:rPr>
              <w:color w:val="C81783" w:themeColor="accent3"/>
              <w:sz w:val="24"/>
              <w:szCs w:val="24"/>
            </w:rPr>
            <w:t xml:space="preserve"> with this</w:t>
          </w:r>
          <w:r w:rsidR="00A52834" w:rsidRPr="00A52834">
            <w:rPr>
              <w:color w:val="C81783" w:themeColor="accent3"/>
              <w:sz w:val="24"/>
              <w:szCs w:val="24"/>
            </w:rPr>
            <w:t xml:space="preserve">. </w:t>
          </w:r>
          <w:r w:rsidR="009A2C4B">
            <w:rPr>
              <w:color w:val="C81783" w:themeColor="accent3"/>
              <w:sz w:val="24"/>
              <w:szCs w:val="24"/>
            </w:rPr>
            <w:t xml:space="preserve">Similarly, while the majority </w:t>
          </w:r>
          <w:r w:rsidR="0038637B">
            <w:rPr>
              <w:color w:val="C81783" w:themeColor="accent3"/>
              <w:sz w:val="24"/>
              <w:szCs w:val="24"/>
            </w:rPr>
            <w:t xml:space="preserve">(70%) </w:t>
          </w:r>
          <w:r w:rsidR="009A2C4B">
            <w:rPr>
              <w:color w:val="C81783" w:themeColor="accent3"/>
              <w:sz w:val="24"/>
              <w:szCs w:val="24"/>
            </w:rPr>
            <w:t xml:space="preserve">agreed </w:t>
          </w:r>
          <w:r w:rsidR="0038637B">
            <w:rPr>
              <w:color w:val="C81783" w:themeColor="accent3"/>
              <w:sz w:val="24"/>
              <w:szCs w:val="24"/>
            </w:rPr>
            <w:t xml:space="preserve">the Government clearly communicated what people needed to do, </w:t>
          </w:r>
          <w:r w:rsidR="00835975">
            <w:rPr>
              <w:color w:val="C81783" w:themeColor="accent3"/>
              <w:sz w:val="24"/>
              <w:szCs w:val="24"/>
            </w:rPr>
            <w:t>only 24% agree</w:t>
          </w:r>
          <w:r w:rsidR="008B6A62">
            <w:rPr>
              <w:color w:val="C81783" w:themeColor="accent3"/>
              <w:sz w:val="24"/>
              <w:szCs w:val="24"/>
            </w:rPr>
            <w:t>d</w:t>
          </w:r>
          <w:r w:rsidR="00835975">
            <w:rPr>
              <w:color w:val="C81783" w:themeColor="accent3"/>
              <w:sz w:val="24"/>
              <w:szCs w:val="24"/>
            </w:rPr>
            <w:t xml:space="preserve"> strongly. </w:t>
          </w:r>
        </w:p>
        <w:p w14:paraId="1AC36A28" w14:textId="488090B2" w:rsidR="007353A5" w:rsidRPr="00B55DCD" w:rsidRDefault="003D7712" w:rsidP="007353A5">
          <w:pPr>
            <w:rPr>
              <w:color w:val="C81783" w:themeColor="accent3"/>
              <w:sz w:val="24"/>
              <w:szCs w:val="24"/>
            </w:rPr>
          </w:pPr>
          <w:r>
            <w:rPr>
              <w:color w:val="C81783" w:themeColor="accent3"/>
              <w:sz w:val="24"/>
              <w:szCs w:val="24"/>
            </w:rPr>
            <w:t>M</w:t>
          </w:r>
          <w:r w:rsidR="00A52834" w:rsidRPr="00A52834">
            <w:rPr>
              <w:color w:val="C81783" w:themeColor="accent3"/>
              <w:sz w:val="24"/>
              <w:szCs w:val="24"/>
            </w:rPr>
            <w:t xml:space="preserve">any were unconvinced about </w:t>
          </w:r>
          <w:r w:rsidR="00C67EB7">
            <w:rPr>
              <w:color w:val="C81783" w:themeColor="accent3"/>
              <w:sz w:val="24"/>
              <w:szCs w:val="24"/>
            </w:rPr>
            <w:t xml:space="preserve">its </w:t>
          </w:r>
          <w:r w:rsidR="00A52834" w:rsidRPr="00A52834">
            <w:rPr>
              <w:color w:val="C81783" w:themeColor="accent3"/>
              <w:sz w:val="24"/>
              <w:szCs w:val="24"/>
            </w:rPr>
            <w:t xml:space="preserve">initiatives to </w:t>
          </w:r>
          <w:r w:rsidR="00E74B76">
            <w:rPr>
              <w:color w:val="C81783" w:themeColor="accent3"/>
              <w:sz w:val="24"/>
              <w:szCs w:val="24"/>
            </w:rPr>
            <w:t xml:space="preserve">protect </w:t>
          </w:r>
          <w:r w:rsidR="00A52834" w:rsidRPr="00A52834">
            <w:rPr>
              <w:color w:val="C81783" w:themeColor="accent3"/>
              <w:sz w:val="24"/>
              <w:szCs w:val="24"/>
            </w:rPr>
            <w:t xml:space="preserve">businesses </w:t>
          </w:r>
          <w:r w:rsidR="00CB6BDD">
            <w:rPr>
              <w:color w:val="C81783" w:themeColor="accent3"/>
              <w:sz w:val="24"/>
              <w:szCs w:val="24"/>
            </w:rPr>
            <w:t xml:space="preserve">(just 45% agreed it took </w:t>
          </w:r>
          <w:r w:rsidR="00E74B76">
            <w:rPr>
              <w:color w:val="C81783" w:themeColor="accent3"/>
              <w:sz w:val="24"/>
              <w:szCs w:val="24"/>
            </w:rPr>
            <w:t>appropriate</w:t>
          </w:r>
          <w:r w:rsidR="00CB6BDD">
            <w:rPr>
              <w:color w:val="C81783" w:themeColor="accent3"/>
              <w:sz w:val="24"/>
              <w:szCs w:val="24"/>
            </w:rPr>
            <w:t xml:space="preserve"> measures</w:t>
          </w:r>
          <w:r w:rsidR="00E74B76">
            <w:rPr>
              <w:color w:val="C81783" w:themeColor="accent3"/>
              <w:sz w:val="24"/>
              <w:szCs w:val="24"/>
            </w:rPr>
            <w:t xml:space="preserve"> on this front)</w:t>
          </w:r>
          <w:r w:rsidR="000100D7">
            <w:rPr>
              <w:color w:val="C81783" w:themeColor="accent3"/>
              <w:sz w:val="24"/>
              <w:szCs w:val="24"/>
            </w:rPr>
            <w:t xml:space="preserve"> or</w:t>
          </w:r>
          <w:r w:rsidR="00A52834" w:rsidRPr="00A52834">
            <w:rPr>
              <w:color w:val="C81783" w:themeColor="accent3"/>
              <w:sz w:val="24"/>
              <w:szCs w:val="24"/>
            </w:rPr>
            <w:t xml:space="preserve"> </w:t>
          </w:r>
          <w:r w:rsidR="00BF0FD2">
            <w:rPr>
              <w:color w:val="C81783" w:themeColor="accent3"/>
              <w:sz w:val="24"/>
              <w:szCs w:val="24"/>
            </w:rPr>
            <w:t xml:space="preserve">to protect </w:t>
          </w:r>
          <w:r w:rsidR="00A52834" w:rsidRPr="00A52834">
            <w:rPr>
              <w:color w:val="C81783" w:themeColor="accent3"/>
              <w:sz w:val="24"/>
              <w:szCs w:val="24"/>
            </w:rPr>
            <w:t>those experiencing financial difficulties</w:t>
          </w:r>
          <w:r w:rsidR="00271075">
            <w:rPr>
              <w:color w:val="C81783" w:themeColor="accent3"/>
              <w:sz w:val="24"/>
              <w:szCs w:val="24"/>
            </w:rPr>
            <w:t xml:space="preserve"> (49% agreed)</w:t>
          </w:r>
          <w:r w:rsidR="000100D7">
            <w:rPr>
              <w:color w:val="C81783" w:themeColor="accent3"/>
              <w:sz w:val="24"/>
              <w:szCs w:val="24"/>
            </w:rPr>
            <w:t>. I</w:t>
          </w:r>
          <w:r w:rsidR="00C2430C">
            <w:rPr>
              <w:color w:val="C81783" w:themeColor="accent3"/>
              <w:sz w:val="24"/>
              <w:szCs w:val="24"/>
            </w:rPr>
            <w:t xml:space="preserve">ts performance in managing </w:t>
          </w:r>
          <w:r w:rsidR="00A52834" w:rsidRPr="00A52834">
            <w:rPr>
              <w:color w:val="C81783" w:themeColor="accent3"/>
              <w:sz w:val="24"/>
              <w:szCs w:val="24"/>
            </w:rPr>
            <w:t>hotel quarantines</w:t>
          </w:r>
          <w:r w:rsidR="00A55E1D">
            <w:rPr>
              <w:color w:val="C81783" w:themeColor="accent3"/>
              <w:sz w:val="24"/>
              <w:szCs w:val="24"/>
            </w:rPr>
            <w:t xml:space="preserve"> was particularly </w:t>
          </w:r>
          <w:r w:rsidR="00711368">
            <w:rPr>
              <w:color w:val="C81783" w:themeColor="accent3"/>
              <w:sz w:val="24"/>
              <w:szCs w:val="24"/>
            </w:rPr>
            <w:t>poor</w:t>
          </w:r>
          <w:r w:rsidR="00462010">
            <w:rPr>
              <w:color w:val="C81783" w:themeColor="accent3"/>
              <w:sz w:val="24"/>
              <w:szCs w:val="24"/>
            </w:rPr>
            <w:t xml:space="preserve">, with </w:t>
          </w:r>
          <w:r w:rsidR="00116C94">
            <w:rPr>
              <w:color w:val="C81783" w:themeColor="accent3"/>
              <w:sz w:val="24"/>
              <w:szCs w:val="24"/>
            </w:rPr>
            <w:t xml:space="preserve">43% </w:t>
          </w:r>
          <w:r w:rsidR="00116C94" w:rsidRPr="008D1F3C">
            <w:rPr>
              <w:i/>
              <w:iCs/>
              <w:color w:val="C81783" w:themeColor="accent3"/>
              <w:sz w:val="24"/>
              <w:szCs w:val="24"/>
            </w:rPr>
            <w:t>disagreeing</w:t>
          </w:r>
          <w:r w:rsidR="00116C94">
            <w:rPr>
              <w:color w:val="C81783" w:themeColor="accent3"/>
              <w:sz w:val="24"/>
              <w:szCs w:val="24"/>
            </w:rPr>
            <w:t xml:space="preserve"> it did a good job of this</w:t>
          </w:r>
          <w:r w:rsidR="00A52834" w:rsidRPr="00A52834">
            <w:rPr>
              <w:color w:val="C81783" w:themeColor="accent3"/>
              <w:sz w:val="24"/>
              <w:szCs w:val="24"/>
            </w:rPr>
            <w:t>.</w:t>
          </w:r>
        </w:p>
        <w:p w14:paraId="55CC391A" w14:textId="77777777" w:rsidR="007353A5" w:rsidRDefault="007353A5" w:rsidP="007353A5">
          <w:pPr>
            <w:rPr>
              <w:b/>
              <w:bCs/>
              <w:lang w:val="en-US"/>
            </w:rPr>
          </w:pPr>
        </w:p>
        <w:p w14:paraId="16B7799B" w14:textId="0FEFA9BB" w:rsidR="007353A5" w:rsidRDefault="00BD3479" w:rsidP="007353A5">
          <w:pPr>
            <w:rPr>
              <w:b/>
              <w:bCs/>
              <w:lang w:val="en-US"/>
            </w:rPr>
          </w:pPr>
          <w:r w:rsidRPr="00BD3479">
            <w:rPr>
              <w:b/>
              <w:bCs/>
              <w:lang w:val="en-US"/>
            </w:rPr>
            <w:t>Opinion towards Federal Government’s handling of coronavirus at the peak of pandemic (%)</w:t>
          </w:r>
        </w:p>
        <w:p w14:paraId="7D992500" w14:textId="5ED2A2A8" w:rsidR="007353A5" w:rsidRDefault="00B4759B" w:rsidP="007353A5">
          <w:pPr>
            <w:rPr>
              <w:b/>
              <w:bCs/>
              <w:lang w:val="en-US"/>
            </w:rPr>
          </w:pPr>
          <w:r>
            <w:rPr>
              <w:b/>
              <w:bCs/>
              <w:noProof/>
              <w:lang w:eastAsia="en-AU"/>
            </w:rPr>
            <w:drawing>
              <wp:inline distT="0" distB="0" distL="0" distR="0" wp14:anchorId="5EFBDA2A" wp14:editId="2A8DD5B5">
                <wp:extent cx="6300000" cy="3667125"/>
                <wp:effectExtent l="0" t="0" r="5715" b="0"/>
                <wp:docPr id="1206576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245" r="1014"/>
                        <a:stretch/>
                      </pic:blipFill>
                      <pic:spPr bwMode="auto">
                        <a:xfrm>
                          <a:off x="0" y="0"/>
                          <a:ext cx="630000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3D138F10" w14:textId="40CBB338" w:rsidR="001D3401" w:rsidRDefault="001D3401">
          <w:pPr>
            <w:rPr>
              <w:lang w:val="en-US"/>
            </w:rPr>
          </w:pPr>
          <w:r>
            <w:rPr>
              <w:lang w:val="en-US"/>
            </w:rPr>
            <w:t>Of note</w:t>
          </w:r>
          <w:r w:rsidR="009A7053">
            <w:rPr>
              <w:lang w:val="en-US"/>
            </w:rPr>
            <w:t xml:space="preserve"> in the above attributes, those with disabilities were significantly less likely to agree that </w:t>
          </w:r>
          <w:r w:rsidR="007E47DB">
            <w:rPr>
              <w:lang w:val="en-US"/>
            </w:rPr>
            <w:t xml:space="preserve">Government provided appropriate support for those in financial difficulties (36%), and First Nations peoples </w:t>
          </w:r>
          <w:r w:rsidR="00171D27">
            <w:rPr>
              <w:lang w:val="en-US"/>
            </w:rPr>
            <w:t xml:space="preserve">were less likely to say they understood why they needed to adhere to </w:t>
          </w:r>
          <w:r w:rsidR="00BB7791">
            <w:rPr>
              <w:lang w:val="en-US"/>
            </w:rPr>
            <w:t>public health rules</w:t>
          </w:r>
          <w:r w:rsidR="00171D27">
            <w:rPr>
              <w:lang w:val="en-US"/>
            </w:rPr>
            <w:t xml:space="preserve"> (67%).</w:t>
          </w:r>
        </w:p>
        <w:p w14:paraId="181B1E15" w14:textId="0BFA1B54" w:rsidR="00AE52EE" w:rsidRPr="00372FEF" w:rsidRDefault="00372FEF">
          <w:pPr>
            <w:rPr>
              <w:lang w:val="en-US"/>
            </w:rPr>
          </w:pPr>
          <w:r>
            <w:rPr>
              <w:lang w:val="en-US"/>
            </w:rPr>
            <w:t>A number of these attributes were also asked during the peak of the pandemic as part of SEC Newgate’s coronavirus tracking study</w:t>
          </w:r>
          <w:r w:rsidR="00BB7791">
            <w:rPr>
              <w:lang w:val="en-US"/>
            </w:rPr>
            <w:t xml:space="preserve"> that ran through 2020 and 2021</w:t>
          </w:r>
          <w:r>
            <w:rPr>
              <w:lang w:val="en-US"/>
            </w:rPr>
            <w:t xml:space="preserve">. These are provided for </w:t>
          </w:r>
          <w:r w:rsidR="008C1281">
            <w:rPr>
              <w:lang w:val="en-US"/>
            </w:rPr>
            <w:t>comparison on the following page.</w:t>
          </w:r>
        </w:p>
        <w:p w14:paraId="185532DE" w14:textId="38C27BFB" w:rsidR="00DC06B2" w:rsidRDefault="00DC06B2">
          <w:pPr>
            <w:rPr>
              <w:b/>
              <w:bCs/>
              <w:lang w:val="en-US"/>
            </w:rPr>
          </w:pPr>
          <w:r>
            <w:rPr>
              <w:b/>
              <w:bCs/>
              <w:lang w:val="en-US"/>
            </w:rPr>
            <w:br w:type="page"/>
          </w:r>
        </w:p>
        <w:p w14:paraId="2824EC4D" w14:textId="464208BE" w:rsidR="001A4BDC" w:rsidRDefault="001A4BDC" w:rsidP="001A4BDC">
          <w:pPr>
            <w:pStyle w:val="H0-Section"/>
            <w:rPr>
              <w:color w:val="auto"/>
            </w:rPr>
          </w:pPr>
          <w:bookmarkStart w:id="31" w:name="_Toc172912611"/>
          <w:r>
            <w:rPr>
              <w:noProof/>
              <w:color w:val="auto"/>
              <w:lang w:eastAsia="en-AU"/>
            </w:rPr>
            <w:lastRenderedPageBreak/>
            <w:drawing>
              <wp:anchor distT="0" distB="0" distL="114300" distR="114300" simplePos="0" relativeHeight="251658360" behindDoc="0" locked="0" layoutInCell="1" allowOverlap="1" wp14:anchorId="2E8598E4" wp14:editId="03209E21">
                <wp:simplePos x="0" y="0"/>
                <wp:positionH relativeFrom="column">
                  <wp:posOffset>0</wp:posOffset>
                </wp:positionH>
                <wp:positionV relativeFrom="paragraph">
                  <wp:posOffset>-93345</wp:posOffset>
                </wp:positionV>
                <wp:extent cx="3236400" cy="730800"/>
                <wp:effectExtent l="0" t="0" r="2540" b="0"/>
                <wp:wrapNone/>
                <wp:docPr id="466089607" name="Picture 2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9607" name="Picture 272" descr="A purple sig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400" cy="730800"/>
                        </a:xfrm>
                        <a:prstGeom prst="rect">
                          <a:avLst/>
                        </a:prstGeom>
                        <a:noFill/>
                      </pic:spPr>
                    </pic:pic>
                  </a:graphicData>
                </a:graphic>
                <wp14:sizeRelH relativeFrom="margin">
                  <wp14:pctWidth>0</wp14:pctWidth>
                </wp14:sizeRelH>
                <wp14:sizeRelV relativeFrom="margin">
                  <wp14:pctHeight>0</wp14:pctHeight>
                </wp14:sizeRelV>
              </wp:anchor>
            </w:drawing>
          </w:r>
          <w:bookmarkEnd w:id="31"/>
        </w:p>
        <w:p w14:paraId="2B8A0789" w14:textId="77777777" w:rsidR="001A4BDC" w:rsidRPr="000003C7" w:rsidRDefault="001A4BDC" w:rsidP="001A4BDC">
          <w:pPr>
            <w:pStyle w:val="H0-Section"/>
            <w:rPr>
              <w:color w:val="auto"/>
            </w:rPr>
          </w:pPr>
        </w:p>
        <w:p w14:paraId="694FEA22" w14:textId="4A6C6347" w:rsidR="007749CE" w:rsidRPr="007A1106" w:rsidRDefault="007749CE" w:rsidP="007749CE">
          <w:pPr>
            <w:pStyle w:val="H0-Section"/>
            <w:rPr>
              <w:i/>
              <w:iCs/>
            </w:rPr>
          </w:pPr>
          <w:bookmarkStart w:id="32" w:name="_Toc172912612"/>
          <w:r>
            <w:rPr>
              <w:noProof/>
              <w:lang w:eastAsia="en-AU"/>
            </w:rPr>
            <w:drawing>
              <wp:anchor distT="0" distB="0" distL="114300" distR="114300" simplePos="0" relativeHeight="251658268" behindDoc="0" locked="0" layoutInCell="1" allowOverlap="1" wp14:anchorId="447D6FBE" wp14:editId="1B349335">
                <wp:simplePos x="0" y="0"/>
                <wp:positionH relativeFrom="margin">
                  <wp:align>left</wp:align>
                </wp:positionH>
                <wp:positionV relativeFrom="paragraph">
                  <wp:posOffset>-936625</wp:posOffset>
                </wp:positionV>
                <wp:extent cx="3237230" cy="731520"/>
                <wp:effectExtent l="0" t="0" r="1270" b="0"/>
                <wp:wrapNone/>
                <wp:docPr id="149388445" name="Picture 30"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70858" name="Picture 30" descr="A purple sign with white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230" cy="731520"/>
                        </a:xfrm>
                        <a:prstGeom prst="rect">
                          <a:avLst/>
                        </a:prstGeom>
                        <a:noFill/>
                      </pic:spPr>
                    </pic:pic>
                  </a:graphicData>
                </a:graphic>
              </wp:anchor>
            </w:drawing>
          </w:r>
          <w:r w:rsidR="00DF2363" w:rsidRPr="00DF2363">
            <w:rPr>
              <w:i/>
              <w:iCs/>
              <w:color w:val="C81783" w:themeColor="accent3"/>
            </w:rPr>
            <w:t>2020 – 2021 SURVEY</w:t>
          </w:r>
          <w:r w:rsidRPr="007A1106">
            <w:rPr>
              <w:i/>
              <w:iCs/>
              <w:color w:val="C81783" w:themeColor="accent3"/>
            </w:rPr>
            <w:t xml:space="preserve">: </w:t>
          </w:r>
          <w:r>
            <w:rPr>
              <w:i/>
              <w:iCs/>
              <w:color w:val="C81783" w:themeColor="accent3"/>
            </w:rPr>
            <w:br/>
          </w:r>
          <w:r w:rsidR="00A04C7B" w:rsidRPr="00A04C7B">
            <w:rPr>
              <w:i/>
              <w:iCs/>
              <w:color w:val="C81783" w:themeColor="accent3"/>
            </w:rPr>
            <w:t>Government action &amp; communications</w:t>
          </w:r>
          <w:bookmarkEnd w:id="32"/>
        </w:p>
        <w:p w14:paraId="39D6129D" w14:textId="0581DA06" w:rsidR="007749CE" w:rsidRPr="00B55DCD" w:rsidRDefault="00F768E8" w:rsidP="007749CE">
          <w:pPr>
            <w:rPr>
              <w:color w:val="auto"/>
              <w:sz w:val="24"/>
              <w:szCs w:val="24"/>
            </w:rPr>
          </w:pPr>
          <w:r>
            <w:rPr>
              <w:color w:val="auto"/>
              <w:sz w:val="24"/>
              <w:szCs w:val="24"/>
            </w:rPr>
            <w:t>I</w:t>
          </w:r>
          <w:r w:rsidR="00A04C7B" w:rsidRPr="00A04C7B">
            <w:rPr>
              <w:color w:val="auto"/>
              <w:sz w:val="24"/>
              <w:szCs w:val="24"/>
            </w:rPr>
            <w:t xml:space="preserve">n hindsight, we can see significant declines in agreement with most of the statements that </w:t>
          </w:r>
          <w:r w:rsidR="00B54075">
            <w:rPr>
              <w:color w:val="auto"/>
              <w:sz w:val="24"/>
              <w:szCs w:val="24"/>
            </w:rPr>
            <w:t>were</w:t>
          </w:r>
          <w:r w:rsidR="00A04C7B" w:rsidRPr="00A04C7B">
            <w:rPr>
              <w:color w:val="auto"/>
              <w:sz w:val="24"/>
              <w:szCs w:val="24"/>
            </w:rPr>
            <w:t xml:space="preserve"> also asked </w:t>
          </w:r>
          <w:r w:rsidR="00B54075">
            <w:rPr>
              <w:color w:val="auto"/>
              <w:sz w:val="24"/>
              <w:szCs w:val="24"/>
            </w:rPr>
            <w:t>of the Australian public</w:t>
          </w:r>
          <w:r w:rsidR="00A04C7B" w:rsidRPr="00A04C7B">
            <w:rPr>
              <w:color w:val="auto"/>
              <w:sz w:val="24"/>
              <w:szCs w:val="24"/>
            </w:rPr>
            <w:t xml:space="preserve"> in 2020-2021 – especially in terms of the restrictions being fair and reasonable</w:t>
          </w:r>
          <w:r w:rsidR="000B64C8">
            <w:rPr>
              <w:color w:val="auto"/>
              <w:sz w:val="24"/>
              <w:szCs w:val="24"/>
            </w:rPr>
            <w:t xml:space="preserve">, </w:t>
          </w:r>
          <w:r w:rsidR="004D7FAD">
            <w:rPr>
              <w:color w:val="auto"/>
              <w:sz w:val="24"/>
              <w:szCs w:val="24"/>
            </w:rPr>
            <w:t xml:space="preserve">which </w:t>
          </w:r>
          <w:r w:rsidR="00734C53">
            <w:rPr>
              <w:color w:val="auto"/>
              <w:sz w:val="24"/>
              <w:szCs w:val="24"/>
            </w:rPr>
            <w:t xml:space="preserve">76% agreed with in February 2021, compared with </w:t>
          </w:r>
          <w:r w:rsidR="00D06215">
            <w:rPr>
              <w:color w:val="auto"/>
              <w:sz w:val="24"/>
              <w:szCs w:val="24"/>
            </w:rPr>
            <w:t xml:space="preserve">just 58% </w:t>
          </w:r>
          <w:r w:rsidR="00F51710">
            <w:rPr>
              <w:color w:val="auto"/>
              <w:sz w:val="24"/>
              <w:szCs w:val="24"/>
            </w:rPr>
            <w:t>in this year’s survey</w:t>
          </w:r>
          <w:r w:rsidR="00A04C7B" w:rsidRPr="00A04C7B">
            <w:rPr>
              <w:color w:val="auto"/>
              <w:sz w:val="24"/>
              <w:szCs w:val="24"/>
            </w:rPr>
            <w:t>.</w:t>
          </w:r>
          <w:r w:rsidR="00711368">
            <w:rPr>
              <w:color w:val="auto"/>
              <w:sz w:val="24"/>
              <w:szCs w:val="24"/>
            </w:rPr>
            <w:t xml:space="preserve"> Similar drops were seen </w:t>
          </w:r>
          <w:r w:rsidR="006806FB">
            <w:rPr>
              <w:color w:val="auto"/>
              <w:sz w:val="24"/>
              <w:szCs w:val="24"/>
            </w:rPr>
            <w:t xml:space="preserve">for </w:t>
          </w:r>
          <w:r w:rsidR="00C508DE">
            <w:rPr>
              <w:color w:val="auto"/>
              <w:sz w:val="24"/>
              <w:szCs w:val="24"/>
            </w:rPr>
            <w:t>Government taking appropriate measures to prote</w:t>
          </w:r>
          <w:r w:rsidR="0073699A">
            <w:rPr>
              <w:color w:val="auto"/>
              <w:sz w:val="24"/>
              <w:szCs w:val="24"/>
            </w:rPr>
            <w:t xml:space="preserve">ct Australian businesses (an 11% point drop) </w:t>
          </w:r>
          <w:r w:rsidR="000C2522">
            <w:rPr>
              <w:color w:val="auto"/>
              <w:sz w:val="24"/>
              <w:szCs w:val="24"/>
            </w:rPr>
            <w:t>and support people who lose their job or face financial difficulties (10% point drop).</w:t>
          </w:r>
        </w:p>
        <w:p w14:paraId="6494D8F7" w14:textId="77777777" w:rsidR="007749CE" w:rsidRDefault="007749CE" w:rsidP="007749CE">
          <w:pPr>
            <w:rPr>
              <w:b/>
              <w:bCs/>
              <w:lang w:val="en-US"/>
            </w:rPr>
          </w:pPr>
        </w:p>
        <w:p w14:paraId="3D5463F5" w14:textId="38636A51" w:rsidR="007749CE" w:rsidRDefault="00EC7AF3" w:rsidP="007749CE">
          <w:pPr>
            <w:rPr>
              <w:b/>
              <w:bCs/>
              <w:lang w:val="en-US"/>
            </w:rPr>
          </w:pPr>
          <w:r w:rsidRPr="00EC7AF3">
            <w:rPr>
              <w:b/>
              <w:bCs/>
              <w:lang w:val="en-US"/>
            </w:rPr>
            <w:t>Strongly + somewhat agree %</w:t>
          </w:r>
        </w:p>
        <w:p w14:paraId="698B7AE1" w14:textId="2F557AC6" w:rsidR="007749CE" w:rsidRDefault="00933FE3" w:rsidP="007749CE">
          <w:pPr>
            <w:rPr>
              <w:b/>
              <w:bCs/>
            </w:rPr>
          </w:pPr>
          <w:r>
            <w:rPr>
              <w:b/>
              <w:bCs/>
              <w:noProof/>
              <w:lang w:eastAsia="en-AU"/>
            </w:rPr>
            <w:drawing>
              <wp:inline distT="0" distB="0" distL="0" distR="0" wp14:anchorId="5C0421DE" wp14:editId="1E68839D">
                <wp:extent cx="6372000" cy="3167743"/>
                <wp:effectExtent l="0" t="0" r="0" b="0"/>
                <wp:docPr id="19669043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294"/>
                        <a:stretch/>
                      </pic:blipFill>
                      <pic:spPr bwMode="auto">
                        <a:xfrm>
                          <a:off x="0" y="0"/>
                          <a:ext cx="6372000" cy="3167743"/>
                        </a:xfrm>
                        <a:prstGeom prst="rect">
                          <a:avLst/>
                        </a:prstGeom>
                        <a:noFill/>
                        <a:ln>
                          <a:noFill/>
                        </a:ln>
                        <a:extLst>
                          <a:ext uri="{53640926-AAD7-44D8-BBD7-CCE9431645EC}">
                            <a14:shadowObscured xmlns:a14="http://schemas.microsoft.com/office/drawing/2010/main"/>
                          </a:ext>
                        </a:extLst>
                      </pic:spPr>
                    </pic:pic>
                  </a:graphicData>
                </a:graphic>
              </wp:inline>
            </w:drawing>
          </w:r>
        </w:p>
        <w:p w14:paraId="651C6A3D" w14:textId="709FF1C0" w:rsidR="00BB7791" w:rsidRPr="00BB7791" w:rsidRDefault="00BB7791" w:rsidP="007749CE"/>
        <w:p w14:paraId="443F1E62" w14:textId="77777777" w:rsidR="007749CE" w:rsidRDefault="007749CE" w:rsidP="007749CE">
          <w:pPr>
            <w:rPr>
              <w:b/>
              <w:sz w:val="40"/>
              <w:szCs w:val="48"/>
            </w:rPr>
          </w:pPr>
          <w:r w:rsidRPr="00F060A4">
            <w:rPr>
              <w:noProof/>
              <w:sz w:val="22"/>
              <w:szCs w:val="22"/>
              <w:lang w:eastAsia="en-AU"/>
            </w:rPr>
            <mc:AlternateContent>
              <mc:Choice Requires="wps">
                <w:drawing>
                  <wp:anchor distT="0" distB="0" distL="114300" distR="114300" simplePos="0" relativeHeight="251658269" behindDoc="0" locked="0" layoutInCell="1" allowOverlap="1" wp14:anchorId="5BB61E6D" wp14:editId="49A31471">
                    <wp:simplePos x="0" y="0"/>
                    <wp:positionH relativeFrom="margin">
                      <wp:align>left</wp:align>
                    </wp:positionH>
                    <wp:positionV relativeFrom="page">
                      <wp:posOffset>9663545</wp:posOffset>
                    </wp:positionV>
                    <wp:extent cx="5954400" cy="838200"/>
                    <wp:effectExtent l="0" t="0" r="0" b="0"/>
                    <wp:wrapNone/>
                    <wp:docPr id="105805685" name="Text Box 1"/>
                    <wp:cNvGraphicFramePr/>
                    <a:graphic xmlns:a="http://schemas.openxmlformats.org/drawingml/2006/main">
                      <a:graphicData uri="http://schemas.microsoft.com/office/word/2010/wordprocessingShape">
                        <wps:wsp>
                          <wps:cNvSpPr txBox="1"/>
                          <wps:spPr>
                            <a:xfrm>
                              <a:off x="0" y="0"/>
                              <a:ext cx="5954400" cy="838200"/>
                            </a:xfrm>
                            <a:prstGeom prst="rect">
                              <a:avLst/>
                            </a:prstGeom>
                            <a:noFill/>
                            <a:ln w="6350">
                              <a:noFill/>
                            </a:ln>
                          </wps:spPr>
                          <wps:txbx>
                            <w:txbxContent>
                              <w:p w14:paraId="03A3FFF2" w14:textId="77777777" w:rsidR="007749CE" w:rsidRPr="00CD610C" w:rsidRDefault="007749CE" w:rsidP="007749CE">
                                <w:pPr>
                                  <w:snapToGrid w:val="0"/>
                                  <w:spacing w:after="0"/>
                                  <w:rPr>
                                    <w:b/>
                                    <w:bCs/>
                                    <w:i/>
                                    <w:iCs/>
                                    <w:color w:val="auto"/>
                                    <w:sz w:val="16"/>
                                    <w:szCs w:val="16"/>
                                  </w:rPr>
                                </w:pPr>
                                <w:r w:rsidRPr="00CD610C">
                                  <w:rPr>
                                    <w:b/>
                                    <w:bCs/>
                                    <w:i/>
                                    <w:iCs/>
                                    <w:color w:val="auto"/>
                                    <w:sz w:val="16"/>
                                    <w:szCs w:val="16"/>
                                  </w:rPr>
                                  <w:t>EXTERNAL DATA SOURCES:</w:t>
                                </w:r>
                              </w:p>
                              <w:p w14:paraId="27F1A54E" w14:textId="77777777" w:rsidR="001D6525" w:rsidRPr="001D6525" w:rsidRDefault="001D6525" w:rsidP="001D6525">
                                <w:pPr>
                                  <w:snapToGrid w:val="0"/>
                                  <w:spacing w:after="0"/>
                                  <w:rPr>
                                    <w:i/>
                                    <w:iCs/>
                                    <w:color w:val="auto"/>
                                    <w:sz w:val="16"/>
                                    <w:szCs w:val="16"/>
                                  </w:rPr>
                                </w:pPr>
                                <w:r w:rsidRPr="001D6525">
                                  <w:rPr>
                                    <w:i/>
                                    <w:iCs/>
                                    <w:color w:val="auto"/>
                                    <w:sz w:val="16"/>
                                    <w:szCs w:val="16"/>
                                  </w:rPr>
                                  <w:t>Q13a. Do you agree or disagree with the following statements related to coronavirus? // Q14. Do you agree or disagree with the following statements about the Australian Federal Government’s handling of coronavirus at the peak of the pandemic (2020-2021)?</w:t>
                                </w:r>
                              </w:p>
                              <w:p w14:paraId="2188188B" w14:textId="7C5F79E6" w:rsidR="007749CE" w:rsidRPr="00BB6112" w:rsidRDefault="001D6525" w:rsidP="001D6525">
                                <w:pPr>
                                  <w:snapToGrid w:val="0"/>
                                  <w:spacing w:after="0"/>
                                  <w:rPr>
                                    <w:i/>
                                    <w:iCs/>
                                    <w:color w:val="auto"/>
                                    <w:sz w:val="16"/>
                                    <w:szCs w:val="16"/>
                                  </w:rPr>
                                </w:pPr>
                                <w:r w:rsidRPr="001D6525">
                                  <w:rPr>
                                    <w:i/>
                                    <w:iCs/>
                                    <w:color w:val="auto"/>
                                    <w:sz w:val="16"/>
                                    <w:szCs w:val="16"/>
                                  </w:rPr>
                                  <w:t>Base: All ‘Community Attitudes to Coronavirus’ survey participants: Wave 4 to Wave 45 (n=1,006-2,377) / All participants 2024 (n=2,126). * Framing this wave was past tense.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B61E6D" id="_x0000_s1042" type="#_x0000_t202" style="position:absolute;margin-left:0;margin-top:760.9pt;width:468.85pt;height:66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" filled="f" stroked="f" strokeweight=".5pt">
                    <v:textbox>
                      <w:txbxContent>
                        <w:p w14:paraId="03A3FFF2" w14:textId="77777777" w:rsidR="007749CE" w:rsidRPr="00CD610C" w:rsidRDefault="007749CE" w:rsidP="007749CE">
                          <w:pPr>
                            <w:snapToGrid w:val="0"/>
                            <w:spacing w:after="0"/>
                            <w:rPr>
                              <w:b/>
                              <w:bCs/>
                              <w:i/>
                              <w:iCs/>
                              <w:color w:val="auto"/>
                              <w:sz w:val="16"/>
                              <w:szCs w:val="16"/>
                            </w:rPr>
                          </w:pPr>
                          <w:r w:rsidRPr="00CD610C">
                            <w:rPr>
                              <w:b/>
                              <w:bCs/>
                              <w:i/>
                              <w:iCs/>
                              <w:color w:val="auto"/>
                              <w:sz w:val="16"/>
                              <w:szCs w:val="16"/>
                            </w:rPr>
                            <w:t>EXTERNAL DATA SOURCES:</w:t>
                          </w:r>
                        </w:p>
                        <w:p w14:paraId="27F1A54E" w14:textId="77777777" w:rsidR="001D6525" w:rsidRPr="001D6525" w:rsidRDefault="001D6525" w:rsidP="001D6525">
                          <w:pPr>
                            <w:snapToGrid w:val="0"/>
                            <w:spacing w:after="0"/>
                            <w:rPr>
                              <w:i/>
                              <w:iCs/>
                              <w:color w:val="auto"/>
                              <w:sz w:val="16"/>
                              <w:szCs w:val="16"/>
                            </w:rPr>
                          </w:pPr>
                          <w:r w:rsidRPr="001D6525">
                            <w:rPr>
                              <w:i/>
                              <w:iCs/>
                              <w:color w:val="auto"/>
                              <w:sz w:val="16"/>
                              <w:szCs w:val="16"/>
                            </w:rPr>
                            <w:t>Q13a. Do you agree or disagree with the following statements related to coronavirus? // Q14. Do you agree or disagree with the following statements about the Australian Federal Government’s handling of coronavirus at the peak of the pandemic (2020-2021)?</w:t>
                          </w:r>
                        </w:p>
                        <w:p w14:paraId="2188188B" w14:textId="7C5F79E6" w:rsidR="007749CE" w:rsidRPr="00BB6112" w:rsidRDefault="001D6525" w:rsidP="001D6525">
                          <w:pPr>
                            <w:snapToGrid w:val="0"/>
                            <w:spacing w:after="0"/>
                            <w:rPr>
                              <w:i/>
                              <w:iCs/>
                              <w:color w:val="auto"/>
                              <w:sz w:val="16"/>
                              <w:szCs w:val="16"/>
                            </w:rPr>
                          </w:pPr>
                          <w:r w:rsidRPr="001D6525">
                            <w:rPr>
                              <w:i/>
                              <w:iCs/>
                              <w:color w:val="auto"/>
                              <w:sz w:val="16"/>
                              <w:szCs w:val="16"/>
                            </w:rPr>
                            <w:t>Base: All ‘Community Attitudes to Coronavirus’ survey participants: Wave 4 to Wave 45 (n=1,006-2,377) / All participants 2024 (n=2,126). * Framing this wave was past tense.</w:t>
                          </w:r>
                        </w:p>
                      </w:txbxContent>
                    </v:textbox>
                    <w10:wrap anchorx="margin" anchory="page"/>
                  </v:shape>
                </w:pict>
              </mc:Fallback>
            </mc:AlternateContent>
          </w:r>
          <w:r>
            <w:br w:type="page"/>
          </w:r>
        </w:p>
        <w:p w14:paraId="20078AE0" w14:textId="3F98962C" w:rsidR="00F132C6" w:rsidRDefault="007C6E91" w:rsidP="00F132C6">
          <w:pPr>
            <w:pStyle w:val="H0-Section"/>
          </w:pPr>
          <w:bookmarkStart w:id="33" w:name="_Toc172912613"/>
          <w:r w:rsidRPr="007C6E91">
            <w:lastRenderedPageBreak/>
            <w:t>Trust levels at the height of the pandemic</w:t>
          </w:r>
          <w:bookmarkEnd w:id="33"/>
        </w:p>
        <w:p w14:paraId="5C677B9B" w14:textId="69B32AAD" w:rsidR="00F132C6" w:rsidRPr="00B55DCD" w:rsidRDefault="00F132C6" w:rsidP="00F132C6">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70" behindDoc="0" locked="0" layoutInCell="1" allowOverlap="1" wp14:anchorId="7BCD5605" wp14:editId="0F6A05E4">
                    <wp:simplePos x="0" y="0"/>
                    <wp:positionH relativeFrom="margin">
                      <wp:align>left</wp:align>
                    </wp:positionH>
                    <wp:positionV relativeFrom="page">
                      <wp:posOffset>9658350</wp:posOffset>
                    </wp:positionV>
                    <wp:extent cx="6012000" cy="619125"/>
                    <wp:effectExtent l="0" t="0" r="0" b="0"/>
                    <wp:wrapNone/>
                    <wp:docPr id="165706017"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7D1FAE42" w14:textId="77777777" w:rsidR="00823DB3" w:rsidRPr="00823DB3" w:rsidRDefault="00823DB3" w:rsidP="00823DB3">
                                <w:pPr>
                                  <w:snapToGrid w:val="0"/>
                                  <w:spacing w:after="0"/>
                                  <w:rPr>
                                    <w:i/>
                                    <w:iCs/>
                                    <w:color w:val="auto"/>
                                    <w:sz w:val="16"/>
                                    <w:szCs w:val="16"/>
                                  </w:rPr>
                                </w:pPr>
                                <w:r w:rsidRPr="00823DB3">
                                  <w:rPr>
                                    <w:i/>
                                    <w:iCs/>
                                    <w:color w:val="auto"/>
                                    <w:sz w:val="16"/>
                                    <w:szCs w:val="16"/>
                                  </w:rPr>
                                  <w:t>Q15. At the height of the pandemic (2020 to 2021), how much did you trust each of the following to do the right thing in responding to COVID-19?</w:t>
                                </w:r>
                              </w:p>
                              <w:p w14:paraId="01C33443" w14:textId="436D2651" w:rsidR="00F132C6" w:rsidRPr="00BB6112" w:rsidRDefault="00823DB3" w:rsidP="00823DB3">
                                <w:pPr>
                                  <w:snapToGrid w:val="0"/>
                                  <w:spacing w:after="0"/>
                                  <w:rPr>
                                    <w:i/>
                                    <w:iCs/>
                                    <w:color w:val="auto"/>
                                    <w:sz w:val="16"/>
                                    <w:szCs w:val="16"/>
                                  </w:rPr>
                                </w:pPr>
                                <w:r w:rsidRPr="00823DB3">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CD5605" id="_x0000_s1043" type="#_x0000_t202" style="position:absolute;margin-left:0;margin-top:760.5pt;width:473.4pt;height:48.7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BPMVlaGgIAADQEAAAOAAAAAAAAAAAAAAAAAC4CAABkcnMvZTJvRG9jLnhtbFBLAQIt&#10;ABQABgAIAAAAIQAjKfr54AAAAAoBAAAPAAAAAAAAAAAAAAAAAHQEAABkcnMvZG93bnJldi54bWxQ&#10;SwUGAAAAAAQABADzAAAAgQUAAAAA&#10;" filled="f" stroked="f" strokeweight=".5pt">
                    <v:textbox>
                      <w:txbxContent>
                        <w:p w14:paraId="7D1FAE42" w14:textId="77777777" w:rsidR="00823DB3" w:rsidRPr="00823DB3" w:rsidRDefault="00823DB3" w:rsidP="00823DB3">
                          <w:pPr>
                            <w:snapToGrid w:val="0"/>
                            <w:spacing w:after="0"/>
                            <w:rPr>
                              <w:i/>
                              <w:iCs/>
                              <w:color w:val="auto"/>
                              <w:sz w:val="16"/>
                              <w:szCs w:val="16"/>
                            </w:rPr>
                          </w:pPr>
                          <w:r w:rsidRPr="00823DB3">
                            <w:rPr>
                              <w:i/>
                              <w:iCs/>
                              <w:color w:val="auto"/>
                              <w:sz w:val="16"/>
                              <w:szCs w:val="16"/>
                            </w:rPr>
                            <w:t>Q15. At the height of the pandemic (2020 to 2021), how much did you trust each of the following to do the right thing in responding to COVID-19?</w:t>
                          </w:r>
                        </w:p>
                        <w:p w14:paraId="01C33443" w14:textId="436D2651" w:rsidR="00F132C6" w:rsidRPr="00BB6112" w:rsidRDefault="00823DB3" w:rsidP="00823DB3">
                          <w:pPr>
                            <w:snapToGrid w:val="0"/>
                            <w:spacing w:after="0"/>
                            <w:rPr>
                              <w:i/>
                              <w:iCs/>
                              <w:color w:val="auto"/>
                              <w:sz w:val="16"/>
                              <w:szCs w:val="16"/>
                            </w:rPr>
                          </w:pPr>
                          <w:r w:rsidRPr="00823DB3">
                            <w:rPr>
                              <w:i/>
                              <w:iCs/>
                              <w:color w:val="auto"/>
                              <w:sz w:val="16"/>
                              <w:szCs w:val="16"/>
                            </w:rPr>
                            <w:t>Base: All participants (n=2,126)</w:t>
                          </w:r>
                        </w:p>
                      </w:txbxContent>
                    </v:textbox>
                    <w10:wrap anchorx="margin" anchory="page"/>
                  </v:shape>
                </w:pict>
              </mc:Fallback>
            </mc:AlternateContent>
          </w:r>
          <w:r w:rsidR="00B22F4A">
            <w:rPr>
              <w:color w:val="C81783" w:themeColor="accent3"/>
              <w:sz w:val="24"/>
              <w:szCs w:val="24"/>
            </w:rPr>
            <w:t xml:space="preserve">We found that </w:t>
          </w:r>
          <w:r w:rsidR="00AF27FC">
            <w:rPr>
              <w:color w:val="C81783" w:themeColor="accent3"/>
              <w:sz w:val="24"/>
              <w:szCs w:val="24"/>
            </w:rPr>
            <w:t xml:space="preserve">trust for a range of groups </w:t>
          </w:r>
          <w:r w:rsidR="001F73A0">
            <w:rPr>
              <w:color w:val="C81783" w:themeColor="accent3"/>
              <w:sz w:val="24"/>
              <w:szCs w:val="24"/>
            </w:rPr>
            <w:t xml:space="preserve">is quite low, mirroring results seen globally around </w:t>
          </w:r>
          <w:r w:rsidR="00E97AAA">
            <w:rPr>
              <w:color w:val="C81783" w:themeColor="accent3"/>
              <w:sz w:val="24"/>
              <w:szCs w:val="24"/>
            </w:rPr>
            <w:t>declining</w:t>
          </w:r>
          <w:r w:rsidR="001F73A0">
            <w:rPr>
              <w:color w:val="C81783" w:themeColor="accent3"/>
              <w:sz w:val="24"/>
              <w:szCs w:val="24"/>
            </w:rPr>
            <w:t xml:space="preserve"> trust levels in both governments and institutions.</w:t>
          </w:r>
          <w:r w:rsidR="00C37FC1">
            <w:rPr>
              <w:color w:val="C81783" w:themeColor="accent3"/>
              <w:sz w:val="24"/>
              <w:szCs w:val="24"/>
            </w:rPr>
            <w:t xml:space="preserve"> </w:t>
          </w:r>
          <w:r w:rsidR="00EF0A0E" w:rsidRPr="00EF0A0E">
            <w:rPr>
              <w:color w:val="C81783" w:themeColor="accent3"/>
              <w:sz w:val="24"/>
              <w:szCs w:val="24"/>
            </w:rPr>
            <w:t>People trusted their family and friends the most to do the right thing when responding to the challenges of COVID-19, followed by the police, local communities and government. Social media was the least trusted, followed by mainstream media.</w:t>
          </w:r>
        </w:p>
        <w:p w14:paraId="08FDC70C" w14:textId="77777777" w:rsidR="00F132C6" w:rsidRDefault="00F132C6" w:rsidP="00F132C6">
          <w:pPr>
            <w:rPr>
              <w:b/>
              <w:bCs/>
              <w:lang w:val="en-US"/>
            </w:rPr>
          </w:pPr>
        </w:p>
        <w:p w14:paraId="0AC9D3C1" w14:textId="20983166" w:rsidR="00F132C6" w:rsidRDefault="003D3B23" w:rsidP="00F132C6">
          <w:pPr>
            <w:rPr>
              <w:b/>
              <w:bCs/>
              <w:lang w:val="en-US"/>
            </w:rPr>
          </w:pPr>
          <w:r w:rsidRPr="003D3B23">
            <w:rPr>
              <w:b/>
              <w:bCs/>
              <w:lang w:val="en-US"/>
            </w:rPr>
            <w:t>Trust in doing the right thing at the peak of the pandemic (%)</w:t>
          </w:r>
        </w:p>
        <w:p w14:paraId="5E2C4DC9" w14:textId="77777777" w:rsidR="00FA745D" w:rsidRDefault="00500DE0">
          <w:r>
            <w:rPr>
              <w:noProof/>
              <w:lang w:eastAsia="en-AU"/>
            </w:rPr>
            <w:drawing>
              <wp:inline distT="0" distB="0" distL="0" distR="0" wp14:anchorId="31920A7B" wp14:editId="744BE3A1">
                <wp:extent cx="6300000" cy="3581327"/>
                <wp:effectExtent l="0" t="0" r="5715" b="0"/>
                <wp:docPr id="8265106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81" t="3750" r="1239"/>
                        <a:stretch/>
                      </pic:blipFill>
                      <pic:spPr bwMode="auto">
                        <a:xfrm>
                          <a:off x="0" y="0"/>
                          <a:ext cx="6300000" cy="3581327"/>
                        </a:xfrm>
                        <a:prstGeom prst="rect">
                          <a:avLst/>
                        </a:prstGeom>
                        <a:noFill/>
                        <a:ln>
                          <a:noFill/>
                        </a:ln>
                        <a:extLst>
                          <a:ext uri="{53640926-AAD7-44D8-BBD7-CCE9431645EC}">
                            <a14:shadowObscured xmlns:a14="http://schemas.microsoft.com/office/drawing/2010/main"/>
                          </a:ext>
                        </a:extLst>
                      </pic:spPr>
                    </pic:pic>
                  </a:graphicData>
                </a:graphic>
              </wp:inline>
            </w:drawing>
          </w:r>
        </w:p>
        <w:p w14:paraId="37C3E9B6" w14:textId="53DED324" w:rsidR="00F768E8" w:rsidRDefault="005A45FA">
          <w:r>
            <w:t xml:space="preserve">People </w:t>
          </w:r>
          <w:r w:rsidR="00C837FA">
            <w:t>in a</w:t>
          </w:r>
          <w:r w:rsidR="00F76CD5">
            <w:t xml:space="preserve"> number of key demographics were more likely</w:t>
          </w:r>
          <w:r w:rsidR="005418C4">
            <w:t xml:space="preserve"> to say they had low or no trust </w:t>
          </w:r>
          <w:r w:rsidR="00F76CD5">
            <w:t>in certain groups</w:t>
          </w:r>
          <w:r w:rsidR="00F768E8">
            <w:t xml:space="preserve"> at the peak of the pandemic</w:t>
          </w:r>
          <w:r w:rsidR="00815F79">
            <w:t>:</w:t>
          </w:r>
        </w:p>
        <w:p w14:paraId="69F8ED38" w14:textId="724B912C" w:rsidR="00815F79" w:rsidRDefault="005E52AA" w:rsidP="00815F79">
          <w:pPr>
            <w:pStyle w:val="ListParagraph"/>
            <w:numPr>
              <w:ilvl w:val="0"/>
              <w:numId w:val="27"/>
            </w:numPr>
          </w:pPr>
          <w:r>
            <w:t>Mainstream media was more likely be distrusted by those with a disability (60%)</w:t>
          </w:r>
          <w:r w:rsidR="00173752">
            <w:t xml:space="preserve"> and those living in regional Australia (55%)</w:t>
          </w:r>
          <w:r w:rsidR="00015E38">
            <w:t>;</w:t>
          </w:r>
        </w:p>
        <w:p w14:paraId="1F2B280F" w14:textId="10635158" w:rsidR="00E6236F" w:rsidRDefault="00E86327" w:rsidP="00815F79">
          <w:pPr>
            <w:pStyle w:val="ListParagraph"/>
            <w:numPr>
              <w:ilvl w:val="0"/>
              <w:numId w:val="27"/>
            </w:numPr>
          </w:pPr>
          <w:r>
            <w:t>Dist</w:t>
          </w:r>
          <w:r w:rsidR="00122C3F">
            <w:t>rust i</w:t>
          </w:r>
          <w:r w:rsidR="00815F79">
            <w:t>n</w:t>
          </w:r>
          <w:r w:rsidR="00122C3F">
            <w:t xml:space="preserve"> State or Territory governments was highest in Victoria (40%)</w:t>
          </w:r>
          <w:r w:rsidR="00330579">
            <w:t>, First Nations people (41%)</w:t>
          </w:r>
          <w:r>
            <w:t xml:space="preserve"> and</w:t>
          </w:r>
          <w:r w:rsidR="00330579">
            <w:t xml:space="preserve"> those in the regions (35%)</w:t>
          </w:r>
          <w:r w:rsidR="00015E38">
            <w:t>; and</w:t>
          </w:r>
          <w:r w:rsidR="00BF68FF">
            <w:t xml:space="preserve"> </w:t>
          </w:r>
        </w:p>
        <w:p w14:paraId="1B1DB22C" w14:textId="3D23BD8A" w:rsidR="00FA745D" w:rsidRDefault="00BF68FF" w:rsidP="008D1F3C">
          <w:pPr>
            <w:pStyle w:val="ListParagraph"/>
            <w:numPr>
              <w:ilvl w:val="0"/>
              <w:numId w:val="27"/>
            </w:numPr>
          </w:pPr>
          <w:r>
            <w:t>Similarly, distrust in the Federal Government was highest for those in Victoria (38%) and those living in the regions (36%).</w:t>
          </w:r>
        </w:p>
        <w:p w14:paraId="6FBDEC8E" w14:textId="36486216" w:rsidR="0060028E" w:rsidRDefault="0060028E">
          <w:pPr>
            <w:rPr>
              <w:b/>
              <w:sz w:val="40"/>
              <w:szCs w:val="48"/>
            </w:rPr>
          </w:pPr>
          <w:r>
            <w:br w:type="page"/>
          </w:r>
        </w:p>
        <w:p w14:paraId="0C2579D5" w14:textId="2AA0959F" w:rsidR="00CA169B" w:rsidRDefault="007749BD" w:rsidP="00CA169B">
          <w:pPr>
            <w:pStyle w:val="H0-Section"/>
          </w:pPr>
          <w:bookmarkStart w:id="34" w:name="_Toc172912614"/>
          <w:r w:rsidRPr="007749BD">
            <w:lastRenderedPageBreak/>
            <w:t>Needed government financial support</w:t>
          </w:r>
          <w:bookmarkEnd w:id="34"/>
        </w:p>
        <w:p w14:paraId="14BF894B" w14:textId="2C090A42" w:rsidR="00CA169B" w:rsidRPr="00B55DCD" w:rsidRDefault="007749BD" w:rsidP="00CA169B">
          <w:pPr>
            <w:rPr>
              <w:color w:val="C81783" w:themeColor="accent3"/>
              <w:sz w:val="24"/>
              <w:szCs w:val="24"/>
            </w:rPr>
          </w:pPr>
          <w:r w:rsidRPr="007749BD">
            <w:rPr>
              <w:color w:val="C81783" w:themeColor="accent3"/>
              <w:sz w:val="24"/>
              <w:szCs w:val="24"/>
            </w:rPr>
            <w:t xml:space="preserve">Around half (52%) felt they needed financial support from the government during the pandemic. This was particularly the case for </w:t>
          </w:r>
          <w:r w:rsidR="007B73C6">
            <w:rPr>
              <w:color w:val="C81783" w:themeColor="accent3"/>
              <w:sz w:val="24"/>
              <w:szCs w:val="24"/>
            </w:rPr>
            <w:t>those with a disability (64%), First Nations peoples (69%)</w:t>
          </w:r>
          <w:r w:rsidRPr="007749BD">
            <w:rPr>
              <w:color w:val="C81783" w:themeColor="accent3"/>
              <w:sz w:val="24"/>
              <w:szCs w:val="24"/>
            </w:rPr>
            <w:t xml:space="preserve"> </w:t>
          </w:r>
          <w:r w:rsidR="007178FE">
            <w:rPr>
              <w:color w:val="C81783" w:themeColor="accent3"/>
              <w:sz w:val="24"/>
              <w:szCs w:val="24"/>
            </w:rPr>
            <w:t>and those aged 18-34 (63</w:t>
          </w:r>
          <w:r w:rsidRPr="007749BD">
            <w:rPr>
              <w:color w:val="C81783" w:themeColor="accent3"/>
              <w:sz w:val="24"/>
              <w:szCs w:val="24"/>
            </w:rPr>
            <w:t>%).</w:t>
          </w:r>
        </w:p>
        <w:p w14:paraId="1302BC78" w14:textId="77777777" w:rsidR="00CA169B" w:rsidRDefault="00CA169B" w:rsidP="00CA169B">
          <w:pPr>
            <w:rPr>
              <w:b/>
              <w:bCs/>
              <w:lang w:val="en-US"/>
            </w:rPr>
          </w:pPr>
        </w:p>
        <w:p w14:paraId="6B05003D" w14:textId="2DAC03F3" w:rsidR="00CA169B" w:rsidRDefault="00010E03" w:rsidP="00CA169B">
          <w:pPr>
            <w:rPr>
              <w:b/>
              <w:bCs/>
              <w:lang w:val="en-US"/>
            </w:rPr>
          </w:pPr>
          <w:r w:rsidRPr="00010E03">
            <w:rPr>
              <w:b/>
              <w:bCs/>
              <w:lang w:val="en-US"/>
            </w:rPr>
            <w:t>Felt they needed financial support from the Government during the pandemic</w:t>
          </w:r>
          <w:r w:rsidR="00CA169B" w:rsidRPr="003D3B23">
            <w:rPr>
              <w:b/>
              <w:bCs/>
              <w:lang w:val="en-US"/>
            </w:rPr>
            <w:t xml:space="preserve"> (%)</w:t>
          </w:r>
        </w:p>
        <w:p w14:paraId="53120821" w14:textId="77777777" w:rsidR="00CF68B9" w:rsidRDefault="000405DC" w:rsidP="00CF68B9">
          <w:pPr>
            <w:jc w:val="center"/>
          </w:pPr>
          <w:r>
            <w:rPr>
              <w:noProof/>
              <w:lang w:eastAsia="en-AU"/>
            </w:rPr>
            <w:drawing>
              <wp:inline distT="0" distB="0" distL="0" distR="0" wp14:anchorId="2003D0BD" wp14:editId="63F3EE8B">
                <wp:extent cx="3240000" cy="2789808"/>
                <wp:effectExtent l="0" t="0" r="0" b="0"/>
                <wp:docPr id="15030638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r="44503"/>
                        <a:stretch/>
                      </pic:blipFill>
                      <pic:spPr bwMode="auto">
                        <a:xfrm>
                          <a:off x="0" y="0"/>
                          <a:ext cx="3240000" cy="2789808"/>
                        </a:xfrm>
                        <a:prstGeom prst="rect">
                          <a:avLst/>
                        </a:prstGeom>
                        <a:noFill/>
                        <a:ln>
                          <a:noFill/>
                        </a:ln>
                        <a:extLst>
                          <a:ext uri="{53640926-AAD7-44D8-BBD7-CCE9431645EC}">
                            <a14:shadowObscured xmlns:a14="http://schemas.microsoft.com/office/drawing/2010/main"/>
                          </a:ext>
                        </a:extLst>
                      </pic:spPr>
                    </pic:pic>
                  </a:graphicData>
                </a:graphic>
              </wp:inline>
            </w:drawing>
          </w:r>
        </w:p>
        <w:p w14:paraId="6D13DF48" w14:textId="77777777" w:rsidR="00CF68B9" w:rsidRDefault="00CF68B9" w:rsidP="00CF68B9"/>
        <w:p w14:paraId="2ABBE265" w14:textId="4B6FFF52" w:rsidR="00BC1C5E" w:rsidRDefault="00BC1C5E" w:rsidP="00CF68B9"/>
        <w:p w14:paraId="29B9E2F4" w14:textId="5A9940E5" w:rsidR="00753023" w:rsidRDefault="00BF6BA9" w:rsidP="00CA169B">
          <w:r>
            <w:rPr>
              <w:noProof/>
              <w:lang w:eastAsia="en-AU"/>
            </w:rPr>
            <w:drawing>
              <wp:inline distT="0" distB="0" distL="0" distR="0" wp14:anchorId="4F078F6E" wp14:editId="6A26F9D9">
                <wp:extent cx="6300000" cy="1316812"/>
                <wp:effectExtent l="0" t="0" r="5715" b="0"/>
                <wp:docPr id="189690470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0000" cy="1316812"/>
                        </a:xfrm>
                        <a:prstGeom prst="rect">
                          <a:avLst/>
                        </a:prstGeom>
                        <a:noFill/>
                      </pic:spPr>
                    </pic:pic>
                  </a:graphicData>
                </a:graphic>
              </wp:inline>
            </w:drawing>
          </w:r>
        </w:p>
        <w:p w14:paraId="597D7065" w14:textId="77777777" w:rsidR="00170C07" w:rsidRDefault="00170C07" w:rsidP="00CA169B"/>
        <w:p w14:paraId="0D591E18" w14:textId="5F3FC15B" w:rsidR="00170C07" w:rsidRDefault="00170C07" w:rsidP="00CA169B"/>
        <w:p w14:paraId="6F828289" w14:textId="2BE9A237" w:rsidR="00CA169B" w:rsidRDefault="00170C07" w:rsidP="00CA169B">
          <w:pPr>
            <w:rPr>
              <w:b/>
              <w:sz w:val="40"/>
              <w:szCs w:val="48"/>
            </w:rPr>
          </w:pPr>
          <w:r>
            <w:rPr>
              <w:b/>
              <w:bCs/>
              <w:noProof/>
              <w:lang w:eastAsia="en-AU"/>
            </w:rPr>
            <w:drawing>
              <wp:anchor distT="0" distB="0" distL="114300" distR="114300" simplePos="0" relativeHeight="251658354" behindDoc="0" locked="0" layoutInCell="1" allowOverlap="1" wp14:anchorId="043E1024" wp14:editId="764F598C">
                <wp:simplePos x="0" y="0"/>
                <wp:positionH relativeFrom="margin">
                  <wp:align>right</wp:align>
                </wp:positionH>
                <wp:positionV relativeFrom="page">
                  <wp:posOffset>9295592</wp:posOffset>
                </wp:positionV>
                <wp:extent cx="2520000" cy="324000"/>
                <wp:effectExtent l="0" t="0" r="0" b="0"/>
                <wp:wrapNone/>
                <wp:docPr id="644807181" name="Picture 5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114" name="Picture 53" descr="A black background with purpl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Pr="00B55DCD">
            <w:rPr>
              <w:noProof/>
              <w:sz w:val="24"/>
              <w:szCs w:val="24"/>
              <w:lang w:eastAsia="en-AU"/>
            </w:rPr>
            <mc:AlternateContent>
              <mc:Choice Requires="wps">
                <w:drawing>
                  <wp:anchor distT="0" distB="0" distL="114300" distR="114300" simplePos="0" relativeHeight="251658271" behindDoc="0" locked="0" layoutInCell="1" allowOverlap="1" wp14:anchorId="7CD6B0CF" wp14:editId="5CB861C7">
                    <wp:simplePos x="0" y="0"/>
                    <wp:positionH relativeFrom="margin">
                      <wp:align>left</wp:align>
                    </wp:positionH>
                    <wp:positionV relativeFrom="page">
                      <wp:posOffset>9658350</wp:posOffset>
                    </wp:positionV>
                    <wp:extent cx="6011545" cy="768927"/>
                    <wp:effectExtent l="0" t="0" r="0" b="0"/>
                    <wp:wrapNone/>
                    <wp:docPr id="1860070297" name="Text Box 1"/>
                    <wp:cNvGraphicFramePr/>
                    <a:graphic xmlns:a="http://schemas.openxmlformats.org/drawingml/2006/main">
                      <a:graphicData uri="http://schemas.microsoft.com/office/word/2010/wordprocessingShape">
                        <wps:wsp>
                          <wps:cNvSpPr txBox="1"/>
                          <wps:spPr>
                            <a:xfrm>
                              <a:off x="0" y="0"/>
                              <a:ext cx="6011545" cy="768927"/>
                            </a:xfrm>
                            <a:prstGeom prst="rect">
                              <a:avLst/>
                            </a:prstGeom>
                            <a:noFill/>
                            <a:ln w="6350">
                              <a:noFill/>
                            </a:ln>
                          </wps:spPr>
                          <wps:txbx>
                            <w:txbxContent>
                              <w:p w14:paraId="2F250A1D" w14:textId="77777777" w:rsidR="00626602" w:rsidRPr="00626602" w:rsidRDefault="00626602" w:rsidP="00626602">
                                <w:pPr>
                                  <w:snapToGrid w:val="0"/>
                                  <w:spacing w:after="0"/>
                                  <w:rPr>
                                    <w:i/>
                                    <w:iCs/>
                                    <w:color w:val="auto"/>
                                    <w:sz w:val="16"/>
                                    <w:szCs w:val="16"/>
                                  </w:rPr>
                                </w:pPr>
                                <w:r w:rsidRPr="00626602">
                                  <w:rPr>
                                    <w:i/>
                                    <w:iCs/>
                                    <w:color w:val="auto"/>
                                    <w:sz w:val="16"/>
                                    <w:szCs w:val="16"/>
                                  </w:rPr>
                                  <w:t>Q16. Did you feel you needed financial support from the government during the pandemic (whether or not you actually received it)?</w:t>
                                </w:r>
                              </w:p>
                              <w:p w14:paraId="3DCD6842" w14:textId="3B01CC35" w:rsidR="00CA169B" w:rsidRDefault="00626602" w:rsidP="00626602">
                                <w:pPr>
                                  <w:snapToGrid w:val="0"/>
                                  <w:spacing w:after="0"/>
                                  <w:rPr>
                                    <w:i/>
                                    <w:iCs/>
                                    <w:color w:val="auto"/>
                                    <w:sz w:val="16"/>
                                    <w:szCs w:val="16"/>
                                  </w:rPr>
                                </w:pPr>
                                <w:r w:rsidRPr="00626602">
                                  <w:rPr>
                                    <w:i/>
                                    <w:iCs/>
                                    <w:color w:val="auto"/>
                                    <w:sz w:val="16"/>
                                    <w:szCs w:val="16"/>
                                  </w:rPr>
                                  <w:t>Base: All participants (n=2,126)</w:t>
                                </w:r>
                              </w:p>
                              <w:p w14:paraId="4B5B02B9" w14:textId="77777777" w:rsidR="00170C07" w:rsidRPr="00170C07" w:rsidRDefault="00170C07" w:rsidP="00170C07">
                                <w:pPr>
                                  <w:snapToGrid w:val="0"/>
                                  <w:spacing w:after="0"/>
                                  <w:rPr>
                                    <w:i/>
                                    <w:iCs/>
                                    <w:color w:val="auto"/>
                                    <w:sz w:val="16"/>
                                    <w:szCs w:val="16"/>
                                  </w:rPr>
                                </w:pPr>
                                <w:r w:rsidRPr="00170C07">
                                  <w:rPr>
                                    <w:i/>
                                    <w:iCs/>
                                    <w:color w:val="auto"/>
                                    <w:sz w:val="16"/>
                                    <w:szCs w:val="16"/>
                                  </w:rPr>
                                  <w:t>^Any of those who did not answer “Don’t Know” for Q13 attributes 15, 16, 18 &amp; 20 (n=1,146)</w:t>
                                </w:r>
                              </w:p>
                              <w:p w14:paraId="7D84409B" w14:textId="77777777" w:rsidR="00170C07" w:rsidRPr="00170C07" w:rsidRDefault="00170C07" w:rsidP="00170C07">
                                <w:pPr>
                                  <w:snapToGrid w:val="0"/>
                                  <w:spacing w:after="0"/>
                                  <w:rPr>
                                    <w:i/>
                                    <w:iCs/>
                                    <w:color w:val="auto"/>
                                    <w:sz w:val="16"/>
                                    <w:szCs w:val="16"/>
                                  </w:rPr>
                                </w:pPr>
                                <w:r w:rsidRPr="00170C07">
                                  <w:rPr>
                                    <w:i/>
                                    <w:iCs/>
                                    <w:color w:val="auto"/>
                                    <w:sz w:val="16"/>
                                    <w:szCs w:val="16"/>
                                  </w:rPr>
                                  <w:t xml:space="preserve">*Only those who had any dependent children aged 18 or under living together in 2020 or 2021 </w:t>
                                </w:r>
                              </w:p>
                              <w:p w14:paraId="239D2BA5" w14:textId="77777777" w:rsidR="00170C07" w:rsidRPr="00BB6112" w:rsidRDefault="00170C07" w:rsidP="00626602">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D6B0CF" id="_x0000_s1044" type="#_x0000_t202" style="position:absolute;margin-left:0;margin-top:760.5pt;width:473.35pt;height:60.5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" filled="f" stroked="f" strokeweight=".5pt">
                    <v:textbox>
                      <w:txbxContent>
                        <w:p w14:paraId="2F250A1D" w14:textId="77777777" w:rsidR="00626602" w:rsidRPr="00626602" w:rsidRDefault="00626602" w:rsidP="00626602">
                          <w:pPr>
                            <w:snapToGrid w:val="0"/>
                            <w:spacing w:after="0"/>
                            <w:rPr>
                              <w:i/>
                              <w:iCs/>
                              <w:color w:val="auto"/>
                              <w:sz w:val="16"/>
                              <w:szCs w:val="16"/>
                            </w:rPr>
                          </w:pPr>
                          <w:r w:rsidRPr="00626602">
                            <w:rPr>
                              <w:i/>
                              <w:iCs/>
                              <w:color w:val="auto"/>
                              <w:sz w:val="16"/>
                              <w:szCs w:val="16"/>
                            </w:rPr>
                            <w:t>Q16. Did you feel you needed financial support from the government during the pandemic (whether or not you actually received it)?</w:t>
                          </w:r>
                        </w:p>
                        <w:p w14:paraId="3DCD6842" w14:textId="3B01CC35" w:rsidR="00CA169B" w:rsidRDefault="00626602" w:rsidP="00626602">
                          <w:pPr>
                            <w:snapToGrid w:val="0"/>
                            <w:spacing w:after="0"/>
                            <w:rPr>
                              <w:i/>
                              <w:iCs/>
                              <w:color w:val="auto"/>
                              <w:sz w:val="16"/>
                              <w:szCs w:val="16"/>
                            </w:rPr>
                          </w:pPr>
                          <w:r w:rsidRPr="00626602">
                            <w:rPr>
                              <w:i/>
                              <w:iCs/>
                              <w:color w:val="auto"/>
                              <w:sz w:val="16"/>
                              <w:szCs w:val="16"/>
                            </w:rPr>
                            <w:t>Base: All participants (n=2,126)</w:t>
                          </w:r>
                        </w:p>
                        <w:p w14:paraId="4B5B02B9" w14:textId="77777777" w:rsidR="00170C07" w:rsidRPr="00170C07" w:rsidRDefault="00170C07" w:rsidP="00170C07">
                          <w:pPr>
                            <w:snapToGrid w:val="0"/>
                            <w:spacing w:after="0"/>
                            <w:rPr>
                              <w:i/>
                              <w:iCs/>
                              <w:color w:val="auto"/>
                              <w:sz w:val="16"/>
                              <w:szCs w:val="16"/>
                            </w:rPr>
                          </w:pPr>
                          <w:r w:rsidRPr="00170C07">
                            <w:rPr>
                              <w:i/>
                              <w:iCs/>
                              <w:color w:val="auto"/>
                              <w:sz w:val="16"/>
                              <w:szCs w:val="16"/>
                            </w:rPr>
                            <w:t>^Any of those who did not answer “Don’t Know” for Q13 attributes 15, 16, 18 &amp; 20 (n=1,146)</w:t>
                          </w:r>
                        </w:p>
                        <w:p w14:paraId="7D84409B" w14:textId="77777777" w:rsidR="00170C07" w:rsidRPr="00170C07" w:rsidRDefault="00170C07" w:rsidP="00170C07">
                          <w:pPr>
                            <w:snapToGrid w:val="0"/>
                            <w:spacing w:after="0"/>
                            <w:rPr>
                              <w:i/>
                              <w:iCs/>
                              <w:color w:val="auto"/>
                              <w:sz w:val="16"/>
                              <w:szCs w:val="16"/>
                            </w:rPr>
                          </w:pPr>
                          <w:r w:rsidRPr="00170C07">
                            <w:rPr>
                              <w:i/>
                              <w:iCs/>
                              <w:color w:val="auto"/>
                              <w:sz w:val="16"/>
                              <w:szCs w:val="16"/>
                            </w:rPr>
                            <w:t xml:space="preserve">*Only those who had any dependent children aged 18 or under living together in 2020 or 2021 </w:t>
                          </w:r>
                        </w:p>
                        <w:p w14:paraId="239D2BA5" w14:textId="77777777" w:rsidR="00170C07" w:rsidRPr="00BB6112" w:rsidRDefault="00170C07" w:rsidP="00626602">
                          <w:pPr>
                            <w:snapToGrid w:val="0"/>
                            <w:spacing w:after="0"/>
                            <w:rPr>
                              <w:i/>
                              <w:iCs/>
                              <w:color w:val="auto"/>
                              <w:sz w:val="16"/>
                              <w:szCs w:val="16"/>
                            </w:rPr>
                          </w:pPr>
                        </w:p>
                      </w:txbxContent>
                    </v:textbox>
                    <w10:wrap anchorx="margin" anchory="page"/>
                  </v:shape>
                </w:pict>
              </mc:Fallback>
            </mc:AlternateContent>
          </w:r>
          <w:r w:rsidR="00CA169B">
            <w:br w:type="page"/>
          </w:r>
        </w:p>
        <w:p w14:paraId="5B31D2E3" w14:textId="11E4564C" w:rsidR="00A4196D" w:rsidRDefault="00C40FDD" w:rsidP="00A4196D">
          <w:pPr>
            <w:pStyle w:val="H0-Section"/>
          </w:pPr>
          <w:bookmarkStart w:id="35" w:name="_Toc172912615"/>
          <w:r w:rsidRPr="00C40FDD">
            <w:lastRenderedPageBreak/>
            <w:t>Awareness and uptake of government payments</w:t>
          </w:r>
          <w:bookmarkEnd w:id="35"/>
        </w:p>
        <w:p w14:paraId="217436B1" w14:textId="74DA90C2" w:rsidR="00A4196D" w:rsidRPr="00B55DCD" w:rsidRDefault="00A4196D" w:rsidP="00A4196D">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72" behindDoc="0" locked="0" layoutInCell="1" allowOverlap="1" wp14:anchorId="25C2363B" wp14:editId="26A7338D">
                    <wp:simplePos x="0" y="0"/>
                    <wp:positionH relativeFrom="margin">
                      <wp:align>left</wp:align>
                    </wp:positionH>
                    <wp:positionV relativeFrom="page">
                      <wp:posOffset>9658350</wp:posOffset>
                    </wp:positionV>
                    <wp:extent cx="6012000" cy="619125"/>
                    <wp:effectExtent l="0" t="0" r="0" b="0"/>
                    <wp:wrapNone/>
                    <wp:docPr id="192673104"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533A8DAC" w14:textId="77777777" w:rsidR="000C616A" w:rsidRPr="000C616A" w:rsidRDefault="000C616A" w:rsidP="000C616A">
                                <w:pPr>
                                  <w:snapToGrid w:val="0"/>
                                  <w:spacing w:after="0"/>
                                  <w:rPr>
                                    <w:i/>
                                    <w:iCs/>
                                    <w:color w:val="auto"/>
                                    <w:sz w:val="16"/>
                                    <w:szCs w:val="16"/>
                                  </w:rPr>
                                </w:pPr>
                                <w:r w:rsidRPr="000C616A">
                                  <w:rPr>
                                    <w:i/>
                                    <w:iCs/>
                                    <w:color w:val="auto"/>
                                    <w:sz w:val="16"/>
                                    <w:szCs w:val="16"/>
                                  </w:rPr>
                                  <w:t>Q17. At the height of the pandemic (2020 to 2021), were you aware of the following government payments?</w:t>
                                </w:r>
                              </w:p>
                              <w:p w14:paraId="0859D308" w14:textId="77777777" w:rsidR="000C616A" w:rsidRPr="000C616A" w:rsidRDefault="000C616A" w:rsidP="000C616A">
                                <w:pPr>
                                  <w:snapToGrid w:val="0"/>
                                  <w:spacing w:after="0"/>
                                  <w:rPr>
                                    <w:i/>
                                    <w:iCs/>
                                    <w:color w:val="auto"/>
                                    <w:sz w:val="16"/>
                                    <w:szCs w:val="16"/>
                                  </w:rPr>
                                </w:pPr>
                                <w:r w:rsidRPr="000C616A">
                                  <w:rPr>
                                    <w:i/>
                                    <w:iCs/>
                                    <w:color w:val="auto"/>
                                    <w:sz w:val="16"/>
                                    <w:szCs w:val="16"/>
                                  </w:rPr>
                                  <w:t>Q18. And did you receive any of the following government payments?</w:t>
                                </w:r>
                              </w:p>
                              <w:p w14:paraId="05DF9AB0" w14:textId="7901A1AF" w:rsidR="00A4196D" w:rsidRPr="00BB6112" w:rsidRDefault="000C616A" w:rsidP="000C616A">
                                <w:pPr>
                                  <w:snapToGrid w:val="0"/>
                                  <w:spacing w:after="0"/>
                                  <w:rPr>
                                    <w:i/>
                                    <w:iCs/>
                                    <w:color w:val="auto"/>
                                    <w:sz w:val="16"/>
                                    <w:szCs w:val="16"/>
                                  </w:rPr>
                                </w:pPr>
                                <w:r w:rsidRPr="000C616A">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5C2363B" id="_x0000_s1045" type="#_x0000_t202" style="position:absolute;margin-left:0;margin-top:760.5pt;width:473.4pt;height:48.7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AzGqPUGgIAADQEAAAOAAAAAAAAAAAAAAAAAC4CAABkcnMvZTJvRG9jLnhtbFBLAQIt&#10;ABQABgAIAAAAIQAjKfr54AAAAAoBAAAPAAAAAAAAAAAAAAAAAHQEAABkcnMvZG93bnJldi54bWxQ&#10;SwUGAAAAAAQABADzAAAAgQUAAAAA&#10;" filled="f" stroked="f" strokeweight=".5pt">
                    <v:textbox>
                      <w:txbxContent>
                        <w:p w14:paraId="533A8DAC" w14:textId="77777777" w:rsidR="000C616A" w:rsidRPr="000C616A" w:rsidRDefault="000C616A" w:rsidP="000C616A">
                          <w:pPr>
                            <w:snapToGrid w:val="0"/>
                            <w:spacing w:after="0"/>
                            <w:rPr>
                              <w:i/>
                              <w:iCs/>
                              <w:color w:val="auto"/>
                              <w:sz w:val="16"/>
                              <w:szCs w:val="16"/>
                            </w:rPr>
                          </w:pPr>
                          <w:r w:rsidRPr="000C616A">
                            <w:rPr>
                              <w:i/>
                              <w:iCs/>
                              <w:color w:val="auto"/>
                              <w:sz w:val="16"/>
                              <w:szCs w:val="16"/>
                            </w:rPr>
                            <w:t>Q17. At the height of the pandemic (2020 to 2021), were you aware of the following government payments?</w:t>
                          </w:r>
                        </w:p>
                        <w:p w14:paraId="0859D308" w14:textId="77777777" w:rsidR="000C616A" w:rsidRPr="000C616A" w:rsidRDefault="000C616A" w:rsidP="000C616A">
                          <w:pPr>
                            <w:snapToGrid w:val="0"/>
                            <w:spacing w:after="0"/>
                            <w:rPr>
                              <w:i/>
                              <w:iCs/>
                              <w:color w:val="auto"/>
                              <w:sz w:val="16"/>
                              <w:szCs w:val="16"/>
                            </w:rPr>
                          </w:pPr>
                          <w:r w:rsidRPr="000C616A">
                            <w:rPr>
                              <w:i/>
                              <w:iCs/>
                              <w:color w:val="auto"/>
                              <w:sz w:val="16"/>
                              <w:szCs w:val="16"/>
                            </w:rPr>
                            <w:t>Q18. And did you receive any of the following government payments?</w:t>
                          </w:r>
                        </w:p>
                        <w:p w14:paraId="05DF9AB0" w14:textId="7901A1AF" w:rsidR="00A4196D" w:rsidRPr="00BB6112" w:rsidRDefault="000C616A" w:rsidP="000C616A">
                          <w:pPr>
                            <w:snapToGrid w:val="0"/>
                            <w:spacing w:after="0"/>
                            <w:rPr>
                              <w:i/>
                              <w:iCs/>
                              <w:color w:val="auto"/>
                              <w:sz w:val="16"/>
                              <w:szCs w:val="16"/>
                            </w:rPr>
                          </w:pPr>
                          <w:r w:rsidRPr="000C616A">
                            <w:rPr>
                              <w:i/>
                              <w:iCs/>
                              <w:color w:val="auto"/>
                              <w:sz w:val="16"/>
                              <w:szCs w:val="16"/>
                            </w:rPr>
                            <w:t>Base: All participants (n=2,126)</w:t>
                          </w:r>
                        </w:p>
                      </w:txbxContent>
                    </v:textbox>
                    <w10:wrap anchorx="margin" anchory="page"/>
                  </v:shape>
                </w:pict>
              </mc:Fallback>
            </mc:AlternateContent>
          </w:r>
          <w:r w:rsidR="00C40FDD" w:rsidRPr="00C40FDD">
            <w:rPr>
              <w:color w:val="C81783" w:themeColor="accent3"/>
              <w:sz w:val="24"/>
              <w:szCs w:val="24"/>
            </w:rPr>
            <w:t>JobSeeker (78%) and JobKeeper (75%) had the highest levels of awareness. In total, 12% of participants received JobSeeker and 14% received JobKeeper</w:t>
          </w:r>
          <w:r w:rsidRPr="00EF0A0E">
            <w:rPr>
              <w:color w:val="C81783" w:themeColor="accent3"/>
              <w:sz w:val="24"/>
              <w:szCs w:val="24"/>
            </w:rPr>
            <w:t>.</w:t>
          </w:r>
        </w:p>
        <w:p w14:paraId="0262F12E" w14:textId="77777777" w:rsidR="00A4196D" w:rsidRDefault="00A4196D" w:rsidP="00A4196D">
          <w:pPr>
            <w:rPr>
              <w:b/>
              <w:bCs/>
              <w:lang w:val="en-US"/>
            </w:rPr>
          </w:pPr>
        </w:p>
        <w:p w14:paraId="28CB3320" w14:textId="1CF59924" w:rsidR="00A4196D" w:rsidRDefault="000C616A" w:rsidP="00A4196D">
          <w:pPr>
            <w:rPr>
              <w:b/>
              <w:bCs/>
              <w:lang w:val="en-US"/>
            </w:rPr>
          </w:pPr>
          <w:r w:rsidRPr="000C616A">
            <w:rPr>
              <w:b/>
              <w:bCs/>
              <w:lang w:val="en-US"/>
            </w:rPr>
            <w:t>Awareness and receipt of Government payments at the height of the pandemic (%)</w:t>
          </w:r>
        </w:p>
        <w:p w14:paraId="5F01D85D" w14:textId="014A6997" w:rsidR="004662B9" w:rsidRDefault="00DC0BED" w:rsidP="00A4196D">
          <w:pPr>
            <w:rPr>
              <w:noProof/>
            </w:rPr>
          </w:pPr>
          <w:r>
            <w:rPr>
              <w:noProof/>
              <w:lang w:eastAsia="en-AU"/>
            </w:rPr>
            <w:drawing>
              <wp:inline distT="0" distB="0" distL="0" distR="0" wp14:anchorId="4C65557E" wp14:editId="44256881">
                <wp:extent cx="6300000" cy="5414897"/>
                <wp:effectExtent l="0" t="0" r="5715" b="0"/>
                <wp:docPr id="2382034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170"/>
                        <a:stretch/>
                      </pic:blipFill>
                      <pic:spPr bwMode="auto">
                        <a:xfrm>
                          <a:off x="0" y="0"/>
                          <a:ext cx="6300000" cy="5414897"/>
                        </a:xfrm>
                        <a:prstGeom prst="rect">
                          <a:avLst/>
                        </a:prstGeom>
                        <a:noFill/>
                        <a:ln>
                          <a:noFill/>
                        </a:ln>
                        <a:extLst>
                          <a:ext uri="{53640926-AAD7-44D8-BBD7-CCE9431645EC}">
                            <a14:shadowObscured xmlns:a14="http://schemas.microsoft.com/office/drawing/2010/main"/>
                          </a:ext>
                        </a:extLst>
                      </pic:spPr>
                    </pic:pic>
                  </a:graphicData>
                </a:graphic>
              </wp:inline>
            </w:drawing>
          </w:r>
        </w:p>
        <w:p w14:paraId="3ED3E8F6" w14:textId="77777777" w:rsidR="00021DC3" w:rsidRDefault="00021DC3" w:rsidP="00A4196D"/>
        <w:p w14:paraId="16751C0F" w14:textId="10D0DCAB" w:rsidR="00A4196D" w:rsidRDefault="00C96F0E" w:rsidP="00A4196D">
          <w:pPr>
            <w:rPr>
              <w:b/>
              <w:sz w:val="40"/>
              <w:szCs w:val="48"/>
            </w:rPr>
          </w:pPr>
          <w:r>
            <w:t xml:space="preserve">In positive signs, most </w:t>
          </w:r>
          <w:r w:rsidR="00DB3271">
            <w:t xml:space="preserve">(78%) </w:t>
          </w:r>
          <w:r>
            <w:t xml:space="preserve">who thought they needed </w:t>
          </w:r>
          <w:r w:rsidR="00DB3271">
            <w:t xml:space="preserve">financial </w:t>
          </w:r>
          <w:r>
            <w:t>help did received some form of payment, although around 1 in 5 did not.</w:t>
          </w:r>
          <w:r w:rsidR="00044A75">
            <w:rPr>
              <w:noProof/>
              <w:lang w:eastAsia="en-AU"/>
            </w:rPr>
            <w:drawing>
              <wp:anchor distT="0" distB="0" distL="114300" distR="114300" simplePos="0" relativeHeight="251658273" behindDoc="0" locked="0" layoutInCell="1" allowOverlap="1" wp14:anchorId="6BEC89EA" wp14:editId="6BB4867A">
                <wp:simplePos x="0" y="0"/>
                <wp:positionH relativeFrom="margin">
                  <wp:align>right</wp:align>
                </wp:positionH>
                <wp:positionV relativeFrom="paragraph">
                  <wp:posOffset>871220</wp:posOffset>
                </wp:positionV>
                <wp:extent cx="3600000" cy="214994"/>
                <wp:effectExtent l="0" t="0" r="0" b="0"/>
                <wp:wrapNone/>
                <wp:docPr id="19164318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b="29678"/>
                        <a:stretch/>
                      </pic:blipFill>
                      <pic:spPr bwMode="auto">
                        <a:xfrm>
                          <a:off x="0" y="0"/>
                          <a:ext cx="3600000" cy="214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96D">
            <w:br w:type="page"/>
          </w:r>
        </w:p>
        <w:p w14:paraId="3CB1BC6A" w14:textId="6A25BF39" w:rsidR="00044A75" w:rsidRPr="0060058E" w:rsidRDefault="00044A75" w:rsidP="00044A75">
          <w:pPr>
            <w:rPr>
              <w:b/>
              <w:bCs/>
              <w:sz w:val="72"/>
              <w:szCs w:val="72"/>
            </w:rPr>
          </w:pPr>
          <w:r>
            <w:rPr>
              <w:b/>
              <w:bCs/>
              <w:sz w:val="72"/>
              <w:szCs w:val="72"/>
            </w:rPr>
            <w:lastRenderedPageBreak/>
            <w:br/>
          </w:r>
          <w:r>
            <w:rPr>
              <w:b/>
              <w:bCs/>
              <w:sz w:val="72"/>
              <w:szCs w:val="72"/>
            </w:rPr>
            <w:br/>
          </w:r>
          <w:r>
            <w:rPr>
              <w:b/>
              <w:bCs/>
              <w:sz w:val="72"/>
              <w:szCs w:val="72"/>
            </w:rPr>
            <w:br/>
          </w:r>
          <w:r>
            <w:rPr>
              <w:b/>
              <w:bCs/>
              <w:sz w:val="72"/>
              <w:szCs w:val="72"/>
            </w:rPr>
            <w:br/>
          </w:r>
          <w:r>
            <w:rPr>
              <w:b/>
              <w:bCs/>
              <w:sz w:val="72"/>
              <w:szCs w:val="72"/>
            </w:rPr>
            <w:br/>
          </w:r>
          <w:r w:rsidR="00306249" w:rsidRPr="00306249">
            <w:rPr>
              <w:b/>
              <w:bCs/>
              <w:sz w:val="72"/>
              <w:szCs w:val="72"/>
            </w:rPr>
            <w:t>Information needs</w:t>
          </w:r>
          <w:r w:rsidRPr="0060058E">
            <w:rPr>
              <w:b/>
              <w:bCs/>
              <w:noProof/>
              <w:sz w:val="72"/>
              <w:szCs w:val="72"/>
              <w:lang w:eastAsia="en-AU"/>
            </w:rPr>
            <mc:AlternateContent>
              <mc:Choice Requires="wps">
                <w:drawing>
                  <wp:anchor distT="0" distB="0" distL="114300" distR="114300" simplePos="0" relativeHeight="251658274" behindDoc="1" locked="0" layoutInCell="1" allowOverlap="1" wp14:anchorId="68C16163" wp14:editId="5DC1F93E">
                    <wp:simplePos x="0" y="0"/>
                    <wp:positionH relativeFrom="column">
                      <wp:posOffset>-704850</wp:posOffset>
                    </wp:positionH>
                    <wp:positionV relativeFrom="paragraph">
                      <wp:posOffset>-1270000</wp:posOffset>
                    </wp:positionV>
                    <wp:extent cx="7559040" cy="10662285"/>
                    <wp:effectExtent l="57150" t="19050" r="80010" b="100965"/>
                    <wp:wrapNone/>
                    <wp:docPr id="1329719216" name="Rectangle 1329719216"/>
                    <wp:cNvGraphicFramePr/>
                    <a:graphic xmlns:a="http://schemas.openxmlformats.org/drawingml/2006/main">
                      <a:graphicData uri="http://schemas.microsoft.com/office/word/2010/wordprocessingShape">
                        <wps:wsp>
                          <wps:cNvSpPr/>
                          <wps:spPr>
                            <a:xfrm>
                              <a:off x="0" y="0"/>
                              <a:ext cx="7559040" cy="10662285"/>
                            </a:xfrm>
                            <a:prstGeom prst="rect">
                              <a:avLst/>
                            </a:prstGeom>
                            <a:solidFill>
                              <a:schemeClr val="bg1"/>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086DB3D" id="Rectangle 1329719216" o:spid="_x0000_s1026" style="position:absolute;margin-left:-55.5pt;margin-top:-100pt;width:595.2pt;height:839.55pt;z-index:-251658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" fillcolor="white [3212]" strokecolor="#f7f6f4 [3207]">
                    <v:shadow on="t" color="black" opacity="22937f" origin=",.5" offset="0,.63889mm"/>
                  </v:rect>
                </w:pict>
              </mc:Fallback>
            </mc:AlternateContent>
          </w:r>
          <w:r w:rsidRPr="0060058E">
            <w:rPr>
              <w:b/>
              <w:bCs/>
              <w:noProof/>
              <w:sz w:val="72"/>
              <w:szCs w:val="72"/>
              <w:lang w:eastAsia="en-AU"/>
            </w:rPr>
            <w:drawing>
              <wp:anchor distT="0" distB="0" distL="114300" distR="114300" simplePos="0" relativeHeight="251658275" behindDoc="0" locked="0" layoutInCell="1" allowOverlap="1" wp14:anchorId="7583AE0A" wp14:editId="57B8B2C3">
                <wp:simplePos x="0" y="0"/>
                <wp:positionH relativeFrom="page">
                  <wp:posOffset>4922520</wp:posOffset>
                </wp:positionH>
                <wp:positionV relativeFrom="page">
                  <wp:posOffset>5434330</wp:posOffset>
                </wp:positionV>
                <wp:extent cx="2655570" cy="7982585"/>
                <wp:effectExtent l="0" t="0" r="0" b="0"/>
                <wp:wrapNone/>
                <wp:docPr id="837729487" name="Picture 837729487" descr="A picture containing screenshot, line,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3674" name="Picture 1141983674" descr="A picture containing screenshot, line, colorfulness,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5570" cy="798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58E">
            <w:rPr>
              <w:b/>
              <w:bCs/>
              <w:sz w:val="72"/>
              <w:szCs w:val="72"/>
            </w:rPr>
            <w:br w:type="page"/>
          </w:r>
        </w:p>
        <w:p w14:paraId="0995FD1C" w14:textId="553CBA58" w:rsidR="00044A75" w:rsidRDefault="00E72DA3" w:rsidP="00044A75">
          <w:pPr>
            <w:pStyle w:val="H0-Section"/>
          </w:pPr>
          <w:bookmarkStart w:id="36" w:name="_Toc172912616"/>
          <w:r w:rsidRPr="00E72DA3">
            <w:lastRenderedPageBreak/>
            <w:t>Main information sources during the COVID-19 peak</w:t>
          </w:r>
          <w:bookmarkEnd w:id="36"/>
        </w:p>
        <w:p w14:paraId="5A1BE367" w14:textId="2BD7137A" w:rsidR="00044A75" w:rsidRPr="00B55DCD" w:rsidRDefault="00044A75" w:rsidP="00044A75">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76" behindDoc="0" locked="0" layoutInCell="1" allowOverlap="1" wp14:anchorId="63AEC9DD" wp14:editId="43831A1F">
                    <wp:simplePos x="0" y="0"/>
                    <wp:positionH relativeFrom="margin">
                      <wp:align>left</wp:align>
                    </wp:positionH>
                    <wp:positionV relativeFrom="page">
                      <wp:posOffset>9658350</wp:posOffset>
                    </wp:positionV>
                    <wp:extent cx="5954400" cy="619125"/>
                    <wp:effectExtent l="0" t="0" r="0" b="0"/>
                    <wp:wrapNone/>
                    <wp:docPr id="604150211" name="Text Box 1"/>
                    <wp:cNvGraphicFramePr/>
                    <a:graphic xmlns:a="http://schemas.openxmlformats.org/drawingml/2006/main">
                      <a:graphicData uri="http://schemas.microsoft.com/office/word/2010/wordprocessingShape">
                        <wps:wsp>
                          <wps:cNvSpPr txBox="1"/>
                          <wps:spPr>
                            <a:xfrm>
                              <a:off x="0" y="0"/>
                              <a:ext cx="5954400" cy="619125"/>
                            </a:xfrm>
                            <a:prstGeom prst="rect">
                              <a:avLst/>
                            </a:prstGeom>
                            <a:noFill/>
                            <a:ln w="6350">
                              <a:noFill/>
                            </a:ln>
                          </wps:spPr>
                          <wps:txbx>
                            <w:txbxContent>
                              <w:p w14:paraId="7FEACAC0" w14:textId="77777777" w:rsidR="009F068C" w:rsidRPr="009F068C" w:rsidRDefault="009F068C" w:rsidP="009F068C">
                                <w:pPr>
                                  <w:snapToGrid w:val="0"/>
                                  <w:spacing w:after="0"/>
                                  <w:rPr>
                                    <w:i/>
                                    <w:iCs/>
                                    <w:color w:val="auto"/>
                                    <w:sz w:val="16"/>
                                    <w:szCs w:val="16"/>
                                  </w:rPr>
                                </w:pPr>
                                <w:r w:rsidRPr="009F068C">
                                  <w:rPr>
                                    <w:i/>
                                    <w:iCs/>
                                    <w:color w:val="auto"/>
                                    <w:sz w:val="16"/>
                                    <w:szCs w:val="16"/>
                                  </w:rPr>
                                  <w:t xml:space="preserve">Q19. Which of the following were your main sources of COVID-19 information during the height of the pandemic </w:t>
                                </w:r>
                              </w:p>
                              <w:p w14:paraId="6D713450" w14:textId="77777777" w:rsidR="009F068C" w:rsidRPr="009F068C" w:rsidRDefault="009F068C" w:rsidP="009F068C">
                                <w:pPr>
                                  <w:snapToGrid w:val="0"/>
                                  <w:spacing w:after="0"/>
                                  <w:rPr>
                                    <w:i/>
                                    <w:iCs/>
                                    <w:color w:val="auto"/>
                                    <w:sz w:val="16"/>
                                    <w:szCs w:val="16"/>
                                  </w:rPr>
                                </w:pPr>
                                <w:r w:rsidRPr="009F068C">
                                  <w:rPr>
                                    <w:i/>
                                    <w:iCs/>
                                    <w:color w:val="auto"/>
                                    <w:sz w:val="16"/>
                                    <w:szCs w:val="16"/>
                                  </w:rPr>
                                  <w:t>(2020-2021)?</w:t>
                                </w:r>
                              </w:p>
                              <w:p w14:paraId="2AF0D7FA" w14:textId="77777777" w:rsidR="009F068C" w:rsidRPr="009F068C" w:rsidRDefault="009F068C" w:rsidP="009F068C">
                                <w:pPr>
                                  <w:snapToGrid w:val="0"/>
                                  <w:spacing w:after="0"/>
                                  <w:rPr>
                                    <w:i/>
                                    <w:iCs/>
                                    <w:color w:val="auto"/>
                                    <w:sz w:val="16"/>
                                    <w:szCs w:val="16"/>
                                  </w:rPr>
                                </w:pPr>
                                <w:r w:rsidRPr="009F068C">
                                  <w:rPr>
                                    <w:i/>
                                    <w:iCs/>
                                    <w:color w:val="auto"/>
                                    <w:sz w:val="16"/>
                                    <w:szCs w:val="16"/>
                                  </w:rPr>
                                  <w:t>Base: All participants (n=2,126)</w:t>
                                </w:r>
                              </w:p>
                              <w:p w14:paraId="1537326C" w14:textId="749A4F7C" w:rsidR="00044A75" w:rsidRPr="00BB6112" w:rsidRDefault="009F068C" w:rsidP="009F068C">
                                <w:pPr>
                                  <w:snapToGrid w:val="0"/>
                                  <w:spacing w:after="0"/>
                                  <w:rPr>
                                    <w:i/>
                                    <w:iCs/>
                                    <w:color w:val="auto"/>
                                    <w:sz w:val="16"/>
                                    <w:szCs w:val="16"/>
                                  </w:rPr>
                                </w:pPr>
                                <w:r w:rsidRPr="009F068C">
                                  <w:rPr>
                                    <w:i/>
                                    <w:iCs/>
                                    <w:color w:val="auto"/>
                                    <w:sz w:val="16"/>
                                    <w:szCs w:val="16"/>
                                  </w:rPr>
                                  <w:t>*Born overseas and/or prefer to speak a language other than English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AEC9DD" id="_x0000_s1046" type="#_x0000_t202" style="position:absolute;margin-left:0;margin-top:760.5pt;width:468.85pt;height:48.7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" filled="f" stroked="f" strokeweight=".5pt">
                    <v:textbox>
                      <w:txbxContent>
                        <w:p w14:paraId="7FEACAC0" w14:textId="77777777" w:rsidR="009F068C" w:rsidRPr="009F068C" w:rsidRDefault="009F068C" w:rsidP="009F068C">
                          <w:pPr>
                            <w:snapToGrid w:val="0"/>
                            <w:spacing w:after="0"/>
                            <w:rPr>
                              <w:i/>
                              <w:iCs/>
                              <w:color w:val="auto"/>
                              <w:sz w:val="16"/>
                              <w:szCs w:val="16"/>
                            </w:rPr>
                          </w:pPr>
                          <w:r w:rsidRPr="009F068C">
                            <w:rPr>
                              <w:i/>
                              <w:iCs/>
                              <w:color w:val="auto"/>
                              <w:sz w:val="16"/>
                              <w:szCs w:val="16"/>
                            </w:rPr>
                            <w:t xml:space="preserve">Q19. Which of the following were your main sources of COVID-19 information during the height of the pandemic </w:t>
                          </w:r>
                        </w:p>
                        <w:p w14:paraId="6D713450" w14:textId="77777777" w:rsidR="009F068C" w:rsidRPr="009F068C" w:rsidRDefault="009F068C" w:rsidP="009F068C">
                          <w:pPr>
                            <w:snapToGrid w:val="0"/>
                            <w:spacing w:after="0"/>
                            <w:rPr>
                              <w:i/>
                              <w:iCs/>
                              <w:color w:val="auto"/>
                              <w:sz w:val="16"/>
                              <w:szCs w:val="16"/>
                            </w:rPr>
                          </w:pPr>
                          <w:r w:rsidRPr="009F068C">
                            <w:rPr>
                              <w:i/>
                              <w:iCs/>
                              <w:color w:val="auto"/>
                              <w:sz w:val="16"/>
                              <w:szCs w:val="16"/>
                            </w:rPr>
                            <w:t>(2020-2021)?</w:t>
                          </w:r>
                        </w:p>
                        <w:p w14:paraId="2AF0D7FA" w14:textId="77777777" w:rsidR="009F068C" w:rsidRPr="009F068C" w:rsidRDefault="009F068C" w:rsidP="009F068C">
                          <w:pPr>
                            <w:snapToGrid w:val="0"/>
                            <w:spacing w:after="0"/>
                            <w:rPr>
                              <w:i/>
                              <w:iCs/>
                              <w:color w:val="auto"/>
                              <w:sz w:val="16"/>
                              <w:szCs w:val="16"/>
                            </w:rPr>
                          </w:pPr>
                          <w:r w:rsidRPr="009F068C">
                            <w:rPr>
                              <w:i/>
                              <w:iCs/>
                              <w:color w:val="auto"/>
                              <w:sz w:val="16"/>
                              <w:szCs w:val="16"/>
                            </w:rPr>
                            <w:t>Base: All participants (n=2,126)</w:t>
                          </w:r>
                        </w:p>
                        <w:p w14:paraId="1537326C" w14:textId="749A4F7C" w:rsidR="00044A75" w:rsidRPr="00BB6112" w:rsidRDefault="009F068C" w:rsidP="009F068C">
                          <w:pPr>
                            <w:snapToGrid w:val="0"/>
                            <w:spacing w:after="0"/>
                            <w:rPr>
                              <w:i/>
                              <w:iCs/>
                              <w:color w:val="auto"/>
                              <w:sz w:val="16"/>
                              <w:szCs w:val="16"/>
                            </w:rPr>
                          </w:pPr>
                          <w:r w:rsidRPr="009F068C">
                            <w:rPr>
                              <w:i/>
                              <w:iCs/>
                              <w:color w:val="auto"/>
                              <w:sz w:val="16"/>
                              <w:szCs w:val="16"/>
                            </w:rPr>
                            <w:t>*Born overseas and/or prefer to speak a language other than English at home</w:t>
                          </w:r>
                        </w:p>
                      </w:txbxContent>
                    </v:textbox>
                    <w10:wrap anchorx="margin" anchory="page"/>
                  </v:shape>
                </w:pict>
              </mc:Fallback>
            </mc:AlternateContent>
          </w:r>
          <w:r w:rsidR="00E72DA3" w:rsidRPr="00E72DA3">
            <w:rPr>
              <w:color w:val="C81783" w:themeColor="accent3"/>
              <w:sz w:val="24"/>
              <w:szCs w:val="24"/>
            </w:rPr>
            <w:t>At the peak of the pandemic the Australian public most commonly sourced their information from official news programs and government press conferences</w:t>
          </w:r>
          <w:r w:rsidR="00E72DA3">
            <w:rPr>
              <w:color w:val="C81783" w:themeColor="accent3"/>
              <w:sz w:val="24"/>
              <w:szCs w:val="24"/>
            </w:rPr>
            <w:t>.</w:t>
          </w:r>
        </w:p>
        <w:p w14:paraId="7AEFC426" w14:textId="77777777" w:rsidR="00044A75" w:rsidRDefault="00044A75" w:rsidP="00044A75">
          <w:pPr>
            <w:rPr>
              <w:b/>
              <w:bCs/>
              <w:lang w:val="en-US"/>
            </w:rPr>
          </w:pPr>
        </w:p>
        <w:p w14:paraId="7E8EBD28" w14:textId="78639A22" w:rsidR="00044A75" w:rsidRDefault="00C130AD" w:rsidP="00044A75">
          <w:pPr>
            <w:rPr>
              <w:b/>
              <w:bCs/>
              <w:lang w:val="en-US"/>
            </w:rPr>
          </w:pPr>
          <w:r w:rsidRPr="00C130AD">
            <w:rPr>
              <w:b/>
              <w:bCs/>
              <w:lang w:val="en-US"/>
            </w:rPr>
            <w:t>Main sources of COVID-19 information during the height of the pandemic (%)</w:t>
          </w:r>
        </w:p>
        <w:p w14:paraId="44FB972D" w14:textId="211838C1" w:rsidR="00044A75" w:rsidRDefault="00261682" w:rsidP="00044A75">
          <w:r>
            <w:rPr>
              <w:noProof/>
              <w:lang w:eastAsia="en-AU"/>
            </w:rPr>
            <w:drawing>
              <wp:inline distT="0" distB="0" distL="0" distR="0" wp14:anchorId="57DFA1DE" wp14:editId="550BBC76">
                <wp:extent cx="6299533" cy="5469890"/>
                <wp:effectExtent l="0" t="0" r="0" b="0"/>
                <wp:docPr id="167288013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70" t="4970"/>
                        <a:stretch/>
                      </pic:blipFill>
                      <pic:spPr bwMode="auto">
                        <a:xfrm>
                          <a:off x="0" y="0"/>
                          <a:ext cx="6300000" cy="5470296"/>
                        </a:xfrm>
                        <a:prstGeom prst="rect">
                          <a:avLst/>
                        </a:prstGeom>
                        <a:noFill/>
                        <a:ln>
                          <a:noFill/>
                        </a:ln>
                        <a:extLst>
                          <a:ext uri="{53640926-AAD7-44D8-BBD7-CCE9431645EC}">
                            <a14:shadowObscured xmlns:a14="http://schemas.microsoft.com/office/drawing/2010/main"/>
                          </a:ext>
                        </a:extLst>
                      </pic:spPr>
                    </pic:pic>
                  </a:graphicData>
                </a:graphic>
              </wp:inline>
            </w:drawing>
          </w:r>
        </w:p>
        <w:p w14:paraId="0AE92DA6" w14:textId="753E43B9" w:rsidR="00C130AD" w:rsidRPr="002D30A7" w:rsidRDefault="00C130AD" w:rsidP="00044A75"/>
        <w:p w14:paraId="02E365B4" w14:textId="43DB3D07" w:rsidR="00044A75" w:rsidRDefault="00DA5F84" w:rsidP="00044A75">
          <w:pPr>
            <w:rPr>
              <w:b/>
              <w:sz w:val="40"/>
              <w:szCs w:val="48"/>
            </w:rPr>
          </w:pPr>
          <w:r>
            <w:rPr>
              <w:noProof/>
              <w:lang w:eastAsia="en-AU"/>
            </w:rPr>
            <w:drawing>
              <wp:anchor distT="0" distB="0" distL="114300" distR="114300" simplePos="0" relativeHeight="251658278" behindDoc="0" locked="0" layoutInCell="1" allowOverlap="1" wp14:anchorId="4CC0FC33" wp14:editId="4CC9A136">
                <wp:simplePos x="0" y="0"/>
                <wp:positionH relativeFrom="margin">
                  <wp:align>right</wp:align>
                </wp:positionH>
                <wp:positionV relativeFrom="paragraph">
                  <wp:posOffset>502920</wp:posOffset>
                </wp:positionV>
                <wp:extent cx="3600000" cy="214994"/>
                <wp:effectExtent l="0" t="0" r="0" b="0"/>
                <wp:wrapNone/>
                <wp:docPr id="1629710953" name="Picture 3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0953" name="Picture 33" descr="A black background with purple text&#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b="29678"/>
                        <a:stretch/>
                      </pic:blipFill>
                      <pic:spPr bwMode="auto">
                        <a:xfrm>
                          <a:off x="0" y="0"/>
                          <a:ext cx="3600000" cy="214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0AD">
            <w:rPr>
              <w:noProof/>
              <w:lang w:eastAsia="en-AU"/>
            </w:rPr>
            <w:drawing>
              <wp:anchor distT="0" distB="0" distL="114300" distR="114300" simplePos="0" relativeHeight="251658277" behindDoc="0" locked="0" layoutInCell="1" allowOverlap="1" wp14:anchorId="593500B1" wp14:editId="42245EA8">
                <wp:simplePos x="0" y="0"/>
                <wp:positionH relativeFrom="margin">
                  <wp:align>right</wp:align>
                </wp:positionH>
                <wp:positionV relativeFrom="paragraph">
                  <wp:posOffset>5803265</wp:posOffset>
                </wp:positionV>
                <wp:extent cx="3600000" cy="214994"/>
                <wp:effectExtent l="0" t="0" r="0" b="0"/>
                <wp:wrapNone/>
                <wp:docPr id="1004735514" name="Picture 3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5514" name="Picture 33" descr="A black background with purple text&#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b="29678"/>
                        <a:stretch/>
                      </pic:blipFill>
                      <pic:spPr bwMode="auto">
                        <a:xfrm>
                          <a:off x="0" y="0"/>
                          <a:ext cx="3600000" cy="214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A75">
            <w:br w:type="page"/>
          </w:r>
        </w:p>
        <w:p w14:paraId="2B4E9AB6" w14:textId="77777777" w:rsidR="00AD68F5" w:rsidRDefault="00AD68F5" w:rsidP="00AD68F5">
          <w:pPr>
            <w:pStyle w:val="H0-Section"/>
            <w:rPr>
              <w:color w:val="auto"/>
            </w:rPr>
          </w:pPr>
          <w:bookmarkStart w:id="37" w:name="_Toc172912617"/>
          <w:r>
            <w:rPr>
              <w:noProof/>
              <w:color w:val="auto"/>
              <w:lang w:eastAsia="en-AU"/>
            </w:rPr>
            <w:lastRenderedPageBreak/>
            <w:drawing>
              <wp:anchor distT="0" distB="0" distL="114300" distR="114300" simplePos="0" relativeHeight="251658395" behindDoc="0" locked="0" layoutInCell="1" allowOverlap="1" wp14:anchorId="54247DD8" wp14:editId="16FCB731">
                <wp:simplePos x="0" y="0"/>
                <wp:positionH relativeFrom="column">
                  <wp:posOffset>0</wp:posOffset>
                </wp:positionH>
                <wp:positionV relativeFrom="paragraph">
                  <wp:posOffset>-93345</wp:posOffset>
                </wp:positionV>
                <wp:extent cx="3236400" cy="730800"/>
                <wp:effectExtent l="0" t="0" r="2540" b="0"/>
                <wp:wrapNone/>
                <wp:docPr id="1555031903" name="Picture 2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92229" name="Picture 272" descr="A purple sig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400" cy="730800"/>
                        </a:xfrm>
                        <a:prstGeom prst="rect">
                          <a:avLst/>
                        </a:prstGeom>
                        <a:noFill/>
                      </pic:spPr>
                    </pic:pic>
                  </a:graphicData>
                </a:graphic>
                <wp14:sizeRelH relativeFrom="margin">
                  <wp14:pctWidth>0</wp14:pctWidth>
                </wp14:sizeRelH>
                <wp14:sizeRelV relativeFrom="margin">
                  <wp14:pctHeight>0</wp14:pctHeight>
                </wp14:sizeRelV>
              </wp:anchor>
            </w:drawing>
          </w:r>
          <w:bookmarkEnd w:id="37"/>
        </w:p>
        <w:p w14:paraId="01920CF1" w14:textId="77777777" w:rsidR="00AD68F5" w:rsidRPr="000003C7" w:rsidRDefault="00AD68F5" w:rsidP="00AD68F5">
          <w:pPr>
            <w:pStyle w:val="H0-Section"/>
            <w:rPr>
              <w:color w:val="auto"/>
            </w:rPr>
          </w:pPr>
        </w:p>
        <w:p w14:paraId="5B071E57" w14:textId="77777777" w:rsidR="00AD68F5" w:rsidRPr="007A1106" w:rsidRDefault="00AD68F5" w:rsidP="00AD68F5">
          <w:pPr>
            <w:pStyle w:val="H0-Section"/>
            <w:rPr>
              <w:i/>
              <w:iCs/>
            </w:rPr>
          </w:pPr>
          <w:bookmarkStart w:id="38" w:name="_Toc172912618"/>
          <w:r>
            <w:rPr>
              <w:noProof/>
              <w:lang w:eastAsia="en-AU"/>
            </w:rPr>
            <w:drawing>
              <wp:anchor distT="0" distB="0" distL="114300" distR="114300" simplePos="0" relativeHeight="251658393" behindDoc="0" locked="0" layoutInCell="1" allowOverlap="1" wp14:anchorId="780C7F9B" wp14:editId="12884EFA">
                <wp:simplePos x="0" y="0"/>
                <wp:positionH relativeFrom="margin">
                  <wp:align>left</wp:align>
                </wp:positionH>
                <wp:positionV relativeFrom="paragraph">
                  <wp:posOffset>-936625</wp:posOffset>
                </wp:positionV>
                <wp:extent cx="3237230" cy="731520"/>
                <wp:effectExtent l="0" t="0" r="1270" b="0"/>
                <wp:wrapNone/>
                <wp:docPr id="383840409" name="Picture 30"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70858" name="Picture 30" descr="A purple sign with white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230" cy="731520"/>
                        </a:xfrm>
                        <a:prstGeom prst="rect">
                          <a:avLst/>
                        </a:prstGeom>
                        <a:noFill/>
                      </pic:spPr>
                    </pic:pic>
                  </a:graphicData>
                </a:graphic>
              </wp:anchor>
            </w:drawing>
          </w:r>
          <w:r w:rsidRPr="00DF2363">
            <w:rPr>
              <w:i/>
              <w:iCs/>
              <w:color w:val="C81783" w:themeColor="accent3"/>
            </w:rPr>
            <w:t>2020 – 2021 SURVEY</w:t>
          </w:r>
          <w:r w:rsidRPr="007A1106">
            <w:rPr>
              <w:i/>
              <w:iCs/>
              <w:color w:val="C81783" w:themeColor="accent3"/>
            </w:rPr>
            <w:t xml:space="preserve">: </w:t>
          </w:r>
          <w:r>
            <w:rPr>
              <w:i/>
              <w:iCs/>
              <w:color w:val="C81783" w:themeColor="accent3"/>
            </w:rPr>
            <w:br/>
            <w:t xml:space="preserve">Main </w:t>
          </w:r>
          <w:r w:rsidRPr="00F46522">
            <w:rPr>
              <w:i/>
              <w:iCs/>
              <w:color w:val="C81783" w:themeColor="accent3"/>
            </w:rPr>
            <w:t>coronavirus information sources</w:t>
          </w:r>
          <w:bookmarkEnd w:id="38"/>
        </w:p>
        <w:p w14:paraId="3B23D091" w14:textId="69E263E3" w:rsidR="00AD68F5" w:rsidRPr="00383B37" w:rsidRDefault="00AD68F5" w:rsidP="00AD68F5">
          <w:pPr>
            <w:rPr>
              <w:color w:val="auto"/>
            </w:rPr>
          </w:pPr>
          <w:r w:rsidRPr="00383B37">
            <w:rPr>
              <w:color w:val="auto"/>
            </w:rPr>
            <w:t xml:space="preserve">Top information sources </w:t>
          </w:r>
          <w:r w:rsidR="00D10749">
            <w:rPr>
              <w:color w:val="auto"/>
            </w:rPr>
            <w:t xml:space="preserve">used </w:t>
          </w:r>
          <w:r w:rsidRPr="00383B37">
            <w:rPr>
              <w:color w:val="auto"/>
            </w:rPr>
            <w:t>during the peak of the pandemic are very similar to what participants state</w:t>
          </w:r>
          <w:r w:rsidR="0048256F">
            <w:rPr>
              <w:color w:val="auto"/>
            </w:rPr>
            <w:t>d</w:t>
          </w:r>
          <w:r w:rsidRPr="00383B37">
            <w:rPr>
              <w:color w:val="auto"/>
            </w:rPr>
            <w:t xml:space="preserve"> in the current study.</w:t>
          </w:r>
        </w:p>
        <w:p w14:paraId="68050B43" w14:textId="77777777" w:rsidR="00AD68F5" w:rsidRDefault="00AD68F5" w:rsidP="00AD68F5">
          <w:pPr>
            <w:rPr>
              <w:b/>
              <w:bCs/>
              <w:lang w:val="en-US"/>
            </w:rPr>
          </w:pPr>
        </w:p>
        <w:p w14:paraId="248DF936" w14:textId="5FC7FCCC" w:rsidR="00AD68F5" w:rsidRDefault="00AD68F5" w:rsidP="00AD68F5">
          <w:pPr>
            <w:rPr>
              <w:b/>
              <w:bCs/>
              <w:lang w:val="en-US"/>
            </w:rPr>
          </w:pPr>
          <w:r w:rsidRPr="004A43CC">
            <w:rPr>
              <w:b/>
              <w:bCs/>
              <w:lang w:val="en-US"/>
            </w:rPr>
            <w:t>Top 10 information sources %</w:t>
          </w:r>
        </w:p>
        <w:p w14:paraId="759E475C" w14:textId="7697BEBD" w:rsidR="00AD68F5" w:rsidRPr="00383B37" w:rsidRDefault="00AD68F5" w:rsidP="00AD68F5">
          <w:pPr>
            <w:rPr>
              <w:b/>
            </w:rPr>
          </w:pPr>
          <w:r w:rsidRPr="00F060A4">
            <w:rPr>
              <w:noProof/>
              <w:sz w:val="22"/>
              <w:szCs w:val="22"/>
              <w:lang w:eastAsia="en-AU"/>
            </w:rPr>
            <mc:AlternateContent>
              <mc:Choice Requires="wps">
                <w:drawing>
                  <wp:anchor distT="0" distB="0" distL="114300" distR="114300" simplePos="0" relativeHeight="251658394" behindDoc="0" locked="0" layoutInCell="1" allowOverlap="1" wp14:anchorId="615009B6" wp14:editId="56917643">
                    <wp:simplePos x="0" y="0"/>
                    <wp:positionH relativeFrom="margin">
                      <wp:align>left</wp:align>
                    </wp:positionH>
                    <wp:positionV relativeFrom="page">
                      <wp:posOffset>9663545</wp:posOffset>
                    </wp:positionV>
                    <wp:extent cx="5954400" cy="838200"/>
                    <wp:effectExtent l="0" t="0" r="0" b="0"/>
                    <wp:wrapNone/>
                    <wp:docPr id="1694230022" name="Text Box 1"/>
                    <wp:cNvGraphicFramePr/>
                    <a:graphic xmlns:a="http://schemas.openxmlformats.org/drawingml/2006/main">
                      <a:graphicData uri="http://schemas.microsoft.com/office/word/2010/wordprocessingShape">
                        <wps:wsp>
                          <wps:cNvSpPr txBox="1"/>
                          <wps:spPr>
                            <a:xfrm>
                              <a:off x="0" y="0"/>
                              <a:ext cx="5954400" cy="838200"/>
                            </a:xfrm>
                            <a:prstGeom prst="rect">
                              <a:avLst/>
                            </a:prstGeom>
                            <a:noFill/>
                            <a:ln w="6350">
                              <a:noFill/>
                            </a:ln>
                          </wps:spPr>
                          <wps:txbx>
                            <w:txbxContent>
                              <w:p w14:paraId="384C2267" w14:textId="77777777" w:rsidR="00AD68F5" w:rsidRPr="00CD610C" w:rsidRDefault="00AD68F5" w:rsidP="00AD68F5">
                                <w:pPr>
                                  <w:snapToGrid w:val="0"/>
                                  <w:spacing w:after="0"/>
                                  <w:rPr>
                                    <w:b/>
                                    <w:bCs/>
                                    <w:i/>
                                    <w:iCs/>
                                    <w:color w:val="auto"/>
                                    <w:sz w:val="16"/>
                                    <w:szCs w:val="16"/>
                                  </w:rPr>
                                </w:pPr>
                                <w:r w:rsidRPr="00CD610C">
                                  <w:rPr>
                                    <w:b/>
                                    <w:bCs/>
                                    <w:i/>
                                    <w:iCs/>
                                    <w:color w:val="auto"/>
                                    <w:sz w:val="16"/>
                                    <w:szCs w:val="16"/>
                                  </w:rPr>
                                  <w:t>EXTERNAL DATA SOURCES:</w:t>
                                </w:r>
                              </w:p>
                              <w:p w14:paraId="5BD096F8" w14:textId="77777777" w:rsidR="00AD68F5" w:rsidRDefault="00AD68F5" w:rsidP="00AD68F5">
                                <w:pPr>
                                  <w:snapToGrid w:val="0"/>
                                  <w:spacing w:after="0"/>
                                  <w:rPr>
                                    <w:i/>
                                    <w:iCs/>
                                    <w:color w:val="auto"/>
                                    <w:sz w:val="16"/>
                                    <w:szCs w:val="16"/>
                                  </w:rPr>
                                </w:pPr>
                                <w:r w:rsidRPr="004A43CC">
                                  <w:rPr>
                                    <w:i/>
                                    <w:iCs/>
                                    <w:color w:val="auto"/>
                                    <w:sz w:val="16"/>
                                    <w:szCs w:val="16"/>
                                  </w:rPr>
                                  <w:t>Community attitudes to Coronavirus survey: Q14. Where have you been getting your information from on Coronavirus?</w:t>
                                </w:r>
                              </w:p>
                              <w:p w14:paraId="6C3C81DB" w14:textId="77777777" w:rsidR="00AD68F5" w:rsidRPr="00BB6112" w:rsidRDefault="00AD68F5" w:rsidP="00AD68F5">
                                <w:pPr>
                                  <w:snapToGrid w:val="0"/>
                                  <w:spacing w:after="0"/>
                                  <w:rPr>
                                    <w:i/>
                                    <w:iCs/>
                                    <w:color w:val="auto"/>
                                    <w:sz w:val="16"/>
                                    <w:szCs w:val="16"/>
                                  </w:rPr>
                                </w:pPr>
                                <w:r w:rsidRPr="004A43CC">
                                  <w:rPr>
                                    <w:i/>
                                    <w:iCs/>
                                    <w:color w:val="auto"/>
                                    <w:sz w:val="16"/>
                                    <w:szCs w:val="16"/>
                                  </w:rPr>
                                  <w:t>Base: all participants: Wave 1-45 (n=1,001-2,377)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5009B6" id="_x0000_s1047" type="#_x0000_t202" style="position:absolute;margin-left:0;margin-top:760.9pt;width:468.85pt;height:66pt;z-index:25165839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" filled="f" stroked="f" strokeweight=".5pt">
                    <v:textbox>
                      <w:txbxContent>
                        <w:p w14:paraId="384C2267" w14:textId="77777777" w:rsidR="00AD68F5" w:rsidRPr="00CD610C" w:rsidRDefault="00AD68F5" w:rsidP="00AD68F5">
                          <w:pPr>
                            <w:snapToGrid w:val="0"/>
                            <w:spacing w:after="0"/>
                            <w:rPr>
                              <w:b/>
                              <w:bCs/>
                              <w:i/>
                              <w:iCs/>
                              <w:color w:val="auto"/>
                              <w:sz w:val="16"/>
                              <w:szCs w:val="16"/>
                            </w:rPr>
                          </w:pPr>
                          <w:r w:rsidRPr="00CD610C">
                            <w:rPr>
                              <w:b/>
                              <w:bCs/>
                              <w:i/>
                              <w:iCs/>
                              <w:color w:val="auto"/>
                              <w:sz w:val="16"/>
                              <w:szCs w:val="16"/>
                            </w:rPr>
                            <w:t>EXTERNAL DATA SOURCES:</w:t>
                          </w:r>
                        </w:p>
                        <w:p w14:paraId="5BD096F8" w14:textId="77777777" w:rsidR="00AD68F5" w:rsidRDefault="00AD68F5" w:rsidP="00AD68F5">
                          <w:pPr>
                            <w:snapToGrid w:val="0"/>
                            <w:spacing w:after="0"/>
                            <w:rPr>
                              <w:i/>
                              <w:iCs/>
                              <w:color w:val="auto"/>
                              <w:sz w:val="16"/>
                              <w:szCs w:val="16"/>
                            </w:rPr>
                          </w:pPr>
                          <w:r w:rsidRPr="004A43CC">
                            <w:rPr>
                              <w:i/>
                              <w:iCs/>
                              <w:color w:val="auto"/>
                              <w:sz w:val="16"/>
                              <w:szCs w:val="16"/>
                            </w:rPr>
                            <w:t>Community attitudes to Coronavirus survey: Q14. Where have you been getting your information from on Coronavirus?</w:t>
                          </w:r>
                        </w:p>
                        <w:p w14:paraId="6C3C81DB" w14:textId="77777777" w:rsidR="00AD68F5" w:rsidRPr="00BB6112" w:rsidRDefault="00AD68F5" w:rsidP="00AD68F5">
                          <w:pPr>
                            <w:snapToGrid w:val="0"/>
                            <w:spacing w:after="0"/>
                            <w:rPr>
                              <w:i/>
                              <w:iCs/>
                              <w:color w:val="auto"/>
                              <w:sz w:val="16"/>
                              <w:szCs w:val="16"/>
                            </w:rPr>
                          </w:pPr>
                          <w:r w:rsidRPr="004A43CC">
                            <w:rPr>
                              <w:i/>
                              <w:iCs/>
                              <w:color w:val="auto"/>
                              <w:sz w:val="16"/>
                              <w:szCs w:val="16"/>
                            </w:rPr>
                            <w:t>Base: all participants: Wave 1-45 (n=1,001-2,377)</w:t>
                          </w:r>
                        </w:p>
                      </w:txbxContent>
                    </v:textbox>
                    <w10:wrap anchorx="margin" anchory="page"/>
                  </v:shape>
                </w:pict>
              </mc:Fallback>
            </mc:AlternateContent>
          </w:r>
          <w:r w:rsidR="00FF5067">
            <w:rPr>
              <w:noProof/>
              <w:lang w:eastAsia="en-AU"/>
            </w:rPr>
            <w:drawing>
              <wp:inline distT="0" distB="0" distL="0" distR="0" wp14:anchorId="34260F00" wp14:editId="12627F8F">
                <wp:extent cx="6336000" cy="5396817"/>
                <wp:effectExtent l="0" t="0" r="8255" b="0"/>
                <wp:docPr id="117064140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5">
                          <a:extLst>
                            <a:ext uri="{28A0092B-C50C-407E-A947-70E740481C1C}">
                              <a14:useLocalDpi xmlns:a14="http://schemas.microsoft.com/office/drawing/2010/main" val="0"/>
                            </a:ext>
                          </a:extLst>
                        </a:blip>
                        <a:srcRect t="6848" r="1805"/>
                        <a:stretch/>
                      </pic:blipFill>
                      <pic:spPr bwMode="auto">
                        <a:xfrm>
                          <a:off x="0" y="0"/>
                          <a:ext cx="6336000" cy="539681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1672B65" w14:textId="1A52F139" w:rsidR="00F272F9" w:rsidRDefault="00D22C44" w:rsidP="00F272F9">
          <w:pPr>
            <w:pStyle w:val="H0-Section"/>
          </w:pPr>
          <w:bookmarkStart w:id="39" w:name="_Toc172912619"/>
          <w:r w:rsidRPr="00D22C44">
            <w:lastRenderedPageBreak/>
            <w:t>Main information sources used vs would use</w:t>
          </w:r>
          <w:bookmarkEnd w:id="39"/>
        </w:p>
        <w:p w14:paraId="5DF88EF1" w14:textId="1B74903D" w:rsidR="00F272F9" w:rsidRPr="00B55DCD" w:rsidRDefault="00D22C44" w:rsidP="00F272F9">
          <w:pPr>
            <w:rPr>
              <w:color w:val="C81783" w:themeColor="accent3"/>
              <w:sz w:val="24"/>
              <w:szCs w:val="24"/>
            </w:rPr>
          </w:pPr>
          <w:r w:rsidRPr="00D22C44">
            <w:rPr>
              <w:color w:val="C81783" w:themeColor="accent3"/>
              <w:sz w:val="24"/>
              <w:szCs w:val="24"/>
            </w:rPr>
            <w:t xml:space="preserve">We see a similar order of priority in information sources people think they would use in a similar future emergency, but with </w:t>
          </w:r>
          <w:r w:rsidR="00B62283">
            <w:rPr>
              <w:color w:val="C81783" w:themeColor="accent3"/>
              <w:sz w:val="24"/>
              <w:szCs w:val="24"/>
            </w:rPr>
            <w:t xml:space="preserve">notably </w:t>
          </w:r>
          <w:r w:rsidRPr="00D22C44">
            <w:rPr>
              <w:color w:val="C81783" w:themeColor="accent3"/>
              <w:sz w:val="24"/>
              <w:szCs w:val="24"/>
            </w:rPr>
            <w:t xml:space="preserve">less expected reliance on TV </w:t>
          </w:r>
          <w:r w:rsidR="0009169A">
            <w:rPr>
              <w:color w:val="C81783" w:themeColor="accent3"/>
              <w:sz w:val="24"/>
              <w:szCs w:val="24"/>
            </w:rPr>
            <w:t xml:space="preserve">(falling from 63% </w:t>
          </w:r>
          <w:r w:rsidR="00A914A8">
            <w:rPr>
              <w:color w:val="C81783" w:themeColor="accent3"/>
              <w:sz w:val="24"/>
              <w:szCs w:val="24"/>
            </w:rPr>
            <w:t xml:space="preserve">having used it </w:t>
          </w:r>
          <w:r w:rsidR="0009169A">
            <w:rPr>
              <w:color w:val="C81783" w:themeColor="accent3"/>
              <w:sz w:val="24"/>
              <w:szCs w:val="24"/>
            </w:rPr>
            <w:t>to 48%</w:t>
          </w:r>
          <w:r w:rsidR="003004BE">
            <w:rPr>
              <w:color w:val="C81783" w:themeColor="accent3"/>
              <w:sz w:val="24"/>
              <w:szCs w:val="24"/>
            </w:rPr>
            <w:t xml:space="preserve"> saying they would in future</w:t>
          </w:r>
          <w:r w:rsidR="0009169A">
            <w:rPr>
              <w:color w:val="C81783" w:themeColor="accent3"/>
              <w:sz w:val="24"/>
              <w:szCs w:val="24"/>
            </w:rPr>
            <w:t>)</w:t>
          </w:r>
          <w:r w:rsidR="003004BE">
            <w:rPr>
              <w:color w:val="C81783" w:themeColor="accent3"/>
              <w:sz w:val="24"/>
              <w:szCs w:val="24"/>
            </w:rPr>
            <w:t>,</w:t>
          </w:r>
          <w:r w:rsidR="0009169A">
            <w:rPr>
              <w:color w:val="C81783" w:themeColor="accent3"/>
              <w:sz w:val="24"/>
              <w:szCs w:val="24"/>
            </w:rPr>
            <w:t xml:space="preserve"> </w:t>
          </w:r>
          <w:r w:rsidRPr="00D22C44">
            <w:rPr>
              <w:color w:val="C81783" w:themeColor="accent3"/>
              <w:sz w:val="24"/>
              <w:szCs w:val="24"/>
            </w:rPr>
            <w:t>and more emphasis on health and medical institutions</w:t>
          </w:r>
          <w:r w:rsidR="003004BE">
            <w:rPr>
              <w:color w:val="C81783" w:themeColor="accent3"/>
              <w:sz w:val="24"/>
              <w:szCs w:val="24"/>
            </w:rPr>
            <w:t xml:space="preserve"> (rising from 18% to 26%)</w:t>
          </w:r>
          <w:r w:rsidRPr="00D22C44">
            <w:rPr>
              <w:color w:val="C81783" w:themeColor="accent3"/>
              <w:sz w:val="24"/>
              <w:szCs w:val="24"/>
            </w:rPr>
            <w:t>.</w:t>
          </w:r>
        </w:p>
        <w:p w14:paraId="3593F1A1" w14:textId="77777777" w:rsidR="00155334" w:rsidRPr="00B55DCD" w:rsidRDefault="00155334" w:rsidP="00F272F9">
          <w:pPr>
            <w:rPr>
              <w:color w:val="C81783" w:themeColor="accent3"/>
              <w:sz w:val="24"/>
              <w:szCs w:val="24"/>
            </w:rPr>
          </w:pPr>
        </w:p>
        <w:p w14:paraId="7D1C9505" w14:textId="323DF543" w:rsidR="00F272F9" w:rsidRDefault="005F3F69" w:rsidP="00F272F9">
          <w:pPr>
            <w:rPr>
              <w:b/>
              <w:bCs/>
              <w:lang w:val="en-US"/>
            </w:rPr>
          </w:pPr>
          <w:r w:rsidRPr="005F3F69">
            <w:rPr>
              <w:b/>
              <w:bCs/>
              <w:lang w:val="en-US"/>
            </w:rPr>
            <w:t>Main sources of COVID-19 information used during the height of the pandemic vs would use</w:t>
          </w:r>
          <w:r w:rsidR="00636911">
            <w:rPr>
              <w:b/>
              <w:bCs/>
              <w:lang w:val="en-US"/>
            </w:rPr>
            <w:br/>
          </w:r>
          <w:r w:rsidRPr="005F3F69">
            <w:rPr>
              <w:b/>
              <w:bCs/>
              <w:lang w:val="en-US"/>
            </w:rPr>
            <w:t>in a similar future health emergency (%)</w:t>
          </w:r>
        </w:p>
        <w:p w14:paraId="4C8DE331" w14:textId="08BE54A5" w:rsidR="00F272F9" w:rsidRDefault="00C75E2B" w:rsidP="00F272F9">
          <w:r>
            <w:rPr>
              <w:noProof/>
              <w:lang w:eastAsia="en-AU"/>
            </w:rPr>
            <w:drawing>
              <wp:inline distT="0" distB="0" distL="0" distR="0" wp14:anchorId="5103A145" wp14:editId="79DEABB8">
                <wp:extent cx="5961285" cy="5692775"/>
                <wp:effectExtent l="0" t="0" r="1905" b="0"/>
                <wp:docPr id="23494249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314" t="1373" r="3149"/>
                        <a:stretch/>
                      </pic:blipFill>
                      <pic:spPr bwMode="auto">
                        <a:xfrm>
                          <a:off x="0" y="0"/>
                          <a:ext cx="5970868" cy="5701926"/>
                        </a:xfrm>
                        <a:prstGeom prst="rect">
                          <a:avLst/>
                        </a:prstGeom>
                        <a:noFill/>
                        <a:ln>
                          <a:noFill/>
                        </a:ln>
                        <a:extLst>
                          <a:ext uri="{53640926-AAD7-44D8-BBD7-CCE9431645EC}">
                            <a14:shadowObscured xmlns:a14="http://schemas.microsoft.com/office/drawing/2010/main"/>
                          </a:ext>
                        </a:extLst>
                      </pic:spPr>
                    </pic:pic>
                  </a:graphicData>
                </a:graphic>
              </wp:inline>
            </w:drawing>
          </w:r>
        </w:p>
        <w:p w14:paraId="2A0FE9A1" w14:textId="0997105B" w:rsidR="00F272F9" w:rsidRDefault="00021738" w:rsidP="00F272F9">
          <w:pPr>
            <w:rPr>
              <w:b/>
              <w:sz w:val="40"/>
              <w:szCs w:val="48"/>
            </w:rPr>
          </w:pPr>
          <w:r w:rsidRPr="00B55DCD">
            <w:rPr>
              <w:noProof/>
              <w:sz w:val="24"/>
              <w:szCs w:val="24"/>
              <w:lang w:eastAsia="en-AU"/>
            </w:rPr>
            <mc:AlternateContent>
              <mc:Choice Requires="wps">
                <w:drawing>
                  <wp:anchor distT="0" distB="0" distL="114300" distR="114300" simplePos="0" relativeHeight="251658279" behindDoc="0" locked="0" layoutInCell="1" allowOverlap="1" wp14:anchorId="3F829EBA" wp14:editId="5970714E">
                    <wp:simplePos x="0" y="0"/>
                    <wp:positionH relativeFrom="margin">
                      <wp:align>left</wp:align>
                    </wp:positionH>
                    <wp:positionV relativeFrom="page">
                      <wp:posOffset>9658350</wp:posOffset>
                    </wp:positionV>
                    <wp:extent cx="5954400" cy="748146"/>
                    <wp:effectExtent l="0" t="0" r="0" b="0"/>
                    <wp:wrapNone/>
                    <wp:docPr id="528833652" name="Text Box 1"/>
                    <wp:cNvGraphicFramePr/>
                    <a:graphic xmlns:a="http://schemas.openxmlformats.org/drawingml/2006/main">
                      <a:graphicData uri="http://schemas.microsoft.com/office/word/2010/wordprocessingShape">
                        <wps:wsp>
                          <wps:cNvSpPr txBox="1"/>
                          <wps:spPr>
                            <a:xfrm>
                              <a:off x="0" y="0"/>
                              <a:ext cx="5954400" cy="748146"/>
                            </a:xfrm>
                            <a:prstGeom prst="rect">
                              <a:avLst/>
                            </a:prstGeom>
                            <a:noFill/>
                            <a:ln w="6350">
                              <a:noFill/>
                            </a:ln>
                          </wps:spPr>
                          <wps:txbx>
                            <w:txbxContent>
                              <w:p w14:paraId="5BD6A0A9" w14:textId="77777777" w:rsidR="0071788A" w:rsidRDefault="0071788A" w:rsidP="0071788A">
                                <w:pPr>
                                  <w:snapToGrid w:val="0"/>
                                  <w:spacing w:after="0"/>
                                  <w:rPr>
                                    <w:i/>
                                    <w:iCs/>
                                    <w:color w:val="auto"/>
                                    <w:sz w:val="16"/>
                                    <w:szCs w:val="16"/>
                                  </w:rPr>
                                </w:pPr>
                                <w:r w:rsidRPr="0071788A">
                                  <w:rPr>
                                    <w:i/>
                                    <w:iCs/>
                                    <w:color w:val="auto"/>
                                    <w:sz w:val="16"/>
                                    <w:szCs w:val="16"/>
                                  </w:rPr>
                                  <w:t>Q19. Which of the following were your main sources of COVID-19 information during the height of the pandemic (2020-2021)?</w:t>
                                </w:r>
                              </w:p>
                              <w:p w14:paraId="69E223E7" w14:textId="34AFEAFC" w:rsidR="0071788A" w:rsidRPr="0071788A" w:rsidRDefault="0071788A" w:rsidP="0071788A">
                                <w:pPr>
                                  <w:snapToGrid w:val="0"/>
                                  <w:spacing w:after="0"/>
                                  <w:rPr>
                                    <w:i/>
                                    <w:iCs/>
                                    <w:color w:val="auto"/>
                                    <w:sz w:val="16"/>
                                    <w:szCs w:val="16"/>
                                  </w:rPr>
                                </w:pPr>
                                <w:r w:rsidRPr="0071788A">
                                  <w:rPr>
                                    <w:i/>
                                    <w:iCs/>
                                    <w:color w:val="auto"/>
                                    <w:sz w:val="16"/>
                                    <w:szCs w:val="16"/>
                                  </w:rPr>
                                  <w:t>Q22. In a future public health emergency, what do you think would be the main ways you would find important information?</w:t>
                                </w:r>
                              </w:p>
                              <w:p w14:paraId="31E359DC" w14:textId="2DC9009B" w:rsidR="00F272F9" w:rsidRPr="00BB6112" w:rsidRDefault="0071788A" w:rsidP="0071788A">
                                <w:pPr>
                                  <w:snapToGrid w:val="0"/>
                                  <w:spacing w:after="0"/>
                                  <w:rPr>
                                    <w:i/>
                                    <w:iCs/>
                                    <w:color w:val="auto"/>
                                    <w:sz w:val="16"/>
                                    <w:szCs w:val="16"/>
                                  </w:rPr>
                                </w:pPr>
                                <w:r w:rsidRPr="0071788A">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829EBA" id="_x0000_s1048" type="#_x0000_t202" style="position:absolute;margin-left:0;margin-top:760.5pt;width:468.85pt;height:58.9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jyHAIAADQ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" filled="f" stroked="f" strokeweight=".5pt">
                    <v:textbox>
                      <w:txbxContent>
                        <w:p w14:paraId="5BD6A0A9" w14:textId="77777777" w:rsidR="0071788A" w:rsidRDefault="0071788A" w:rsidP="0071788A">
                          <w:pPr>
                            <w:snapToGrid w:val="0"/>
                            <w:spacing w:after="0"/>
                            <w:rPr>
                              <w:i/>
                              <w:iCs/>
                              <w:color w:val="auto"/>
                              <w:sz w:val="16"/>
                              <w:szCs w:val="16"/>
                            </w:rPr>
                          </w:pPr>
                          <w:r w:rsidRPr="0071788A">
                            <w:rPr>
                              <w:i/>
                              <w:iCs/>
                              <w:color w:val="auto"/>
                              <w:sz w:val="16"/>
                              <w:szCs w:val="16"/>
                            </w:rPr>
                            <w:t>Q19. Which of the following were your main sources of COVID-19 information during the height of the pandemic (2020-2021)?</w:t>
                          </w:r>
                        </w:p>
                        <w:p w14:paraId="69E223E7" w14:textId="34AFEAFC" w:rsidR="0071788A" w:rsidRPr="0071788A" w:rsidRDefault="0071788A" w:rsidP="0071788A">
                          <w:pPr>
                            <w:snapToGrid w:val="0"/>
                            <w:spacing w:after="0"/>
                            <w:rPr>
                              <w:i/>
                              <w:iCs/>
                              <w:color w:val="auto"/>
                              <w:sz w:val="16"/>
                              <w:szCs w:val="16"/>
                            </w:rPr>
                          </w:pPr>
                          <w:r w:rsidRPr="0071788A">
                            <w:rPr>
                              <w:i/>
                              <w:iCs/>
                              <w:color w:val="auto"/>
                              <w:sz w:val="16"/>
                              <w:szCs w:val="16"/>
                            </w:rPr>
                            <w:t>Q22. In a future public health emergency, what do you think would be the main ways you would find important information?</w:t>
                          </w:r>
                        </w:p>
                        <w:p w14:paraId="31E359DC" w14:textId="2DC9009B" w:rsidR="00F272F9" w:rsidRPr="00BB6112" w:rsidRDefault="0071788A" w:rsidP="0071788A">
                          <w:pPr>
                            <w:snapToGrid w:val="0"/>
                            <w:spacing w:after="0"/>
                            <w:rPr>
                              <w:i/>
                              <w:iCs/>
                              <w:color w:val="auto"/>
                              <w:sz w:val="16"/>
                              <w:szCs w:val="16"/>
                            </w:rPr>
                          </w:pPr>
                          <w:r w:rsidRPr="0071788A">
                            <w:rPr>
                              <w:i/>
                              <w:iCs/>
                              <w:color w:val="auto"/>
                              <w:sz w:val="16"/>
                              <w:szCs w:val="16"/>
                            </w:rPr>
                            <w:t>Base: All participants (n=2,126)</w:t>
                          </w:r>
                        </w:p>
                      </w:txbxContent>
                    </v:textbox>
                    <w10:wrap anchorx="margin" anchory="page"/>
                  </v:shape>
                </w:pict>
              </mc:Fallback>
            </mc:AlternateContent>
          </w:r>
          <w:r w:rsidR="00F272F9">
            <w:br w:type="page"/>
          </w:r>
        </w:p>
        <w:p w14:paraId="7F35F612" w14:textId="55A8EBC3" w:rsidR="007B626C" w:rsidRDefault="00C215C2" w:rsidP="007B626C">
          <w:pPr>
            <w:pStyle w:val="H0-Section"/>
          </w:pPr>
          <w:bookmarkStart w:id="40" w:name="_Toc172912620"/>
          <w:r w:rsidRPr="00C215C2">
            <w:lastRenderedPageBreak/>
            <w:t>Trustworthiness of COVID-19 information sources</w:t>
          </w:r>
          <w:bookmarkEnd w:id="40"/>
        </w:p>
        <w:p w14:paraId="542E031B" w14:textId="61CE46CE" w:rsidR="007B626C" w:rsidRPr="00B55DCD" w:rsidRDefault="007B626C" w:rsidP="007B626C">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2" behindDoc="0" locked="0" layoutInCell="1" allowOverlap="1" wp14:anchorId="42C7644C" wp14:editId="765F9EDC">
                    <wp:simplePos x="0" y="0"/>
                    <wp:positionH relativeFrom="margin">
                      <wp:align>left</wp:align>
                    </wp:positionH>
                    <wp:positionV relativeFrom="page">
                      <wp:posOffset>9658350</wp:posOffset>
                    </wp:positionV>
                    <wp:extent cx="6012000" cy="619125"/>
                    <wp:effectExtent l="0" t="0" r="0" b="0"/>
                    <wp:wrapNone/>
                    <wp:docPr id="934358048"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54ACB68B" w14:textId="77777777" w:rsidR="0046393A" w:rsidRPr="0046393A" w:rsidRDefault="0046393A" w:rsidP="0046393A">
                                <w:pPr>
                                  <w:snapToGrid w:val="0"/>
                                  <w:spacing w:after="0"/>
                                  <w:rPr>
                                    <w:i/>
                                    <w:iCs/>
                                    <w:color w:val="auto"/>
                                    <w:sz w:val="16"/>
                                    <w:szCs w:val="16"/>
                                  </w:rPr>
                                </w:pPr>
                                <w:r w:rsidRPr="0046393A">
                                  <w:rPr>
                                    <w:i/>
                                    <w:iCs/>
                                    <w:color w:val="auto"/>
                                    <w:sz w:val="16"/>
                                    <w:szCs w:val="16"/>
                                  </w:rPr>
                                  <w:t>Q20. How trustworthy did you find the following sources when it came to providing accurate COVID-19 information?</w:t>
                                </w:r>
                              </w:p>
                              <w:p w14:paraId="1DB3D1A3" w14:textId="00E3E78A" w:rsidR="007B626C" w:rsidRPr="00BB6112" w:rsidRDefault="0046393A" w:rsidP="0046393A">
                                <w:pPr>
                                  <w:snapToGrid w:val="0"/>
                                  <w:spacing w:after="0"/>
                                  <w:rPr>
                                    <w:i/>
                                    <w:iCs/>
                                    <w:color w:val="auto"/>
                                    <w:sz w:val="16"/>
                                    <w:szCs w:val="16"/>
                                  </w:rPr>
                                </w:pPr>
                                <w:r w:rsidRPr="0046393A">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C7644C" id="_x0000_s1049" type="#_x0000_t202" style="position:absolute;margin-left:0;margin-top:760.5pt;width:473.4pt;height:48.75pt;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UiGw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i6ouOb0yAbqA84n4NBem/5SmETj8yH&#10;F+ZQa+wb9zc84yE1YDE4WpQ04H797T7mowQYpaTD3amo/7ljTlCivxsU57aYTOKyJWcy/TxGx11H&#10;NtcRs2vvAdezwJdieTJjftAnUzpo33DNl7EqhpjhWLui4WTeh2Gj8ZlwsVymJFwvy8KjWVseoSOt&#10;keLX/o05e9QhoIJPcNoyVr6TY8gdBFnuAkiVtIpED6we+cfVTGofn1Hc/Ws/ZV0e++I3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UZdFIhsCAAA0BAAADgAAAAAAAAAAAAAAAAAuAgAAZHJzL2Uyb0RvYy54bWxQSwEC&#10;LQAUAAYACAAAACEAIyn6+eAAAAAKAQAADwAAAAAAAAAAAAAAAAB1BAAAZHJzL2Rvd25yZXYueG1s&#10;UEsFBgAAAAAEAAQA8wAAAIIFAAAAAA==&#10;" filled="f" stroked="f" strokeweight=".5pt">
                    <v:textbox>
                      <w:txbxContent>
                        <w:p w14:paraId="54ACB68B" w14:textId="77777777" w:rsidR="0046393A" w:rsidRPr="0046393A" w:rsidRDefault="0046393A" w:rsidP="0046393A">
                          <w:pPr>
                            <w:snapToGrid w:val="0"/>
                            <w:spacing w:after="0"/>
                            <w:rPr>
                              <w:i/>
                              <w:iCs/>
                              <w:color w:val="auto"/>
                              <w:sz w:val="16"/>
                              <w:szCs w:val="16"/>
                            </w:rPr>
                          </w:pPr>
                          <w:r w:rsidRPr="0046393A">
                            <w:rPr>
                              <w:i/>
                              <w:iCs/>
                              <w:color w:val="auto"/>
                              <w:sz w:val="16"/>
                              <w:szCs w:val="16"/>
                            </w:rPr>
                            <w:t>Q20. How trustworthy did you find the following sources when it came to providing accurate COVID-19 information?</w:t>
                          </w:r>
                        </w:p>
                        <w:p w14:paraId="1DB3D1A3" w14:textId="00E3E78A" w:rsidR="007B626C" w:rsidRPr="00BB6112" w:rsidRDefault="0046393A" w:rsidP="0046393A">
                          <w:pPr>
                            <w:snapToGrid w:val="0"/>
                            <w:spacing w:after="0"/>
                            <w:rPr>
                              <w:i/>
                              <w:iCs/>
                              <w:color w:val="auto"/>
                              <w:sz w:val="16"/>
                              <w:szCs w:val="16"/>
                            </w:rPr>
                          </w:pPr>
                          <w:r w:rsidRPr="0046393A">
                            <w:rPr>
                              <w:i/>
                              <w:iCs/>
                              <w:color w:val="auto"/>
                              <w:sz w:val="16"/>
                              <w:szCs w:val="16"/>
                            </w:rPr>
                            <w:t>Base: All participants (n=2,126)</w:t>
                          </w:r>
                        </w:p>
                      </w:txbxContent>
                    </v:textbox>
                    <w10:wrap anchorx="margin" anchory="page"/>
                  </v:shape>
                </w:pict>
              </mc:Fallback>
            </mc:AlternateContent>
          </w:r>
          <w:r w:rsidR="00C215C2" w:rsidRPr="00C215C2">
            <w:rPr>
              <w:color w:val="C81783" w:themeColor="accent3"/>
              <w:sz w:val="24"/>
              <w:szCs w:val="24"/>
            </w:rPr>
            <w:t>People placed the highest trust in the information provided by CMO and State Government press conferences, while non-government social media and podcasts were the least trusted. Notably, none of the sources had especially high levels saying</w:t>
          </w:r>
          <w:r w:rsidR="00AF4A8E">
            <w:rPr>
              <w:color w:val="C81783" w:themeColor="accent3"/>
              <w:sz w:val="24"/>
              <w:szCs w:val="24"/>
            </w:rPr>
            <w:t xml:space="preserve"> they were</w:t>
          </w:r>
          <w:r w:rsidR="00C215C2" w:rsidRPr="00C215C2">
            <w:rPr>
              <w:color w:val="C81783" w:themeColor="accent3"/>
              <w:sz w:val="24"/>
              <w:szCs w:val="24"/>
            </w:rPr>
            <w:t xml:space="preserve"> ‘very trustworthy’, perhaps given the unprecedented situation as well as the range of concerns expressed about the information and people’s lived experiences.</w:t>
          </w:r>
        </w:p>
        <w:p w14:paraId="0439F250" w14:textId="77777777" w:rsidR="007B626C" w:rsidRDefault="007B626C" w:rsidP="007B626C">
          <w:pPr>
            <w:rPr>
              <w:b/>
              <w:bCs/>
              <w:lang w:val="en-US"/>
            </w:rPr>
          </w:pPr>
        </w:p>
        <w:p w14:paraId="3448B1AC" w14:textId="7A6E7078" w:rsidR="007B626C" w:rsidRDefault="0046393A" w:rsidP="007B626C">
          <w:pPr>
            <w:rPr>
              <w:b/>
              <w:bCs/>
              <w:lang w:val="en-US"/>
            </w:rPr>
          </w:pPr>
          <w:r w:rsidRPr="0046393A">
            <w:rPr>
              <w:b/>
              <w:bCs/>
              <w:lang w:val="en-US"/>
            </w:rPr>
            <w:t>Trustworthiness of COVID-19 information sources (%)</w:t>
          </w:r>
        </w:p>
        <w:p w14:paraId="7D4FCEE4" w14:textId="2A1272F1" w:rsidR="0046393A" w:rsidRDefault="009B79FB" w:rsidP="007B626C">
          <w:pPr>
            <w:rPr>
              <w:b/>
              <w:bCs/>
              <w:lang w:val="en-US"/>
            </w:rPr>
          </w:pPr>
          <w:r>
            <w:rPr>
              <w:b/>
              <w:bCs/>
              <w:noProof/>
              <w:lang w:eastAsia="en-AU"/>
            </w:rPr>
            <w:drawing>
              <wp:inline distT="0" distB="0" distL="0" distR="0" wp14:anchorId="3B13A05F" wp14:editId="46D067A8">
                <wp:extent cx="6300000" cy="4323530"/>
                <wp:effectExtent l="0" t="0" r="5715" b="0"/>
                <wp:docPr id="11318869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01" t="2155" r="917"/>
                        <a:stretch/>
                      </pic:blipFill>
                      <pic:spPr bwMode="auto">
                        <a:xfrm>
                          <a:off x="0" y="0"/>
                          <a:ext cx="6300000" cy="4323530"/>
                        </a:xfrm>
                        <a:prstGeom prst="rect">
                          <a:avLst/>
                        </a:prstGeom>
                        <a:noFill/>
                        <a:ln>
                          <a:noFill/>
                        </a:ln>
                        <a:extLst>
                          <a:ext uri="{53640926-AAD7-44D8-BBD7-CCE9431645EC}">
                            <a14:shadowObscured xmlns:a14="http://schemas.microsoft.com/office/drawing/2010/main"/>
                          </a:ext>
                        </a:extLst>
                      </pic:spPr>
                    </pic:pic>
                  </a:graphicData>
                </a:graphic>
              </wp:inline>
            </w:drawing>
          </w:r>
        </w:p>
        <w:p w14:paraId="69C24C6C" w14:textId="417F3416" w:rsidR="00E72263" w:rsidRDefault="00E84DFA">
          <w:r>
            <w:t>Levels of trust</w:t>
          </w:r>
          <w:r w:rsidR="009837F9">
            <w:t xml:space="preserve"> in these information</w:t>
          </w:r>
          <w:r>
            <w:t xml:space="preserve"> </w:t>
          </w:r>
          <w:r w:rsidR="00113228">
            <w:t xml:space="preserve">sources </w:t>
          </w:r>
          <w:r>
            <w:t xml:space="preserve">varied </w:t>
          </w:r>
          <w:r w:rsidR="009837F9">
            <w:t xml:space="preserve">amongst the </w:t>
          </w:r>
          <w:r w:rsidR="009D5FCD">
            <w:t>population</w:t>
          </w:r>
          <w:r w:rsidR="009837F9">
            <w:t xml:space="preserve">, with </w:t>
          </w:r>
          <w:r w:rsidR="00CF15DF">
            <w:t xml:space="preserve">those with a disability having the lowest trust in newspapers (26% </w:t>
          </w:r>
          <w:r w:rsidR="00760ACE">
            <w:t>being at least somewhat trustworthy), Government social media accounts (33%) and Radio (30%).</w:t>
          </w:r>
          <w:r w:rsidR="00E01E19">
            <w:t xml:space="preserve"> First Nations peoples by comparison had lower levels of trust in TV news </w:t>
          </w:r>
          <w:r w:rsidR="001573CB">
            <w:t>and</w:t>
          </w:r>
          <w:r w:rsidR="00E01E19">
            <w:t xml:space="preserve"> programs (40%), State Premier or Chief Minister press conferences (51%) and </w:t>
          </w:r>
          <w:r w:rsidR="00270993">
            <w:t>Chief Medical officer press conferences (56%).</w:t>
          </w:r>
        </w:p>
        <w:p w14:paraId="79AF52A7" w14:textId="3FF1B6E0" w:rsidR="007B626C" w:rsidRDefault="00270993">
          <w:pPr>
            <w:rPr>
              <w:b/>
              <w:sz w:val="40"/>
              <w:szCs w:val="48"/>
            </w:rPr>
          </w:pPr>
          <w:r>
            <w:t>See Appendix for full demographic analysis</w:t>
          </w:r>
          <w:r w:rsidR="00811996">
            <w:t xml:space="preserve"> of </w:t>
          </w:r>
          <w:r w:rsidR="0092477A">
            <w:t xml:space="preserve">how these results differed for </w:t>
          </w:r>
          <w:r w:rsidR="00811996">
            <w:t xml:space="preserve">the </w:t>
          </w:r>
          <w:r w:rsidR="0092477A">
            <w:t>various</w:t>
          </w:r>
          <w:r w:rsidR="00811996">
            <w:t xml:space="preserve"> cohorts surveyed in this study.</w:t>
          </w:r>
          <w:r w:rsidR="007B626C">
            <w:br w:type="page"/>
          </w:r>
        </w:p>
        <w:p w14:paraId="74954F22" w14:textId="6F0F9CCF" w:rsidR="007B626C" w:rsidRDefault="0069463A" w:rsidP="007B626C">
          <w:pPr>
            <w:pStyle w:val="H0-Section"/>
          </w:pPr>
          <w:bookmarkStart w:id="41" w:name="_Toc172912621"/>
          <w:r w:rsidRPr="0069463A">
            <w:lastRenderedPageBreak/>
            <w:t>Opinion of COVID-19 Government information</w:t>
          </w:r>
          <w:bookmarkEnd w:id="41"/>
        </w:p>
        <w:p w14:paraId="1F09AF3C" w14:textId="3693774A" w:rsidR="007B626C" w:rsidRPr="00B55DCD" w:rsidRDefault="007B626C" w:rsidP="007B626C">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1" behindDoc="0" locked="0" layoutInCell="1" allowOverlap="1" wp14:anchorId="1607229F" wp14:editId="2AC7EE5A">
                    <wp:simplePos x="0" y="0"/>
                    <wp:positionH relativeFrom="margin">
                      <wp:align>left</wp:align>
                    </wp:positionH>
                    <wp:positionV relativeFrom="page">
                      <wp:posOffset>9658350</wp:posOffset>
                    </wp:positionV>
                    <wp:extent cx="6012000" cy="619125"/>
                    <wp:effectExtent l="0" t="0" r="0" b="0"/>
                    <wp:wrapNone/>
                    <wp:docPr id="1207566996"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3BBC0BB3" w14:textId="77777777" w:rsidR="0019122B" w:rsidRPr="0019122B" w:rsidRDefault="0019122B" w:rsidP="0019122B">
                                <w:pPr>
                                  <w:snapToGrid w:val="0"/>
                                  <w:spacing w:after="0"/>
                                  <w:rPr>
                                    <w:i/>
                                    <w:iCs/>
                                    <w:color w:val="auto"/>
                                    <w:sz w:val="16"/>
                                    <w:szCs w:val="16"/>
                                  </w:rPr>
                                </w:pPr>
                                <w:r w:rsidRPr="0019122B">
                                  <w:rPr>
                                    <w:i/>
                                    <w:iCs/>
                                    <w:color w:val="auto"/>
                                    <w:sz w:val="16"/>
                                    <w:szCs w:val="16"/>
                                  </w:rPr>
                                  <w:t>Q21. Back at the height of the pandemic (2020 to 2021), do you agree or disagree that the information from government…</w:t>
                                </w:r>
                              </w:p>
                              <w:p w14:paraId="4594B29F" w14:textId="3819ADE4" w:rsidR="007B626C" w:rsidRPr="00BB6112" w:rsidRDefault="0019122B" w:rsidP="0019122B">
                                <w:pPr>
                                  <w:snapToGrid w:val="0"/>
                                  <w:spacing w:after="0"/>
                                  <w:rPr>
                                    <w:i/>
                                    <w:iCs/>
                                    <w:color w:val="auto"/>
                                    <w:sz w:val="16"/>
                                    <w:szCs w:val="16"/>
                                  </w:rPr>
                                </w:pPr>
                                <w:r w:rsidRPr="0019122B">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07229F" id="_x0000_s1050" type="#_x0000_t202" style="position:absolute;margin-left:0;margin-top:760.5pt;width:473.4pt;height:48.7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DvgjhlGgIAADQEAAAOAAAAAAAAAAAAAAAAAC4CAABkcnMvZTJvRG9jLnhtbFBLAQIt&#10;ABQABgAIAAAAIQAjKfr54AAAAAoBAAAPAAAAAAAAAAAAAAAAAHQEAABkcnMvZG93bnJldi54bWxQ&#10;SwUGAAAAAAQABADzAAAAgQUAAAAA&#10;" filled="f" stroked="f" strokeweight=".5pt">
                    <v:textbox>
                      <w:txbxContent>
                        <w:p w14:paraId="3BBC0BB3" w14:textId="77777777" w:rsidR="0019122B" w:rsidRPr="0019122B" w:rsidRDefault="0019122B" w:rsidP="0019122B">
                          <w:pPr>
                            <w:snapToGrid w:val="0"/>
                            <w:spacing w:after="0"/>
                            <w:rPr>
                              <w:i/>
                              <w:iCs/>
                              <w:color w:val="auto"/>
                              <w:sz w:val="16"/>
                              <w:szCs w:val="16"/>
                            </w:rPr>
                          </w:pPr>
                          <w:r w:rsidRPr="0019122B">
                            <w:rPr>
                              <w:i/>
                              <w:iCs/>
                              <w:color w:val="auto"/>
                              <w:sz w:val="16"/>
                              <w:szCs w:val="16"/>
                            </w:rPr>
                            <w:t>Q21. Back at the height of the pandemic (2020 to 2021), do you agree or disagree that the information from government…</w:t>
                          </w:r>
                        </w:p>
                        <w:p w14:paraId="4594B29F" w14:textId="3819ADE4" w:rsidR="007B626C" w:rsidRPr="00BB6112" w:rsidRDefault="0019122B" w:rsidP="0019122B">
                          <w:pPr>
                            <w:snapToGrid w:val="0"/>
                            <w:spacing w:after="0"/>
                            <w:rPr>
                              <w:i/>
                              <w:iCs/>
                              <w:color w:val="auto"/>
                              <w:sz w:val="16"/>
                              <w:szCs w:val="16"/>
                            </w:rPr>
                          </w:pPr>
                          <w:r w:rsidRPr="0019122B">
                            <w:rPr>
                              <w:i/>
                              <w:iCs/>
                              <w:color w:val="auto"/>
                              <w:sz w:val="16"/>
                              <w:szCs w:val="16"/>
                            </w:rPr>
                            <w:t>Base: All participants (n=2,126)</w:t>
                          </w:r>
                        </w:p>
                      </w:txbxContent>
                    </v:textbox>
                    <w10:wrap anchorx="margin" anchory="page"/>
                  </v:shape>
                </w:pict>
              </mc:Fallback>
            </mc:AlternateContent>
          </w:r>
          <w:r w:rsidR="00412CE8" w:rsidRPr="00412CE8">
            <w:rPr>
              <w:color w:val="C81783" w:themeColor="accent3"/>
              <w:sz w:val="24"/>
              <w:szCs w:val="24"/>
            </w:rPr>
            <w:t xml:space="preserve">Peak-COVID government information was regarded </w:t>
          </w:r>
          <w:r w:rsidR="007E6724">
            <w:rPr>
              <w:color w:val="C81783" w:themeColor="accent3"/>
              <w:sz w:val="24"/>
              <w:szCs w:val="24"/>
            </w:rPr>
            <w:t xml:space="preserve">best in relation to </w:t>
          </w:r>
          <w:r w:rsidR="00412CE8" w:rsidRPr="00412CE8">
            <w:rPr>
              <w:color w:val="C81783" w:themeColor="accent3"/>
              <w:sz w:val="24"/>
              <w:szCs w:val="24"/>
            </w:rPr>
            <w:t xml:space="preserve"> being easy to access, clear and up to date. </w:t>
          </w:r>
          <w:r w:rsidR="007E6724">
            <w:rPr>
              <w:color w:val="C81783" w:themeColor="accent3"/>
              <w:sz w:val="24"/>
              <w:szCs w:val="24"/>
            </w:rPr>
            <w:t>Its c</w:t>
          </w:r>
          <w:r w:rsidR="00412CE8" w:rsidRPr="00412CE8">
            <w:rPr>
              <w:color w:val="C81783" w:themeColor="accent3"/>
              <w:sz w:val="24"/>
              <w:szCs w:val="24"/>
            </w:rPr>
            <w:t xml:space="preserve">redibility and trustworthiness scored lowest </w:t>
          </w:r>
          <w:r w:rsidR="007E6724">
            <w:rPr>
              <w:color w:val="C81783" w:themeColor="accent3"/>
              <w:sz w:val="24"/>
              <w:szCs w:val="24"/>
            </w:rPr>
            <w:t xml:space="preserve">amongst the </w:t>
          </w:r>
          <w:r w:rsidR="00412CE8" w:rsidRPr="00412CE8">
            <w:rPr>
              <w:color w:val="C81783" w:themeColor="accent3"/>
              <w:sz w:val="24"/>
              <w:szCs w:val="24"/>
            </w:rPr>
            <w:t>attributes measured.</w:t>
          </w:r>
          <w:r w:rsidR="00CE6E20">
            <w:rPr>
              <w:color w:val="C81783" w:themeColor="accent3"/>
              <w:sz w:val="24"/>
              <w:szCs w:val="24"/>
            </w:rPr>
            <w:t xml:space="preserve"> Again, the level of </w:t>
          </w:r>
          <w:r w:rsidR="00CE6E20" w:rsidRPr="008D1F3C">
            <w:rPr>
              <w:i/>
              <w:iCs/>
              <w:color w:val="C81783" w:themeColor="accent3"/>
              <w:sz w:val="24"/>
              <w:szCs w:val="24"/>
            </w:rPr>
            <w:t>strong</w:t>
          </w:r>
          <w:r w:rsidR="00CE6E20">
            <w:rPr>
              <w:color w:val="C81783" w:themeColor="accent3"/>
              <w:sz w:val="24"/>
              <w:szCs w:val="24"/>
            </w:rPr>
            <w:t xml:space="preserve"> agreement across these attributes was not especially high, suggesting </w:t>
          </w:r>
          <w:r w:rsidR="00DB0D9D">
            <w:rPr>
              <w:color w:val="C81783" w:themeColor="accent3"/>
              <w:sz w:val="24"/>
              <w:szCs w:val="24"/>
            </w:rPr>
            <w:t xml:space="preserve">there was certainly room for </w:t>
          </w:r>
          <w:r w:rsidR="00C73275">
            <w:rPr>
              <w:color w:val="C81783" w:themeColor="accent3"/>
              <w:sz w:val="24"/>
              <w:szCs w:val="24"/>
            </w:rPr>
            <w:t>improvement in the information</w:t>
          </w:r>
          <w:r w:rsidR="00084825">
            <w:rPr>
              <w:color w:val="C81783" w:themeColor="accent3"/>
              <w:sz w:val="24"/>
              <w:szCs w:val="24"/>
            </w:rPr>
            <w:t xml:space="preserve"> provided.</w:t>
          </w:r>
        </w:p>
        <w:p w14:paraId="51944938" w14:textId="77777777" w:rsidR="007B626C" w:rsidRDefault="007B626C" w:rsidP="007B626C">
          <w:pPr>
            <w:rPr>
              <w:b/>
              <w:bCs/>
              <w:lang w:val="en-US"/>
            </w:rPr>
          </w:pPr>
        </w:p>
        <w:p w14:paraId="3009EF18" w14:textId="77777777" w:rsidR="002675DA" w:rsidRDefault="0019122B">
          <w:pPr>
            <w:rPr>
              <w:b/>
              <w:bCs/>
              <w:lang w:val="en-US"/>
            </w:rPr>
          </w:pPr>
          <w:r w:rsidRPr="0019122B">
            <w:rPr>
              <w:b/>
              <w:bCs/>
              <w:lang w:val="en-US"/>
            </w:rPr>
            <w:t>Perceptions of information provided by the Government at the peak of pandemic (%)</w:t>
          </w:r>
        </w:p>
        <w:p w14:paraId="3E671AB5" w14:textId="7611D28E" w:rsidR="002675DA" w:rsidRDefault="002675DA">
          <w:pPr>
            <w:rPr>
              <w:b/>
              <w:bCs/>
              <w:lang w:val="en-US"/>
            </w:rPr>
          </w:pPr>
          <w:r>
            <w:rPr>
              <w:b/>
              <w:bCs/>
              <w:noProof/>
              <w:lang w:eastAsia="en-AU"/>
            </w:rPr>
            <w:drawing>
              <wp:inline distT="0" distB="0" distL="0" distR="0" wp14:anchorId="757525BE" wp14:editId="68A61715">
                <wp:extent cx="6300000" cy="3577945"/>
                <wp:effectExtent l="0" t="0" r="5715" b="0"/>
                <wp:docPr id="3310135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51" t="5957" r="1039"/>
                        <a:stretch/>
                      </pic:blipFill>
                      <pic:spPr bwMode="auto">
                        <a:xfrm>
                          <a:off x="0" y="0"/>
                          <a:ext cx="6300000" cy="3577945"/>
                        </a:xfrm>
                        <a:prstGeom prst="rect">
                          <a:avLst/>
                        </a:prstGeom>
                        <a:noFill/>
                        <a:ln>
                          <a:noFill/>
                        </a:ln>
                        <a:extLst>
                          <a:ext uri="{53640926-AAD7-44D8-BBD7-CCE9431645EC}">
                            <a14:shadowObscured xmlns:a14="http://schemas.microsoft.com/office/drawing/2010/main"/>
                          </a:ext>
                        </a:extLst>
                      </pic:spPr>
                    </pic:pic>
                  </a:graphicData>
                </a:graphic>
              </wp:inline>
            </w:drawing>
          </w:r>
        </w:p>
        <w:p w14:paraId="59FE4772" w14:textId="77777777" w:rsidR="006F2F84" w:rsidRDefault="00630C6F">
          <w:r>
            <w:t>While the information provided by Government was generally rated more positively</w:t>
          </w:r>
          <w:r w:rsidR="00886711">
            <w:t xml:space="preserve">, both First Nations peoples and Victorians were notably critical on a range of </w:t>
          </w:r>
          <w:r w:rsidR="001A5659">
            <w:t>elements.</w:t>
          </w:r>
        </w:p>
        <w:p w14:paraId="435920AD" w14:textId="1EE23394" w:rsidR="007B626C" w:rsidRDefault="006F2F84">
          <w:pPr>
            <w:rPr>
              <w:b/>
              <w:sz w:val="40"/>
              <w:szCs w:val="48"/>
            </w:rPr>
          </w:pPr>
          <w:r>
            <w:t>First Nations people</w:t>
          </w:r>
          <w:r w:rsidR="00AD2B25">
            <w:t>s</w:t>
          </w:r>
          <w:r>
            <w:t xml:space="preserve"> had significantly lower levels of agreement on </w:t>
          </w:r>
          <w:r w:rsidR="00A26FA2">
            <w:t>whether the information was provided at the right time (</w:t>
          </w:r>
          <w:r w:rsidR="00396262">
            <w:t>53%</w:t>
          </w:r>
          <w:r w:rsidR="00C6741A">
            <w:t xml:space="preserve"> agreed</w:t>
          </w:r>
          <w:r w:rsidR="00396262">
            <w:t>), whether it was trustworthy and credible (</w:t>
          </w:r>
          <w:r w:rsidR="00C648EB">
            <w:t xml:space="preserve">54%) and </w:t>
          </w:r>
          <w:r w:rsidR="002F6B19">
            <w:t xml:space="preserve">had </w:t>
          </w:r>
          <w:r w:rsidR="00C648EB">
            <w:t>the right amount of detail (</w:t>
          </w:r>
          <w:r w:rsidR="00E72234">
            <w:t xml:space="preserve">56%). Victorians on the other hand were less likely agree that </w:t>
          </w:r>
          <w:r w:rsidR="006041F4">
            <w:t xml:space="preserve">the information was trustworthy and credible (59%), </w:t>
          </w:r>
          <w:r w:rsidR="0070279B">
            <w:t>up to date or communicated clearly (both 68% agreem</w:t>
          </w:r>
          <w:r w:rsidR="00C6741A">
            <w:t>ent</w:t>
          </w:r>
          <w:r w:rsidR="0070279B">
            <w:t>).</w:t>
          </w:r>
          <w:r w:rsidR="007B626C">
            <w:br w:type="page"/>
          </w:r>
        </w:p>
        <w:p w14:paraId="473D81E9" w14:textId="3F0105A1" w:rsidR="009A3FCF" w:rsidRDefault="00B0159B" w:rsidP="009A3FCF">
          <w:pPr>
            <w:pStyle w:val="H0-Section"/>
          </w:pPr>
          <w:bookmarkStart w:id="42" w:name="_Toc172912622"/>
          <w:r w:rsidRPr="00B0159B">
            <w:lastRenderedPageBreak/>
            <w:t>Most important COVID-19 information from Government</w:t>
          </w:r>
          <w:bookmarkEnd w:id="42"/>
        </w:p>
        <w:p w14:paraId="1DADA4B5" w14:textId="525424AE" w:rsidR="009A3FCF" w:rsidRPr="00B55DCD" w:rsidRDefault="009A3FCF" w:rsidP="009A3FCF">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3" behindDoc="0" locked="0" layoutInCell="1" allowOverlap="1" wp14:anchorId="619235CC" wp14:editId="4126C1C7">
                    <wp:simplePos x="0" y="0"/>
                    <wp:positionH relativeFrom="margin">
                      <wp:align>left</wp:align>
                    </wp:positionH>
                    <wp:positionV relativeFrom="page">
                      <wp:posOffset>9658350</wp:posOffset>
                    </wp:positionV>
                    <wp:extent cx="6012000" cy="619125"/>
                    <wp:effectExtent l="0" t="0" r="0" b="0"/>
                    <wp:wrapNone/>
                    <wp:docPr id="805678710"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01C34BCF" w14:textId="77777777" w:rsidR="009B24C2" w:rsidRPr="009B24C2" w:rsidRDefault="009B24C2" w:rsidP="009B24C2">
                                <w:pPr>
                                  <w:snapToGrid w:val="0"/>
                                  <w:spacing w:after="0"/>
                                  <w:rPr>
                                    <w:i/>
                                    <w:iCs/>
                                    <w:color w:val="auto"/>
                                    <w:sz w:val="16"/>
                                    <w:szCs w:val="16"/>
                                  </w:rPr>
                                </w:pPr>
                                <w:r w:rsidRPr="009B24C2">
                                  <w:rPr>
                                    <w:i/>
                                    <w:iCs/>
                                    <w:color w:val="auto"/>
                                    <w:sz w:val="16"/>
                                    <w:szCs w:val="16"/>
                                  </w:rPr>
                                  <w:t>Q23. The following are a series of topics that the Australian Federal Government communicated on during the pandemic. Which of the following were most important for you to know about? [Multiple response allowed]</w:t>
                                </w:r>
                              </w:p>
                              <w:p w14:paraId="3C3FE3E5" w14:textId="77777777" w:rsidR="009B24C2" w:rsidRPr="009B24C2" w:rsidRDefault="009B24C2" w:rsidP="009B24C2">
                                <w:pPr>
                                  <w:snapToGrid w:val="0"/>
                                  <w:spacing w:after="0"/>
                                  <w:rPr>
                                    <w:i/>
                                    <w:iCs/>
                                    <w:color w:val="auto"/>
                                    <w:sz w:val="16"/>
                                    <w:szCs w:val="16"/>
                                  </w:rPr>
                                </w:pPr>
                                <w:r w:rsidRPr="009B24C2">
                                  <w:rPr>
                                    <w:i/>
                                    <w:iCs/>
                                    <w:color w:val="auto"/>
                                    <w:sz w:val="16"/>
                                    <w:szCs w:val="16"/>
                                  </w:rPr>
                                  <w:t>Base: All participants (n=2,126)</w:t>
                                </w:r>
                              </w:p>
                              <w:p w14:paraId="1B6986B4" w14:textId="7A169BA9" w:rsidR="009A3FCF" w:rsidRPr="00BB6112" w:rsidRDefault="009B24C2" w:rsidP="009B24C2">
                                <w:pPr>
                                  <w:snapToGrid w:val="0"/>
                                  <w:spacing w:after="0"/>
                                  <w:rPr>
                                    <w:i/>
                                    <w:iCs/>
                                    <w:color w:val="auto"/>
                                    <w:sz w:val="16"/>
                                    <w:szCs w:val="16"/>
                                  </w:rPr>
                                </w:pPr>
                                <w:r w:rsidRPr="009B24C2">
                                  <w:rPr>
                                    <w:i/>
                                    <w:iCs/>
                                    <w:color w:val="auto"/>
                                    <w:sz w:val="16"/>
                                    <w:szCs w:val="16"/>
                                  </w:rPr>
                                  <w:t>*Born overseas and/or prefer to speak a language other than English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9235CC" id="_x0000_s1051" type="#_x0000_t202" style="position:absolute;margin-left:0;margin-top:760.5pt;width:473.4pt;height:48.75pt;z-index:25165828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" filled="f" stroked="f" strokeweight=".5pt">
                    <v:textbox>
                      <w:txbxContent>
                        <w:p w14:paraId="01C34BCF" w14:textId="77777777" w:rsidR="009B24C2" w:rsidRPr="009B24C2" w:rsidRDefault="009B24C2" w:rsidP="009B24C2">
                          <w:pPr>
                            <w:snapToGrid w:val="0"/>
                            <w:spacing w:after="0"/>
                            <w:rPr>
                              <w:i/>
                              <w:iCs/>
                              <w:color w:val="auto"/>
                              <w:sz w:val="16"/>
                              <w:szCs w:val="16"/>
                            </w:rPr>
                          </w:pPr>
                          <w:r w:rsidRPr="009B24C2">
                            <w:rPr>
                              <w:i/>
                              <w:iCs/>
                              <w:color w:val="auto"/>
                              <w:sz w:val="16"/>
                              <w:szCs w:val="16"/>
                            </w:rPr>
                            <w:t>Q23. The following are a series of topics that the Australian Federal Government communicated on during the pandemic. Which of the following were most important for you to know about? [Multiple response allowed]</w:t>
                          </w:r>
                        </w:p>
                        <w:p w14:paraId="3C3FE3E5" w14:textId="77777777" w:rsidR="009B24C2" w:rsidRPr="009B24C2" w:rsidRDefault="009B24C2" w:rsidP="009B24C2">
                          <w:pPr>
                            <w:snapToGrid w:val="0"/>
                            <w:spacing w:after="0"/>
                            <w:rPr>
                              <w:i/>
                              <w:iCs/>
                              <w:color w:val="auto"/>
                              <w:sz w:val="16"/>
                              <w:szCs w:val="16"/>
                            </w:rPr>
                          </w:pPr>
                          <w:r w:rsidRPr="009B24C2">
                            <w:rPr>
                              <w:i/>
                              <w:iCs/>
                              <w:color w:val="auto"/>
                              <w:sz w:val="16"/>
                              <w:szCs w:val="16"/>
                            </w:rPr>
                            <w:t>Base: All participants (n=2,126)</w:t>
                          </w:r>
                        </w:p>
                        <w:p w14:paraId="1B6986B4" w14:textId="7A169BA9" w:rsidR="009A3FCF" w:rsidRPr="00BB6112" w:rsidRDefault="009B24C2" w:rsidP="009B24C2">
                          <w:pPr>
                            <w:snapToGrid w:val="0"/>
                            <w:spacing w:after="0"/>
                            <w:rPr>
                              <w:i/>
                              <w:iCs/>
                              <w:color w:val="auto"/>
                              <w:sz w:val="16"/>
                              <w:szCs w:val="16"/>
                            </w:rPr>
                          </w:pPr>
                          <w:r w:rsidRPr="009B24C2">
                            <w:rPr>
                              <w:i/>
                              <w:iCs/>
                              <w:color w:val="auto"/>
                              <w:sz w:val="16"/>
                              <w:szCs w:val="16"/>
                            </w:rPr>
                            <w:t>*Born overseas and/or prefer to speak a language other than English at home</w:t>
                          </w:r>
                        </w:p>
                      </w:txbxContent>
                    </v:textbox>
                    <w10:wrap anchorx="margin" anchory="page"/>
                  </v:shape>
                </w:pict>
              </mc:Fallback>
            </mc:AlternateContent>
          </w:r>
          <w:r w:rsidR="00CE09D5">
            <w:rPr>
              <w:color w:val="C81783" w:themeColor="accent3"/>
              <w:sz w:val="24"/>
              <w:szCs w:val="24"/>
            </w:rPr>
            <w:t>During the pandemic, p</w:t>
          </w:r>
          <w:r w:rsidR="00204B14" w:rsidRPr="00204B14">
            <w:rPr>
              <w:color w:val="C81783" w:themeColor="accent3"/>
              <w:sz w:val="24"/>
              <w:szCs w:val="24"/>
            </w:rPr>
            <w:t>eople were generally looking for information from the Government on a range of topics, on average selecting 6 out of the 12 topics asked about. The most sought-after topics were information around lockdown requirements</w:t>
          </w:r>
          <w:r w:rsidR="008F1FC0">
            <w:rPr>
              <w:color w:val="C81783" w:themeColor="accent3"/>
              <w:sz w:val="24"/>
              <w:szCs w:val="24"/>
            </w:rPr>
            <w:t xml:space="preserve"> (which 70% selected as important to them)</w:t>
          </w:r>
          <w:r w:rsidR="00204B14" w:rsidRPr="00204B14">
            <w:rPr>
              <w:color w:val="C81783" w:themeColor="accent3"/>
              <w:sz w:val="24"/>
              <w:szCs w:val="24"/>
            </w:rPr>
            <w:t xml:space="preserve">, health restrictions such as social distancing </w:t>
          </w:r>
          <w:r w:rsidR="00B6337F">
            <w:rPr>
              <w:color w:val="C81783" w:themeColor="accent3"/>
              <w:sz w:val="24"/>
              <w:szCs w:val="24"/>
            </w:rPr>
            <w:t xml:space="preserve">(66% selected this) </w:t>
          </w:r>
          <w:r w:rsidR="00204B14" w:rsidRPr="00204B14">
            <w:rPr>
              <w:color w:val="C81783" w:themeColor="accent3"/>
              <w:sz w:val="24"/>
              <w:szCs w:val="24"/>
            </w:rPr>
            <w:t>and the health risks of COVID-19</w:t>
          </w:r>
          <w:r w:rsidR="00B6337F">
            <w:rPr>
              <w:color w:val="C81783" w:themeColor="accent3"/>
              <w:sz w:val="24"/>
              <w:szCs w:val="24"/>
            </w:rPr>
            <w:t xml:space="preserve"> (63%)</w:t>
          </w:r>
          <w:r w:rsidR="00204B14" w:rsidRPr="00204B14">
            <w:rPr>
              <w:color w:val="C81783" w:themeColor="accent3"/>
              <w:sz w:val="24"/>
              <w:szCs w:val="24"/>
            </w:rPr>
            <w:t>.</w:t>
          </w:r>
        </w:p>
        <w:p w14:paraId="29947E29" w14:textId="77777777" w:rsidR="009A3FCF" w:rsidRDefault="009A3FCF" w:rsidP="009A3FCF">
          <w:pPr>
            <w:rPr>
              <w:b/>
              <w:bCs/>
              <w:lang w:val="en-US"/>
            </w:rPr>
          </w:pPr>
        </w:p>
        <w:p w14:paraId="40B8AC88" w14:textId="39D26463" w:rsidR="009A3FCF" w:rsidRDefault="00363EC9" w:rsidP="009A3FCF">
          <w:pPr>
            <w:rPr>
              <w:b/>
              <w:bCs/>
              <w:lang w:val="en-US"/>
            </w:rPr>
          </w:pPr>
          <w:r w:rsidRPr="00363EC9">
            <w:rPr>
              <w:b/>
              <w:bCs/>
              <w:lang w:val="en-US"/>
            </w:rPr>
            <w:t xml:space="preserve">Most important topics the Federal Government communicated on during the pandemic </w:t>
          </w:r>
          <w:r>
            <w:rPr>
              <w:b/>
              <w:bCs/>
              <w:lang w:val="en-US"/>
            </w:rPr>
            <w:br/>
          </w:r>
          <w:r w:rsidRPr="00363EC9">
            <w:rPr>
              <w:b/>
              <w:bCs/>
              <w:lang w:val="en-US"/>
            </w:rPr>
            <w:t>(% Selected)</w:t>
          </w:r>
        </w:p>
        <w:p w14:paraId="63B2049B" w14:textId="324A70BA" w:rsidR="00363EC9" w:rsidRDefault="002F7336" w:rsidP="009A3FCF">
          <w:pPr>
            <w:rPr>
              <w:b/>
              <w:bCs/>
              <w:lang w:val="en-US"/>
            </w:rPr>
          </w:pPr>
          <w:r>
            <w:rPr>
              <w:b/>
              <w:bCs/>
              <w:noProof/>
              <w:lang w:eastAsia="en-AU"/>
            </w:rPr>
            <w:drawing>
              <wp:inline distT="0" distB="0" distL="0" distR="0" wp14:anchorId="2688999F" wp14:editId="54D0168D">
                <wp:extent cx="6225871" cy="5375739"/>
                <wp:effectExtent l="0" t="0" r="3810" b="0"/>
                <wp:docPr id="121935009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192"/>
                        <a:stretch/>
                      </pic:blipFill>
                      <pic:spPr bwMode="auto">
                        <a:xfrm>
                          <a:off x="0" y="0"/>
                          <a:ext cx="6240746" cy="5388583"/>
                        </a:xfrm>
                        <a:prstGeom prst="rect">
                          <a:avLst/>
                        </a:prstGeom>
                        <a:noFill/>
                        <a:ln>
                          <a:noFill/>
                        </a:ln>
                        <a:extLst>
                          <a:ext uri="{53640926-AAD7-44D8-BBD7-CCE9431645EC}">
                            <a14:shadowObscured xmlns:a14="http://schemas.microsoft.com/office/drawing/2010/main"/>
                          </a:ext>
                        </a:extLst>
                      </pic:spPr>
                    </pic:pic>
                  </a:graphicData>
                </a:graphic>
              </wp:inline>
            </w:drawing>
          </w:r>
        </w:p>
        <w:p w14:paraId="07BFBBBF" w14:textId="34BF7BB0" w:rsidR="009A3FCF" w:rsidRDefault="009B24C2" w:rsidP="009A3FCF">
          <w:pPr>
            <w:rPr>
              <w:b/>
              <w:sz w:val="40"/>
              <w:szCs w:val="48"/>
            </w:rPr>
          </w:pPr>
          <w:r>
            <w:rPr>
              <w:noProof/>
              <w:lang w:eastAsia="en-AU"/>
            </w:rPr>
            <w:drawing>
              <wp:anchor distT="0" distB="0" distL="114300" distR="114300" simplePos="0" relativeHeight="251658286" behindDoc="0" locked="0" layoutInCell="1" allowOverlap="1" wp14:anchorId="3AC22075" wp14:editId="77FF4BB7">
                <wp:simplePos x="0" y="0"/>
                <wp:positionH relativeFrom="margin">
                  <wp:posOffset>2508885</wp:posOffset>
                </wp:positionH>
                <wp:positionV relativeFrom="paragraph">
                  <wp:posOffset>5583555</wp:posOffset>
                </wp:positionV>
                <wp:extent cx="3600000" cy="214994"/>
                <wp:effectExtent l="0" t="0" r="0" b="0"/>
                <wp:wrapNone/>
                <wp:docPr id="1496323980" name="Picture 3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0953" name="Picture 33" descr="A black background with purple text&#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b="29678"/>
                        <a:stretch/>
                      </pic:blipFill>
                      <pic:spPr bwMode="auto">
                        <a:xfrm>
                          <a:off x="0" y="0"/>
                          <a:ext cx="3600000" cy="214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FCF">
            <w:br w:type="page"/>
          </w:r>
        </w:p>
        <w:p w14:paraId="730726AA" w14:textId="49150309" w:rsidR="009A3FCF" w:rsidRDefault="0071661B" w:rsidP="009A3FCF">
          <w:pPr>
            <w:pStyle w:val="H0-Section"/>
          </w:pPr>
          <w:bookmarkStart w:id="43" w:name="_Toc172912623"/>
          <w:r w:rsidRPr="0071661B">
            <w:lastRenderedPageBreak/>
            <w:t>Quality of Federal Government communication</w:t>
          </w:r>
          <w:bookmarkEnd w:id="43"/>
        </w:p>
        <w:p w14:paraId="74632DF5" w14:textId="5C5E9467" w:rsidR="009A3FCF" w:rsidRPr="00B55DCD" w:rsidRDefault="009A3FCF" w:rsidP="009A3FCF">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4" behindDoc="0" locked="0" layoutInCell="1" allowOverlap="1" wp14:anchorId="13588563" wp14:editId="4601DB6A">
                    <wp:simplePos x="0" y="0"/>
                    <wp:positionH relativeFrom="margin">
                      <wp:align>left</wp:align>
                    </wp:positionH>
                    <wp:positionV relativeFrom="page">
                      <wp:posOffset>9658350</wp:posOffset>
                    </wp:positionV>
                    <wp:extent cx="6012000" cy="619125"/>
                    <wp:effectExtent l="0" t="0" r="0" b="0"/>
                    <wp:wrapNone/>
                    <wp:docPr id="749017244"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6E91E274" w14:textId="77777777" w:rsidR="005A022D" w:rsidRPr="005A022D" w:rsidRDefault="005A022D" w:rsidP="005A022D">
                                <w:pPr>
                                  <w:snapToGrid w:val="0"/>
                                  <w:spacing w:after="0"/>
                                  <w:rPr>
                                    <w:i/>
                                    <w:iCs/>
                                    <w:color w:val="auto"/>
                                    <w:sz w:val="16"/>
                                    <w:szCs w:val="16"/>
                                  </w:rPr>
                                </w:pPr>
                                <w:r w:rsidRPr="005A022D">
                                  <w:rPr>
                                    <w:i/>
                                    <w:iCs/>
                                    <w:color w:val="auto"/>
                                    <w:sz w:val="16"/>
                                    <w:szCs w:val="16"/>
                                  </w:rPr>
                                  <w:t>Q24. How would you rate the Australian Federal Government’s communication during the pandemic on the following specific topics?</w:t>
                                </w:r>
                              </w:p>
                              <w:p w14:paraId="13A5BC46" w14:textId="6DA977FF" w:rsidR="009A3FCF" w:rsidRPr="00BB6112" w:rsidRDefault="005A022D" w:rsidP="005A022D">
                                <w:pPr>
                                  <w:snapToGrid w:val="0"/>
                                  <w:spacing w:after="0"/>
                                  <w:rPr>
                                    <w:i/>
                                    <w:iCs/>
                                    <w:color w:val="auto"/>
                                    <w:sz w:val="16"/>
                                    <w:szCs w:val="16"/>
                                  </w:rPr>
                                </w:pPr>
                                <w:r w:rsidRPr="005A022D">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588563" id="_x0000_s1052" type="#_x0000_t202" style="position:absolute;margin-left:0;margin-top:760.5pt;width:473.4pt;height:48.7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BQ4NYUGgIAADQEAAAOAAAAAAAAAAAAAAAAAC4CAABkcnMvZTJvRG9jLnhtbFBLAQIt&#10;ABQABgAIAAAAIQAjKfr54AAAAAoBAAAPAAAAAAAAAAAAAAAAAHQEAABkcnMvZG93bnJldi54bWxQ&#10;SwUGAAAAAAQABADzAAAAgQUAAAAA&#10;" filled="f" stroked="f" strokeweight=".5pt">
                    <v:textbox>
                      <w:txbxContent>
                        <w:p w14:paraId="6E91E274" w14:textId="77777777" w:rsidR="005A022D" w:rsidRPr="005A022D" w:rsidRDefault="005A022D" w:rsidP="005A022D">
                          <w:pPr>
                            <w:snapToGrid w:val="0"/>
                            <w:spacing w:after="0"/>
                            <w:rPr>
                              <w:i/>
                              <w:iCs/>
                              <w:color w:val="auto"/>
                              <w:sz w:val="16"/>
                              <w:szCs w:val="16"/>
                            </w:rPr>
                          </w:pPr>
                          <w:r w:rsidRPr="005A022D">
                            <w:rPr>
                              <w:i/>
                              <w:iCs/>
                              <w:color w:val="auto"/>
                              <w:sz w:val="16"/>
                              <w:szCs w:val="16"/>
                            </w:rPr>
                            <w:t>Q24. How would you rate the Australian Federal Government’s communication during the pandemic on the following specific topics?</w:t>
                          </w:r>
                        </w:p>
                        <w:p w14:paraId="13A5BC46" w14:textId="6DA977FF" w:rsidR="009A3FCF" w:rsidRPr="00BB6112" w:rsidRDefault="005A022D" w:rsidP="005A022D">
                          <w:pPr>
                            <w:snapToGrid w:val="0"/>
                            <w:spacing w:after="0"/>
                            <w:rPr>
                              <w:i/>
                              <w:iCs/>
                              <w:color w:val="auto"/>
                              <w:sz w:val="16"/>
                              <w:szCs w:val="16"/>
                            </w:rPr>
                          </w:pPr>
                          <w:r w:rsidRPr="005A022D">
                            <w:rPr>
                              <w:i/>
                              <w:iCs/>
                              <w:color w:val="auto"/>
                              <w:sz w:val="16"/>
                              <w:szCs w:val="16"/>
                            </w:rPr>
                            <w:t>Base: All participants (n=2,126)</w:t>
                          </w:r>
                        </w:p>
                      </w:txbxContent>
                    </v:textbox>
                    <w10:wrap anchorx="margin" anchory="page"/>
                  </v:shape>
                </w:pict>
              </mc:Fallback>
            </mc:AlternateContent>
          </w:r>
          <w:r w:rsidR="00C75715" w:rsidRPr="00C75715">
            <w:rPr>
              <w:color w:val="C81783" w:themeColor="accent3"/>
              <w:sz w:val="24"/>
              <w:szCs w:val="24"/>
            </w:rPr>
            <w:t xml:space="preserve">The public thinks the Government did best at providing information on where they could get vaccinated, health restrictions like social distancing, the health risks of the virus and lockdown requirements. </w:t>
          </w:r>
          <w:r w:rsidR="008A757E">
            <w:rPr>
              <w:color w:val="C81783" w:themeColor="accent3"/>
              <w:sz w:val="24"/>
              <w:szCs w:val="24"/>
            </w:rPr>
            <w:t xml:space="preserve">The weakest ratings were given </w:t>
          </w:r>
          <w:r w:rsidR="00432483">
            <w:rPr>
              <w:color w:val="C81783" w:themeColor="accent3"/>
              <w:sz w:val="24"/>
              <w:szCs w:val="24"/>
            </w:rPr>
            <w:t xml:space="preserve">for the information about the safety and efficacy of the vaccine, </w:t>
          </w:r>
          <w:r w:rsidR="00174F57">
            <w:rPr>
              <w:color w:val="C81783" w:themeColor="accent3"/>
              <w:sz w:val="24"/>
              <w:szCs w:val="24"/>
            </w:rPr>
            <w:t>e</w:t>
          </w:r>
          <w:r w:rsidR="00C75715" w:rsidRPr="00C75715">
            <w:rPr>
              <w:color w:val="C81783" w:themeColor="accent3"/>
              <w:sz w:val="24"/>
              <w:szCs w:val="24"/>
            </w:rPr>
            <w:t xml:space="preserve">ducational arrangements for children and </w:t>
          </w:r>
          <w:r w:rsidR="00DF6238">
            <w:rPr>
              <w:color w:val="C81783" w:themeColor="accent3"/>
              <w:sz w:val="24"/>
              <w:szCs w:val="24"/>
            </w:rPr>
            <w:t xml:space="preserve">the reasons for different rules and restrictions across </w:t>
          </w:r>
          <w:r w:rsidR="00350432">
            <w:rPr>
              <w:color w:val="C81783" w:themeColor="accent3"/>
              <w:sz w:val="24"/>
              <w:szCs w:val="24"/>
            </w:rPr>
            <w:t>different regions</w:t>
          </w:r>
          <w:r w:rsidR="00C75715" w:rsidRPr="00C75715">
            <w:rPr>
              <w:color w:val="C81783" w:themeColor="accent3"/>
              <w:sz w:val="24"/>
              <w:szCs w:val="24"/>
            </w:rPr>
            <w:t>.</w:t>
          </w:r>
        </w:p>
        <w:p w14:paraId="1BE706EB" w14:textId="77777777" w:rsidR="009A3FCF" w:rsidRDefault="009A3FCF" w:rsidP="009A3FCF">
          <w:pPr>
            <w:rPr>
              <w:b/>
              <w:bCs/>
              <w:lang w:val="en-US"/>
            </w:rPr>
          </w:pPr>
        </w:p>
        <w:p w14:paraId="0901230A" w14:textId="7773736E" w:rsidR="009A3FCF" w:rsidRDefault="00C75715" w:rsidP="009A3FCF">
          <w:pPr>
            <w:rPr>
              <w:b/>
              <w:bCs/>
              <w:lang w:val="en-US"/>
            </w:rPr>
          </w:pPr>
          <w:r w:rsidRPr="00C75715">
            <w:rPr>
              <w:b/>
              <w:bCs/>
              <w:lang w:val="en-US"/>
            </w:rPr>
            <w:t>Quality of Federal Government’s communication during the pandemic (%)</w:t>
          </w:r>
        </w:p>
        <w:p w14:paraId="5F1D2B64" w14:textId="6B086893" w:rsidR="00C75715" w:rsidRDefault="000629C5" w:rsidP="009A3FCF">
          <w:pPr>
            <w:rPr>
              <w:b/>
              <w:bCs/>
              <w:lang w:val="en-US"/>
            </w:rPr>
          </w:pPr>
          <w:r>
            <w:rPr>
              <w:b/>
              <w:bCs/>
              <w:noProof/>
              <w:lang w:eastAsia="en-AU"/>
            </w:rPr>
            <w:drawing>
              <wp:inline distT="0" distB="0" distL="0" distR="0" wp14:anchorId="16A99B33" wp14:editId="51D245BF">
                <wp:extent cx="6300000" cy="4435545"/>
                <wp:effectExtent l="0" t="0" r="5715" b="0"/>
                <wp:docPr id="147899451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a:extLst>
                            <a:ext uri="{28A0092B-C50C-407E-A947-70E740481C1C}">
                              <a14:useLocalDpi xmlns:a14="http://schemas.microsoft.com/office/drawing/2010/main" val="0"/>
                            </a:ext>
                          </a:extLst>
                        </a:blip>
                        <a:srcRect l="1651" t="5619" r="1284"/>
                        <a:stretch/>
                      </pic:blipFill>
                      <pic:spPr bwMode="auto">
                        <a:xfrm>
                          <a:off x="0" y="0"/>
                          <a:ext cx="6300000" cy="4435545"/>
                        </a:xfrm>
                        <a:prstGeom prst="rect">
                          <a:avLst/>
                        </a:prstGeom>
                        <a:noFill/>
                        <a:ln>
                          <a:noFill/>
                        </a:ln>
                        <a:extLst>
                          <a:ext uri="{53640926-AAD7-44D8-BBD7-CCE9431645EC}">
                            <a14:shadowObscured xmlns:a14="http://schemas.microsoft.com/office/drawing/2010/main"/>
                          </a:ext>
                        </a:extLst>
                      </pic:spPr>
                    </pic:pic>
                  </a:graphicData>
                </a:graphic>
              </wp:inline>
            </w:drawing>
          </w:r>
        </w:p>
        <w:p w14:paraId="2D1AD8EA" w14:textId="467A3333" w:rsidR="00E06003" w:rsidRDefault="00157979" w:rsidP="009A3FCF">
          <w:pPr>
            <w:rPr>
              <w:lang w:val="en-US"/>
            </w:rPr>
          </w:pPr>
          <w:r>
            <w:rPr>
              <w:lang w:val="en-US"/>
            </w:rPr>
            <w:t>Elements of the Government’s pandemic communications</w:t>
          </w:r>
          <w:r w:rsidR="007C5C7B">
            <w:rPr>
              <w:b/>
              <w:bCs/>
              <w:noProof/>
              <w:lang w:eastAsia="en-AU"/>
            </w:rPr>
            <w:drawing>
              <wp:anchor distT="0" distB="0" distL="114300" distR="114300" simplePos="0" relativeHeight="251658299" behindDoc="0" locked="0" layoutInCell="1" allowOverlap="1" wp14:anchorId="6E23E3F8" wp14:editId="7989E880">
                <wp:simplePos x="0" y="0"/>
                <wp:positionH relativeFrom="margin">
                  <wp:align>right</wp:align>
                </wp:positionH>
                <wp:positionV relativeFrom="paragraph">
                  <wp:posOffset>6063615</wp:posOffset>
                </wp:positionV>
                <wp:extent cx="3420000" cy="196658"/>
                <wp:effectExtent l="0" t="0" r="0" b="0"/>
                <wp:wrapNone/>
                <wp:docPr id="12163841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 r="1284"/>
                        <a:stretch/>
                      </pic:blipFill>
                      <pic:spPr bwMode="auto">
                        <a:xfrm>
                          <a:off x="0" y="0"/>
                          <a:ext cx="3420000" cy="196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61D9E">
            <w:rPr>
              <w:lang w:val="en-US"/>
            </w:rPr>
            <w:t xml:space="preserve"> that were more heavily </w:t>
          </w:r>
          <w:r w:rsidR="00561D9E" w:rsidRPr="006C1416">
            <w:t>criticised</w:t>
          </w:r>
          <w:r w:rsidR="00561D9E">
            <w:rPr>
              <w:lang w:val="en-US"/>
            </w:rPr>
            <w:t xml:space="preserve"> included </w:t>
          </w:r>
          <w:r w:rsidR="00C20D56">
            <w:rPr>
              <w:lang w:val="en-US"/>
            </w:rPr>
            <w:t xml:space="preserve">the support services </w:t>
          </w:r>
          <w:r w:rsidR="00EC6909">
            <w:rPr>
              <w:lang w:val="en-US"/>
            </w:rPr>
            <w:t xml:space="preserve">that were </w:t>
          </w:r>
          <w:r w:rsidR="00C20D56">
            <w:rPr>
              <w:lang w:val="en-US"/>
            </w:rPr>
            <w:t>available</w:t>
          </w:r>
          <w:r w:rsidR="007D4F25">
            <w:rPr>
              <w:lang w:val="en-US"/>
            </w:rPr>
            <w:t xml:space="preserve"> – among </w:t>
          </w:r>
          <w:r w:rsidR="00EC6909">
            <w:rPr>
              <w:lang w:val="en-US"/>
            </w:rPr>
            <w:t>those who</w:t>
          </w:r>
          <w:r w:rsidR="00C20D56">
            <w:rPr>
              <w:lang w:val="en-US"/>
            </w:rPr>
            <w:t xml:space="preserve"> identif</w:t>
          </w:r>
          <w:r w:rsidR="007D4F25">
            <w:rPr>
              <w:lang w:val="en-US"/>
            </w:rPr>
            <w:t>ied</w:t>
          </w:r>
          <w:r w:rsidR="00C20D56">
            <w:rPr>
              <w:lang w:val="en-US"/>
            </w:rPr>
            <w:t xml:space="preserve"> as having a disability (</w:t>
          </w:r>
          <w:r w:rsidR="007D4F25">
            <w:rPr>
              <w:lang w:val="en-US"/>
            </w:rPr>
            <w:t xml:space="preserve">with just </w:t>
          </w:r>
          <w:r w:rsidR="00C20D56">
            <w:rPr>
              <w:lang w:val="en-US"/>
            </w:rPr>
            <w:t xml:space="preserve">43% rating </w:t>
          </w:r>
          <w:r w:rsidR="00531BCA">
            <w:rPr>
              <w:lang w:val="en-US"/>
            </w:rPr>
            <w:t xml:space="preserve">this </w:t>
          </w:r>
          <w:r w:rsidR="00C20D56">
            <w:rPr>
              <w:lang w:val="en-US"/>
            </w:rPr>
            <w:t xml:space="preserve"> </w:t>
          </w:r>
          <w:r w:rsidR="00643B25">
            <w:rPr>
              <w:lang w:val="en-US"/>
            </w:rPr>
            <w:t>‘</w:t>
          </w:r>
          <w:r w:rsidR="00C20D56">
            <w:rPr>
              <w:lang w:val="en-US"/>
            </w:rPr>
            <w:t>good</w:t>
          </w:r>
          <w:r w:rsidR="00643B25">
            <w:rPr>
              <w:lang w:val="en-US"/>
            </w:rPr>
            <w:t>’</w:t>
          </w:r>
          <w:r w:rsidR="00C20D56">
            <w:rPr>
              <w:lang w:val="en-US"/>
            </w:rPr>
            <w:t xml:space="preserve"> or better), </w:t>
          </w:r>
          <w:r w:rsidR="00B63C85">
            <w:rPr>
              <w:lang w:val="en-US"/>
            </w:rPr>
            <w:t xml:space="preserve">and </w:t>
          </w:r>
          <w:r w:rsidR="0087580E">
            <w:rPr>
              <w:lang w:val="en-US"/>
            </w:rPr>
            <w:t xml:space="preserve">perceptions of the rollout of the vaccination program </w:t>
          </w:r>
          <w:r w:rsidR="00B63C85">
            <w:rPr>
              <w:lang w:val="en-US"/>
            </w:rPr>
            <w:t xml:space="preserve">for both First Nations peoples and those with </w:t>
          </w:r>
          <w:r w:rsidR="00CF6D77">
            <w:rPr>
              <w:lang w:val="en-US"/>
            </w:rPr>
            <w:t>a disability</w:t>
          </w:r>
          <w:r w:rsidR="00B63C85">
            <w:rPr>
              <w:lang w:val="en-US"/>
            </w:rPr>
            <w:t xml:space="preserve"> </w:t>
          </w:r>
          <w:r w:rsidR="0087580E">
            <w:rPr>
              <w:lang w:val="en-US"/>
            </w:rPr>
            <w:t>(5</w:t>
          </w:r>
          <w:r w:rsidR="00B63C85">
            <w:rPr>
              <w:lang w:val="en-US"/>
            </w:rPr>
            <w:t>0</w:t>
          </w:r>
          <w:r w:rsidR="0087580E">
            <w:rPr>
              <w:lang w:val="en-US"/>
            </w:rPr>
            <w:t>%</w:t>
          </w:r>
          <w:r w:rsidR="00B63C85">
            <w:rPr>
              <w:lang w:val="en-US"/>
            </w:rPr>
            <w:t xml:space="preserve"> and 51% respectively</w:t>
          </w:r>
          <w:r w:rsidR="0087580E">
            <w:rPr>
              <w:lang w:val="en-US"/>
            </w:rPr>
            <w:t xml:space="preserve">). </w:t>
          </w:r>
        </w:p>
        <w:p w14:paraId="591BC25E" w14:textId="4EB266B4" w:rsidR="00B77B13" w:rsidRDefault="00CF6D77" w:rsidP="009A3FCF">
          <w:pPr>
            <w:rPr>
              <w:lang w:val="en-US"/>
            </w:rPr>
          </w:pPr>
          <w:r>
            <w:rPr>
              <w:lang w:val="en-US"/>
            </w:rPr>
            <w:t>In contrast</w:t>
          </w:r>
          <w:r w:rsidR="006B4798">
            <w:rPr>
              <w:lang w:val="en-US"/>
            </w:rPr>
            <w:t xml:space="preserve">, CALD participants were more likely to feel positively about </w:t>
          </w:r>
          <w:r w:rsidR="00FC569C">
            <w:rPr>
              <w:lang w:val="en-US"/>
            </w:rPr>
            <w:t xml:space="preserve">communications regarding requirements for both </w:t>
          </w:r>
          <w:r>
            <w:rPr>
              <w:lang w:val="en-US"/>
            </w:rPr>
            <w:t>interstate</w:t>
          </w:r>
          <w:r w:rsidR="00FC569C">
            <w:rPr>
              <w:lang w:val="en-US"/>
            </w:rPr>
            <w:t xml:space="preserve"> (6</w:t>
          </w:r>
          <w:r>
            <w:rPr>
              <w:lang w:val="en-US"/>
            </w:rPr>
            <w:t>4</w:t>
          </w:r>
          <w:r w:rsidR="00FC569C">
            <w:rPr>
              <w:lang w:val="en-US"/>
            </w:rPr>
            <w:t xml:space="preserve">%) and </w:t>
          </w:r>
          <w:r>
            <w:rPr>
              <w:lang w:val="en-US"/>
            </w:rPr>
            <w:t>overseas requirements</w:t>
          </w:r>
          <w:r w:rsidR="00FC569C">
            <w:rPr>
              <w:lang w:val="en-US"/>
            </w:rPr>
            <w:t xml:space="preserve"> (6</w:t>
          </w:r>
          <w:r>
            <w:rPr>
              <w:lang w:val="en-US"/>
            </w:rPr>
            <w:t>1</w:t>
          </w:r>
          <w:r w:rsidR="00FC569C">
            <w:rPr>
              <w:lang w:val="en-US"/>
            </w:rPr>
            <w:t>%) travel.</w:t>
          </w:r>
        </w:p>
        <w:p w14:paraId="0BA9FCEB" w14:textId="4A38E91A" w:rsidR="009A3FCF" w:rsidRDefault="000B51F4" w:rsidP="009A3FCF">
          <w:pPr>
            <w:rPr>
              <w:b/>
              <w:sz w:val="40"/>
              <w:szCs w:val="48"/>
            </w:rPr>
          </w:pPr>
          <w:r>
            <w:rPr>
              <w:b/>
              <w:bCs/>
              <w:noProof/>
              <w:lang w:eastAsia="en-AU"/>
            </w:rPr>
            <w:drawing>
              <wp:anchor distT="0" distB="0" distL="114300" distR="114300" simplePos="0" relativeHeight="251658300" behindDoc="0" locked="0" layoutInCell="1" allowOverlap="1" wp14:anchorId="70FBBB6C" wp14:editId="6F4E8E79">
                <wp:simplePos x="0" y="0"/>
                <wp:positionH relativeFrom="margin">
                  <wp:posOffset>2691765</wp:posOffset>
                </wp:positionH>
                <wp:positionV relativeFrom="page">
                  <wp:posOffset>9443720</wp:posOffset>
                </wp:positionV>
                <wp:extent cx="3420000" cy="198000"/>
                <wp:effectExtent l="0" t="0" r="0" b="0"/>
                <wp:wrapNone/>
                <wp:docPr id="19198450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 r="1284"/>
                        <a:stretch/>
                      </pic:blipFill>
                      <pic:spPr bwMode="auto">
                        <a:xfrm>
                          <a:off x="0" y="0"/>
                          <a:ext cx="3420000" cy="19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FCF">
            <w:br w:type="page"/>
          </w:r>
        </w:p>
        <w:p w14:paraId="7B860BD2" w14:textId="6D506A63" w:rsidR="009A3FCF" w:rsidRDefault="00B23E4A" w:rsidP="009A3FCF">
          <w:pPr>
            <w:pStyle w:val="H0-Section"/>
          </w:pPr>
          <w:bookmarkStart w:id="44" w:name="_Toc172912624"/>
          <w:r w:rsidRPr="00B23E4A">
            <w:lastRenderedPageBreak/>
            <w:t xml:space="preserve">Importance vs. </w:t>
          </w:r>
          <w:r w:rsidR="00F2046E">
            <w:t xml:space="preserve">perceived </w:t>
          </w:r>
          <w:r w:rsidRPr="00B23E4A">
            <w:t xml:space="preserve">performance of </w:t>
          </w:r>
          <w:r w:rsidR="000C4DD6">
            <w:t xml:space="preserve">Federal </w:t>
          </w:r>
          <w:r w:rsidRPr="00B23E4A">
            <w:t>Gov</w:t>
          </w:r>
          <w:r>
            <w:t>ernment</w:t>
          </w:r>
          <w:r w:rsidRPr="00B23E4A">
            <w:t xml:space="preserve"> communications</w:t>
          </w:r>
          <w:bookmarkEnd w:id="44"/>
        </w:p>
        <w:p w14:paraId="60807145" w14:textId="2EE72AA9" w:rsidR="009A3FCF" w:rsidRPr="00B55DCD" w:rsidRDefault="009A3FCF" w:rsidP="009A3FCF">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5" behindDoc="0" locked="0" layoutInCell="1" allowOverlap="1" wp14:anchorId="71E3BAF0" wp14:editId="48876B6B">
                    <wp:simplePos x="0" y="0"/>
                    <wp:positionH relativeFrom="margin">
                      <wp:align>left</wp:align>
                    </wp:positionH>
                    <wp:positionV relativeFrom="page">
                      <wp:posOffset>9658350</wp:posOffset>
                    </wp:positionV>
                    <wp:extent cx="6012000" cy="619125"/>
                    <wp:effectExtent l="0" t="0" r="0" b="0"/>
                    <wp:wrapNone/>
                    <wp:docPr id="2131055745"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1FD5FFB" w14:textId="77777777" w:rsidR="001E6453" w:rsidRPr="001E6453" w:rsidRDefault="001E6453" w:rsidP="001E6453">
                                <w:pPr>
                                  <w:snapToGrid w:val="0"/>
                                  <w:spacing w:after="0"/>
                                  <w:rPr>
                                    <w:i/>
                                    <w:iCs/>
                                    <w:color w:val="auto"/>
                                    <w:sz w:val="16"/>
                                    <w:szCs w:val="16"/>
                                  </w:rPr>
                                </w:pPr>
                                <w:r w:rsidRPr="001E6453">
                                  <w:rPr>
                                    <w:i/>
                                    <w:iCs/>
                                    <w:color w:val="auto"/>
                                    <w:sz w:val="16"/>
                                    <w:szCs w:val="16"/>
                                  </w:rPr>
                                  <w:t>Q23. The following are a series of topics that the Australian Federal Government communicated on during the pandemic. Which of the following were most important for you to know about? [Multiple response allowed]</w:t>
                                </w:r>
                              </w:p>
                              <w:p w14:paraId="7470DD2C" w14:textId="0E799AA6" w:rsidR="009A3FCF" w:rsidRPr="00BB6112" w:rsidRDefault="001E6453" w:rsidP="00503877">
                                <w:pPr>
                                  <w:snapToGrid w:val="0"/>
                                  <w:spacing w:after="0"/>
                                  <w:rPr>
                                    <w:i/>
                                    <w:iCs/>
                                    <w:color w:val="auto"/>
                                    <w:sz w:val="16"/>
                                    <w:szCs w:val="16"/>
                                  </w:rPr>
                                </w:pPr>
                                <w:r w:rsidRPr="001E6453">
                                  <w:rPr>
                                    <w:i/>
                                    <w:iCs/>
                                    <w:color w:val="auto"/>
                                    <w:sz w:val="16"/>
                                    <w:szCs w:val="16"/>
                                  </w:rPr>
                                  <w:t>Q24. How would you rate the Australian Federal Government’s communication during the pandemic on the following specific topics? (Don’t know responses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E3BAF0" id="_x0000_s1053" type="#_x0000_t202" style="position:absolute;margin-left:0;margin-top:760.5pt;width:473.4pt;height:48.75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nBGwIAADQEAAAOAAAAZHJzL2Uyb0RvYy54bWysU01v2zAMvQ/YfxB0X2xnSbo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Pp5mqcfzhEE1wZrXHqNVug3PVF1Rcc3p0E2UB9wPgeD9N7ylcImHpkP&#10;L8yh1tg37m94xkNqwGJwtChpwP36233MRwkwSkmHu1NR/3PHnKBEfzcozm0xmcRlS85kejNGx11H&#10;NtcRs2vvAdezwJdieTJjftAnUzpo33DNl7EqhpjhWLui4WTeh2Gj8ZlwsVymJFwvy8KjWVseoSOt&#10;keLX/o05e9QhoIJPcNoyVr6TY8gdBFnuAkiVtIpED6we+cfVTGofn1Hc/Ws/ZV0e++I3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L1KZwRsCAAA0BAAADgAAAAAAAAAAAAAAAAAuAgAAZHJzL2Uyb0RvYy54bWxQSwEC&#10;LQAUAAYACAAAACEAIyn6+eAAAAAKAQAADwAAAAAAAAAAAAAAAAB1BAAAZHJzL2Rvd25yZXYueG1s&#10;UEsFBgAAAAAEAAQA8wAAAIIFAAAAAA==&#10;" filled="f" stroked="f" strokeweight=".5pt">
                    <v:textbox>
                      <w:txbxContent>
                        <w:p w14:paraId="41FD5FFB" w14:textId="77777777" w:rsidR="001E6453" w:rsidRPr="001E6453" w:rsidRDefault="001E6453" w:rsidP="001E6453">
                          <w:pPr>
                            <w:snapToGrid w:val="0"/>
                            <w:spacing w:after="0"/>
                            <w:rPr>
                              <w:i/>
                              <w:iCs/>
                              <w:color w:val="auto"/>
                              <w:sz w:val="16"/>
                              <w:szCs w:val="16"/>
                            </w:rPr>
                          </w:pPr>
                          <w:r w:rsidRPr="001E6453">
                            <w:rPr>
                              <w:i/>
                              <w:iCs/>
                              <w:color w:val="auto"/>
                              <w:sz w:val="16"/>
                              <w:szCs w:val="16"/>
                            </w:rPr>
                            <w:t>Q23. The following are a series of topics that the Australian Federal Government communicated on during the pandemic. Which of the following were most important for you to know about? [Multiple response allowed]</w:t>
                          </w:r>
                        </w:p>
                        <w:p w14:paraId="7470DD2C" w14:textId="0E799AA6" w:rsidR="009A3FCF" w:rsidRPr="00BB6112" w:rsidRDefault="001E6453" w:rsidP="00503877">
                          <w:pPr>
                            <w:snapToGrid w:val="0"/>
                            <w:spacing w:after="0"/>
                            <w:rPr>
                              <w:i/>
                              <w:iCs/>
                              <w:color w:val="auto"/>
                              <w:sz w:val="16"/>
                              <w:szCs w:val="16"/>
                            </w:rPr>
                          </w:pPr>
                          <w:r w:rsidRPr="001E6453">
                            <w:rPr>
                              <w:i/>
                              <w:iCs/>
                              <w:color w:val="auto"/>
                              <w:sz w:val="16"/>
                              <w:szCs w:val="16"/>
                            </w:rPr>
                            <w:t>Q24. How would you rate the Australian Federal Government’s communication during the pandemic on the following specific topics? (Don’t know responses removed)</w:t>
                          </w:r>
                        </w:p>
                      </w:txbxContent>
                    </v:textbox>
                    <w10:wrap anchorx="margin" anchory="page"/>
                  </v:shape>
                </w:pict>
              </mc:Fallback>
            </mc:AlternateContent>
          </w:r>
          <w:r w:rsidR="008F3382" w:rsidRPr="008F3382">
            <w:rPr>
              <w:color w:val="C81783" w:themeColor="accent3"/>
              <w:sz w:val="24"/>
              <w:szCs w:val="24"/>
            </w:rPr>
            <w:t>The public generally felt the Government delivered good quality information on most of the most important topics. The areas most criticised related to the information on educational arrangements for children, and the safety and efficacy of the vaccine.</w:t>
          </w:r>
        </w:p>
        <w:p w14:paraId="3A86592E" w14:textId="77777777" w:rsidR="009A3FCF" w:rsidRDefault="009A3FCF" w:rsidP="009A3FCF">
          <w:pPr>
            <w:rPr>
              <w:b/>
              <w:bCs/>
              <w:lang w:val="en-US"/>
            </w:rPr>
          </w:pPr>
        </w:p>
        <w:p w14:paraId="2C245E26" w14:textId="590B1673" w:rsidR="005A022D" w:rsidRDefault="00513903" w:rsidP="009A3FCF">
          <w:pPr>
            <w:rPr>
              <w:b/>
              <w:bCs/>
              <w:lang w:val="en-US"/>
            </w:rPr>
          </w:pPr>
          <w:r>
            <w:rPr>
              <w:b/>
              <w:bCs/>
              <w:noProof/>
              <w:lang w:eastAsia="en-AU"/>
            </w:rPr>
            <w:drawing>
              <wp:inline distT="0" distB="0" distL="0" distR="0" wp14:anchorId="475FFFEA" wp14:editId="7D8B6B73">
                <wp:extent cx="6300000" cy="3597825"/>
                <wp:effectExtent l="0" t="0" r="5715" b="3175"/>
                <wp:docPr id="182180585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032"/>
                        <a:stretch/>
                      </pic:blipFill>
                      <pic:spPr bwMode="auto">
                        <a:xfrm>
                          <a:off x="0" y="0"/>
                          <a:ext cx="6300000" cy="3597825"/>
                        </a:xfrm>
                        <a:prstGeom prst="rect">
                          <a:avLst/>
                        </a:prstGeom>
                        <a:noFill/>
                        <a:ln>
                          <a:noFill/>
                        </a:ln>
                        <a:extLst>
                          <a:ext uri="{53640926-AAD7-44D8-BBD7-CCE9431645EC}">
                            <a14:shadowObscured xmlns:a14="http://schemas.microsoft.com/office/drawing/2010/main"/>
                          </a:ext>
                        </a:extLst>
                      </pic:spPr>
                    </pic:pic>
                  </a:graphicData>
                </a:graphic>
              </wp:inline>
            </w:drawing>
          </w:r>
        </w:p>
        <w:p w14:paraId="78254DF5" w14:textId="77777777" w:rsidR="00446B25" w:rsidRDefault="00446B25" w:rsidP="009A3FCF"/>
        <w:p w14:paraId="3604FDF6" w14:textId="44E30BC0" w:rsidR="00787437" w:rsidRDefault="00A33631" w:rsidP="009A3FCF">
          <w:r>
            <w:t>When p</w:t>
          </w:r>
          <w:r w:rsidR="008F69A0">
            <w:t xml:space="preserve">articipants were asked to rate specific </w:t>
          </w:r>
          <w:r>
            <w:t>topics of Government pandemic communication, th</w:t>
          </w:r>
          <w:r w:rsidR="00914487">
            <w:t xml:space="preserve">e </w:t>
          </w:r>
          <w:r w:rsidR="0088770C">
            <w:t>areas the</w:t>
          </w:r>
          <w:r>
            <w:t>y</w:t>
          </w:r>
          <w:r w:rsidR="0088770C">
            <w:t xml:space="preserve"> public felt </w:t>
          </w:r>
          <w:r w:rsidR="00522DC6">
            <w:t xml:space="preserve">were most important and </w:t>
          </w:r>
          <w:r w:rsidR="00FC3D4F">
            <w:t xml:space="preserve">also </w:t>
          </w:r>
          <w:r w:rsidR="008A6787">
            <w:t xml:space="preserve">communicated well </w:t>
          </w:r>
          <w:r w:rsidR="009218E2">
            <w:t xml:space="preserve">related to </w:t>
          </w:r>
          <w:r w:rsidR="002B4B7D">
            <w:t xml:space="preserve">requirements to follow </w:t>
          </w:r>
          <w:r w:rsidR="005E51EC">
            <w:t>for lockdown</w:t>
          </w:r>
          <w:r w:rsidR="004F4AA7">
            <w:t xml:space="preserve">s, health restrictions </w:t>
          </w:r>
          <w:r w:rsidR="00787437">
            <w:t>and social distancing, where you could get vaccinated and the health risks of the virus.</w:t>
          </w:r>
        </w:p>
        <w:p w14:paraId="17DC64E8" w14:textId="740734AA" w:rsidR="00FC3D4F" w:rsidRDefault="00AF3232" w:rsidP="009A3FCF">
          <w:r>
            <w:t xml:space="preserve">In saying this, both those with a disability and First Nations people were significantly less likely </w:t>
          </w:r>
          <w:r w:rsidR="007018CE">
            <w:t xml:space="preserve">to rate the Government performance </w:t>
          </w:r>
          <w:r w:rsidR="00FC639B">
            <w:t xml:space="preserve">as </w:t>
          </w:r>
          <w:r w:rsidR="00643B25">
            <w:t>‘</w:t>
          </w:r>
          <w:r w:rsidR="00FC639B">
            <w:t>good</w:t>
          </w:r>
          <w:r w:rsidR="00643B25">
            <w:t>’</w:t>
          </w:r>
          <w:r w:rsidR="00FC639B">
            <w:t xml:space="preserve"> or better for </w:t>
          </w:r>
          <w:r w:rsidR="00E326E0">
            <w:t>the rollout of the vaccination program (</w:t>
          </w:r>
          <w:r w:rsidR="001C1066">
            <w:t>51% and 50% respectively)</w:t>
          </w:r>
          <w:r w:rsidR="00D22C4E">
            <w:t>.</w:t>
          </w:r>
        </w:p>
        <w:p w14:paraId="6926003B" w14:textId="7755EA28" w:rsidR="009A3FCF" w:rsidRDefault="009A3FCF" w:rsidP="009A3FCF">
          <w:pPr>
            <w:rPr>
              <w:b/>
              <w:sz w:val="40"/>
              <w:szCs w:val="48"/>
            </w:rPr>
          </w:pPr>
          <w:r>
            <w:br w:type="page"/>
          </w:r>
        </w:p>
        <w:p w14:paraId="4E8D34FD" w14:textId="4EAED675" w:rsidR="00313AEA" w:rsidRPr="0060058E" w:rsidRDefault="00313AEA" w:rsidP="00313AEA">
          <w:pPr>
            <w:rPr>
              <w:b/>
              <w:bCs/>
              <w:sz w:val="72"/>
              <w:szCs w:val="72"/>
            </w:rPr>
          </w:pPr>
          <w:r>
            <w:rPr>
              <w:b/>
              <w:bCs/>
              <w:sz w:val="72"/>
              <w:szCs w:val="72"/>
            </w:rPr>
            <w:lastRenderedPageBreak/>
            <w:br/>
          </w:r>
          <w:r>
            <w:rPr>
              <w:b/>
              <w:bCs/>
              <w:sz w:val="72"/>
              <w:szCs w:val="72"/>
            </w:rPr>
            <w:br/>
          </w:r>
          <w:r>
            <w:rPr>
              <w:b/>
              <w:bCs/>
              <w:sz w:val="72"/>
              <w:szCs w:val="72"/>
            </w:rPr>
            <w:br/>
          </w:r>
          <w:r>
            <w:rPr>
              <w:b/>
              <w:bCs/>
              <w:sz w:val="72"/>
              <w:szCs w:val="72"/>
            </w:rPr>
            <w:br/>
          </w:r>
          <w:r>
            <w:rPr>
              <w:b/>
              <w:bCs/>
              <w:sz w:val="72"/>
              <w:szCs w:val="72"/>
            </w:rPr>
            <w:br/>
          </w:r>
          <w:r w:rsidR="00241ABF" w:rsidRPr="00241ABF">
            <w:rPr>
              <w:b/>
              <w:bCs/>
              <w:sz w:val="72"/>
              <w:szCs w:val="72"/>
            </w:rPr>
            <w:t>Future preparedness, compliance and trust</w:t>
          </w:r>
          <w:r w:rsidRPr="0060058E">
            <w:rPr>
              <w:b/>
              <w:bCs/>
              <w:noProof/>
              <w:sz w:val="72"/>
              <w:szCs w:val="72"/>
              <w:lang w:eastAsia="en-AU"/>
            </w:rPr>
            <mc:AlternateContent>
              <mc:Choice Requires="wps">
                <w:drawing>
                  <wp:anchor distT="0" distB="0" distL="114300" distR="114300" simplePos="0" relativeHeight="251658294" behindDoc="1" locked="0" layoutInCell="1" allowOverlap="1" wp14:anchorId="2CF33534" wp14:editId="094CDA1F">
                    <wp:simplePos x="0" y="0"/>
                    <wp:positionH relativeFrom="column">
                      <wp:posOffset>-704850</wp:posOffset>
                    </wp:positionH>
                    <wp:positionV relativeFrom="paragraph">
                      <wp:posOffset>-1270000</wp:posOffset>
                    </wp:positionV>
                    <wp:extent cx="7559040" cy="10662285"/>
                    <wp:effectExtent l="57150" t="19050" r="80010" b="100965"/>
                    <wp:wrapNone/>
                    <wp:docPr id="479914940" name="Rectangle 479914940"/>
                    <wp:cNvGraphicFramePr/>
                    <a:graphic xmlns:a="http://schemas.openxmlformats.org/drawingml/2006/main">
                      <a:graphicData uri="http://schemas.microsoft.com/office/word/2010/wordprocessingShape">
                        <wps:wsp>
                          <wps:cNvSpPr/>
                          <wps:spPr>
                            <a:xfrm>
                              <a:off x="0" y="0"/>
                              <a:ext cx="7559040" cy="10662285"/>
                            </a:xfrm>
                            <a:prstGeom prst="rect">
                              <a:avLst/>
                            </a:prstGeom>
                            <a:solidFill>
                              <a:schemeClr val="bg1"/>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CE8C55B" id="Rectangle 479914940" o:spid="_x0000_s1026" style="position:absolute;margin-left:-55.5pt;margin-top:-100pt;width:595.2pt;height:839.55pt;z-index:-2516581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" fillcolor="white [3212]" strokecolor="#f7f6f4 [3207]">
                    <v:shadow on="t" color="black" opacity="22937f" origin=",.5" offset="0,.63889mm"/>
                  </v:rect>
                </w:pict>
              </mc:Fallback>
            </mc:AlternateContent>
          </w:r>
          <w:r w:rsidRPr="0060058E">
            <w:rPr>
              <w:b/>
              <w:bCs/>
              <w:noProof/>
              <w:sz w:val="72"/>
              <w:szCs w:val="72"/>
              <w:lang w:eastAsia="en-AU"/>
            </w:rPr>
            <w:drawing>
              <wp:anchor distT="0" distB="0" distL="114300" distR="114300" simplePos="0" relativeHeight="251658295" behindDoc="0" locked="0" layoutInCell="1" allowOverlap="1" wp14:anchorId="64587CA6" wp14:editId="31B2DEA5">
                <wp:simplePos x="0" y="0"/>
                <wp:positionH relativeFrom="page">
                  <wp:posOffset>4922520</wp:posOffset>
                </wp:positionH>
                <wp:positionV relativeFrom="page">
                  <wp:posOffset>5434330</wp:posOffset>
                </wp:positionV>
                <wp:extent cx="2655570" cy="7982585"/>
                <wp:effectExtent l="0" t="0" r="0" b="0"/>
                <wp:wrapNone/>
                <wp:docPr id="149250357" name="Picture 149250357" descr="A picture containing screenshot, line,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3674" name="Picture 1141983674" descr="A picture containing screenshot, line, colorfulness,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5570" cy="798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58E">
            <w:rPr>
              <w:b/>
              <w:bCs/>
              <w:sz w:val="72"/>
              <w:szCs w:val="72"/>
            </w:rPr>
            <w:br w:type="page"/>
          </w:r>
        </w:p>
        <w:p w14:paraId="267A2E2E" w14:textId="39765DB6" w:rsidR="005A022D" w:rsidRDefault="001462EE" w:rsidP="005A022D">
          <w:pPr>
            <w:pStyle w:val="H0-Section"/>
          </w:pPr>
          <w:bookmarkStart w:id="45" w:name="_Toc172912625"/>
          <w:r w:rsidRPr="001462EE">
            <w:lastRenderedPageBreak/>
            <w:t>Perceived preparedness for future health emergencies</w:t>
          </w:r>
          <w:bookmarkEnd w:id="45"/>
        </w:p>
        <w:p w14:paraId="384A60EB" w14:textId="66738663" w:rsidR="005A022D" w:rsidRPr="00B55DCD" w:rsidRDefault="006574C6" w:rsidP="005A022D">
          <w:pPr>
            <w:rPr>
              <w:color w:val="C81783" w:themeColor="accent3"/>
              <w:sz w:val="24"/>
              <w:szCs w:val="24"/>
            </w:rPr>
          </w:pPr>
          <w:r w:rsidRPr="006574C6">
            <w:rPr>
              <w:color w:val="C81783" w:themeColor="accent3"/>
              <w:sz w:val="24"/>
              <w:szCs w:val="24"/>
            </w:rPr>
            <w:t xml:space="preserve">The majority agreed the Government will have learnt the lessons from the pandemic should a similar emergency occur, but </w:t>
          </w:r>
          <w:r w:rsidR="00EE757B">
            <w:rPr>
              <w:color w:val="C81783" w:themeColor="accent3"/>
              <w:sz w:val="24"/>
              <w:szCs w:val="24"/>
            </w:rPr>
            <w:t xml:space="preserve">only one in four agreed </w:t>
          </w:r>
          <w:r w:rsidR="00EE757B" w:rsidRPr="008D1F3C">
            <w:rPr>
              <w:i/>
              <w:iCs/>
              <w:color w:val="C81783" w:themeColor="accent3"/>
              <w:sz w:val="24"/>
              <w:szCs w:val="24"/>
            </w:rPr>
            <w:t>strongly</w:t>
          </w:r>
          <w:r w:rsidR="00EE757B">
            <w:rPr>
              <w:color w:val="C81783" w:themeColor="accent3"/>
              <w:sz w:val="24"/>
              <w:szCs w:val="24"/>
            </w:rPr>
            <w:t xml:space="preserve"> (24%)</w:t>
          </w:r>
          <w:r w:rsidR="005968A6">
            <w:rPr>
              <w:color w:val="C81783" w:themeColor="accent3"/>
              <w:sz w:val="24"/>
              <w:szCs w:val="24"/>
            </w:rPr>
            <w:t>,</w:t>
          </w:r>
          <w:r w:rsidR="00EE757B">
            <w:rPr>
              <w:color w:val="C81783" w:themeColor="accent3"/>
              <w:sz w:val="24"/>
              <w:szCs w:val="24"/>
            </w:rPr>
            <w:t xml:space="preserve"> and </w:t>
          </w:r>
          <w:r w:rsidRPr="006574C6">
            <w:rPr>
              <w:color w:val="C81783" w:themeColor="accent3"/>
              <w:sz w:val="24"/>
              <w:szCs w:val="24"/>
            </w:rPr>
            <w:t>there is scepticism that the public will follow government directives if one does.</w:t>
          </w:r>
        </w:p>
        <w:p w14:paraId="66CC953A" w14:textId="59A2CA74" w:rsidR="005A022D" w:rsidRDefault="006574C6" w:rsidP="005A022D">
          <w:pPr>
            <w:rPr>
              <w:b/>
              <w:bCs/>
              <w:lang w:val="en-US"/>
            </w:rPr>
          </w:pPr>
          <w:r w:rsidRPr="006574C6">
            <w:rPr>
              <w:b/>
              <w:bCs/>
              <w:lang w:val="en-US"/>
            </w:rPr>
            <w:t>Opinion towards potential health emergencies (%)</w:t>
          </w:r>
        </w:p>
        <w:p w14:paraId="6F5267C7" w14:textId="62B313D2" w:rsidR="00962D3D" w:rsidRDefault="00291C01" w:rsidP="005A022D">
          <w:pPr>
            <w:rPr>
              <w:b/>
              <w:bCs/>
              <w:lang w:val="en-US"/>
            </w:rPr>
          </w:pPr>
          <w:r>
            <w:rPr>
              <w:b/>
              <w:bCs/>
              <w:noProof/>
              <w:lang w:eastAsia="en-AU"/>
            </w:rPr>
            <w:drawing>
              <wp:inline distT="0" distB="0" distL="0" distR="0" wp14:anchorId="719DF280" wp14:editId="3D298977">
                <wp:extent cx="6300000" cy="2424489"/>
                <wp:effectExtent l="0" t="0" r="5715" b="0"/>
                <wp:docPr id="106270046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848" t="9503" r="915"/>
                        <a:stretch/>
                      </pic:blipFill>
                      <pic:spPr bwMode="auto">
                        <a:xfrm>
                          <a:off x="0" y="0"/>
                          <a:ext cx="6300000" cy="2424489"/>
                        </a:xfrm>
                        <a:prstGeom prst="rect">
                          <a:avLst/>
                        </a:prstGeom>
                        <a:noFill/>
                        <a:ln>
                          <a:noFill/>
                        </a:ln>
                        <a:extLst>
                          <a:ext uri="{53640926-AAD7-44D8-BBD7-CCE9431645EC}">
                            <a14:shadowObscured xmlns:a14="http://schemas.microsoft.com/office/drawing/2010/main"/>
                          </a:ext>
                        </a:extLst>
                      </pic:spPr>
                    </pic:pic>
                  </a:graphicData>
                </a:graphic>
              </wp:inline>
            </w:drawing>
          </w:r>
        </w:p>
        <w:p w14:paraId="1226EA9A" w14:textId="77777777" w:rsidR="005D5DD2" w:rsidRDefault="005D5DD2" w:rsidP="005A022D">
          <w:pPr>
            <w:rPr>
              <w:lang w:val="en-US"/>
            </w:rPr>
          </w:pPr>
        </w:p>
        <w:p w14:paraId="741808E5" w14:textId="32101389" w:rsidR="00C6741A" w:rsidRPr="00837108" w:rsidRDefault="00837108" w:rsidP="005A022D">
          <w:pPr>
            <w:rPr>
              <w:lang w:val="en-US"/>
            </w:rPr>
          </w:pPr>
          <w:r>
            <w:rPr>
              <w:lang w:val="en-US"/>
            </w:rPr>
            <w:t>Scepticism is present across a range of cohorts, particular</w:t>
          </w:r>
          <w:r w:rsidR="005D5DD2">
            <w:rPr>
              <w:lang w:val="en-US"/>
            </w:rPr>
            <w:t>ly</w:t>
          </w:r>
          <w:r>
            <w:rPr>
              <w:lang w:val="en-US"/>
            </w:rPr>
            <w:t xml:space="preserve"> for Victorians, males and those with a disability</w:t>
          </w:r>
          <w:r w:rsidR="005D5DD2">
            <w:rPr>
              <w:lang w:val="en-US"/>
            </w:rPr>
            <w:t>:</w:t>
          </w:r>
        </w:p>
        <w:p w14:paraId="5D28511E" w14:textId="0000DC34" w:rsidR="00CC7C0B" w:rsidRPr="005D5DD2" w:rsidRDefault="000B769C" w:rsidP="005A022D">
          <w:pPr>
            <w:rPr>
              <w:b/>
              <w:lang w:val="en-US"/>
            </w:rPr>
          </w:pPr>
          <w:r>
            <w:rPr>
              <w:b/>
              <w:bCs/>
              <w:noProof/>
              <w:lang w:eastAsia="en-AU"/>
            </w:rPr>
            <w:drawing>
              <wp:inline distT="0" distB="0" distL="0" distR="0" wp14:anchorId="1E422457" wp14:editId="51B58E86">
                <wp:extent cx="6300000" cy="2719246"/>
                <wp:effectExtent l="0" t="0" r="5715" b="5080"/>
                <wp:docPr id="115600944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00000" cy="2719246"/>
                        </a:xfrm>
                        <a:prstGeom prst="rect">
                          <a:avLst/>
                        </a:prstGeom>
                        <a:noFill/>
                      </pic:spPr>
                    </pic:pic>
                  </a:graphicData>
                </a:graphic>
              </wp:inline>
            </w:drawing>
          </w:r>
        </w:p>
        <w:p w14:paraId="5185C622" w14:textId="52BDA52A" w:rsidR="005A022D" w:rsidRDefault="00B44273" w:rsidP="005A022D">
          <w:pPr>
            <w:rPr>
              <w:b/>
              <w:sz w:val="40"/>
              <w:szCs w:val="48"/>
            </w:rPr>
          </w:pPr>
          <w:r>
            <w:rPr>
              <w:b/>
              <w:bCs/>
              <w:noProof/>
              <w:lang w:eastAsia="en-AU"/>
            </w:rPr>
            <w:drawing>
              <wp:anchor distT="0" distB="0" distL="114300" distR="114300" simplePos="0" relativeHeight="251658357" behindDoc="0" locked="0" layoutInCell="1" allowOverlap="1" wp14:anchorId="21EDB565" wp14:editId="406EEEAB">
                <wp:simplePos x="0" y="0"/>
                <wp:positionH relativeFrom="margin">
                  <wp:align>right</wp:align>
                </wp:positionH>
                <wp:positionV relativeFrom="page">
                  <wp:posOffset>9283816</wp:posOffset>
                </wp:positionV>
                <wp:extent cx="2520000" cy="324000"/>
                <wp:effectExtent l="0" t="0" r="0" b="0"/>
                <wp:wrapNone/>
                <wp:docPr id="1569242671" name="Picture 5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114" name="Picture 53" descr="A black background with purpl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00D63105" w:rsidRPr="00B55DCD">
            <w:rPr>
              <w:noProof/>
              <w:sz w:val="24"/>
              <w:szCs w:val="24"/>
              <w:lang w:eastAsia="en-AU"/>
            </w:rPr>
            <mc:AlternateContent>
              <mc:Choice Requires="wps">
                <w:drawing>
                  <wp:anchor distT="0" distB="0" distL="114300" distR="114300" simplePos="0" relativeHeight="251658287" behindDoc="0" locked="0" layoutInCell="1" allowOverlap="1" wp14:anchorId="140EEE0E" wp14:editId="49242041">
                    <wp:simplePos x="0" y="0"/>
                    <wp:positionH relativeFrom="margin">
                      <wp:align>left</wp:align>
                    </wp:positionH>
                    <wp:positionV relativeFrom="page">
                      <wp:posOffset>9658350</wp:posOffset>
                    </wp:positionV>
                    <wp:extent cx="6012000" cy="734291"/>
                    <wp:effectExtent l="0" t="0" r="0" b="0"/>
                    <wp:wrapNone/>
                    <wp:docPr id="781306297" name="Text Box 1"/>
                    <wp:cNvGraphicFramePr/>
                    <a:graphic xmlns:a="http://schemas.openxmlformats.org/drawingml/2006/main">
                      <a:graphicData uri="http://schemas.microsoft.com/office/word/2010/wordprocessingShape">
                        <wps:wsp>
                          <wps:cNvSpPr txBox="1"/>
                          <wps:spPr>
                            <a:xfrm>
                              <a:off x="0" y="0"/>
                              <a:ext cx="6012000" cy="734291"/>
                            </a:xfrm>
                            <a:prstGeom prst="rect">
                              <a:avLst/>
                            </a:prstGeom>
                            <a:noFill/>
                            <a:ln w="6350">
                              <a:noFill/>
                            </a:ln>
                          </wps:spPr>
                          <wps:txbx>
                            <w:txbxContent>
                              <w:p w14:paraId="1E466C2D" w14:textId="77777777" w:rsidR="00783728" w:rsidRPr="00783728" w:rsidRDefault="00783728" w:rsidP="00783728">
                                <w:pPr>
                                  <w:snapToGrid w:val="0"/>
                                  <w:spacing w:after="0"/>
                                  <w:rPr>
                                    <w:i/>
                                    <w:iCs/>
                                    <w:color w:val="auto"/>
                                    <w:sz w:val="16"/>
                                    <w:szCs w:val="16"/>
                                  </w:rPr>
                                </w:pPr>
                                <w:r w:rsidRPr="00783728">
                                  <w:rPr>
                                    <w:i/>
                                    <w:iCs/>
                                    <w:color w:val="auto"/>
                                    <w:sz w:val="16"/>
                                    <w:szCs w:val="16"/>
                                  </w:rPr>
                                  <w:t>Q25. Imagine that there was another public health emergency like COVID-19 in the future. To what extent do you agree or disagree with the following statements about this potential scenario?</w:t>
                                </w:r>
                              </w:p>
                              <w:p w14:paraId="08E977FD" w14:textId="0EB0C0C9" w:rsidR="005A022D" w:rsidRDefault="00783728" w:rsidP="00783728">
                                <w:pPr>
                                  <w:snapToGrid w:val="0"/>
                                  <w:spacing w:after="0"/>
                                  <w:rPr>
                                    <w:i/>
                                    <w:iCs/>
                                    <w:color w:val="auto"/>
                                    <w:sz w:val="16"/>
                                    <w:szCs w:val="16"/>
                                  </w:rPr>
                                </w:pPr>
                                <w:r w:rsidRPr="00783728">
                                  <w:rPr>
                                    <w:i/>
                                    <w:iCs/>
                                    <w:color w:val="auto"/>
                                    <w:sz w:val="16"/>
                                    <w:szCs w:val="16"/>
                                  </w:rPr>
                                  <w:t>Base: All participants (n=2,126)</w:t>
                                </w:r>
                              </w:p>
                              <w:p w14:paraId="34655427" w14:textId="77777777" w:rsidR="00D63105" w:rsidRPr="00D63105" w:rsidRDefault="00D63105" w:rsidP="00D63105">
                                <w:pPr>
                                  <w:snapToGrid w:val="0"/>
                                  <w:spacing w:after="0"/>
                                  <w:rPr>
                                    <w:i/>
                                    <w:iCs/>
                                    <w:color w:val="auto"/>
                                    <w:sz w:val="16"/>
                                    <w:szCs w:val="16"/>
                                  </w:rPr>
                                </w:pPr>
                                <w:r w:rsidRPr="00D63105">
                                  <w:rPr>
                                    <w:i/>
                                    <w:iCs/>
                                    <w:color w:val="auto"/>
                                    <w:sz w:val="16"/>
                                    <w:szCs w:val="16"/>
                                  </w:rPr>
                                  <w:t xml:space="preserve">*Only those who had any dependent children aged 18 or under living together in 2020 or 2021 </w:t>
                                </w:r>
                              </w:p>
                              <w:p w14:paraId="3FA10D41" w14:textId="77777777" w:rsidR="00D63105" w:rsidRPr="00BB6112" w:rsidRDefault="00D63105" w:rsidP="00783728">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0EEE0E" id="_x0000_s1054" type="#_x0000_t202" style="position:absolute;margin-left:0;margin-top:760.5pt;width:473.4pt;height:57.8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" filled="f" stroked="f" strokeweight=".5pt">
                    <v:textbox>
                      <w:txbxContent>
                        <w:p w14:paraId="1E466C2D" w14:textId="77777777" w:rsidR="00783728" w:rsidRPr="00783728" w:rsidRDefault="00783728" w:rsidP="00783728">
                          <w:pPr>
                            <w:snapToGrid w:val="0"/>
                            <w:spacing w:after="0"/>
                            <w:rPr>
                              <w:i/>
                              <w:iCs/>
                              <w:color w:val="auto"/>
                              <w:sz w:val="16"/>
                              <w:szCs w:val="16"/>
                            </w:rPr>
                          </w:pPr>
                          <w:r w:rsidRPr="00783728">
                            <w:rPr>
                              <w:i/>
                              <w:iCs/>
                              <w:color w:val="auto"/>
                              <w:sz w:val="16"/>
                              <w:szCs w:val="16"/>
                            </w:rPr>
                            <w:t>Q25. Imagine that there was another public health emergency like COVID-19 in the future. To what extent do you agree or disagree with the following statements about this potential scenario?</w:t>
                          </w:r>
                        </w:p>
                        <w:p w14:paraId="08E977FD" w14:textId="0EB0C0C9" w:rsidR="005A022D" w:rsidRDefault="00783728" w:rsidP="00783728">
                          <w:pPr>
                            <w:snapToGrid w:val="0"/>
                            <w:spacing w:after="0"/>
                            <w:rPr>
                              <w:i/>
                              <w:iCs/>
                              <w:color w:val="auto"/>
                              <w:sz w:val="16"/>
                              <w:szCs w:val="16"/>
                            </w:rPr>
                          </w:pPr>
                          <w:r w:rsidRPr="00783728">
                            <w:rPr>
                              <w:i/>
                              <w:iCs/>
                              <w:color w:val="auto"/>
                              <w:sz w:val="16"/>
                              <w:szCs w:val="16"/>
                            </w:rPr>
                            <w:t>Base: All participants (n=2,126)</w:t>
                          </w:r>
                        </w:p>
                        <w:p w14:paraId="34655427" w14:textId="77777777" w:rsidR="00D63105" w:rsidRPr="00D63105" w:rsidRDefault="00D63105" w:rsidP="00D63105">
                          <w:pPr>
                            <w:snapToGrid w:val="0"/>
                            <w:spacing w:after="0"/>
                            <w:rPr>
                              <w:i/>
                              <w:iCs/>
                              <w:color w:val="auto"/>
                              <w:sz w:val="16"/>
                              <w:szCs w:val="16"/>
                            </w:rPr>
                          </w:pPr>
                          <w:r w:rsidRPr="00D63105">
                            <w:rPr>
                              <w:i/>
                              <w:iCs/>
                              <w:color w:val="auto"/>
                              <w:sz w:val="16"/>
                              <w:szCs w:val="16"/>
                            </w:rPr>
                            <w:t xml:space="preserve">*Only those who had any dependent children aged 18 or under living together in 2020 or 2021 </w:t>
                          </w:r>
                        </w:p>
                        <w:p w14:paraId="3FA10D41" w14:textId="77777777" w:rsidR="00D63105" w:rsidRPr="00BB6112" w:rsidRDefault="00D63105" w:rsidP="00783728">
                          <w:pPr>
                            <w:snapToGrid w:val="0"/>
                            <w:spacing w:after="0"/>
                            <w:rPr>
                              <w:i/>
                              <w:iCs/>
                              <w:color w:val="auto"/>
                              <w:sz w:val="16"/>
                              <w:szCs w:val="16"/>
                            </w:rPr>
                          </w:pPr>
                        </w:p>
                      </w:txbxContent>
                    </v:textbox>
                    <w10:wrap anchorx="margin" anchory="page"/>
                  </v:shape>
                </w:pict>
              </mc:Fallback>
            </mc:AlternateContent>
          </w:r>
          <w:r w:rsidR="005A022D">
            <w:br w:type="page"/>
          </w:r>
        </w:p>
        <w:p w14:paraId="7FFCB7ED" w14:textId="630C3068" w:rsidR="005A022D" w:rsidRDefault="00B05F20" w:rsidP="0042050D">
          <w:pPr>
            <w:pStyle w:val="H0-Section"/>
            <w:ind w:right="-142"/>
          </w:pPr>
          <w:bookmarkStart w:id="46" w:name="_Toc172912626"/>
          <w:r w:rsidRPr="00B05F20">
            <w:lastRenderedPageBreak/>
            <w:t>Likelihood to follow future Government</w:t>
          </w:r>
          <w:r w:rsidR="003737AC">
            <w:t xml:space="preserve"> </w:t>
          </w:r>
          <w:bookmarkEnd w:id="46"/>
          <w:r w:rsidR="0012361F">
            <w:t>directions</w:t>
          </w:r>
        </w:p>
        <w:p w14:paraId="1D290380" w14:textId="5F37C2A8" w:rsidR="005A022D" w:rsidRPr="00B55DCD" w:rsidRDefault="008C151B" w:rsidP="005A022D">
          <w:pPr>
            <w:rPr>
              <w:color w:val="C81783" w:themeColor="accent3"/>
              <w:sz w:val="24"/>
              <w:szCs w:val="24"/>
            </w:rPr>
          </w:pPr>
          <w:r w:rsidRPr="008C151B">
            <w:rPr>
              <w:color w:val="C81783" w:themeColor="accent3"/>
              <w:sz w:val="24"/>
              <w:szCs w:val="24"/>
            </w:rPr>
            <w:t xml:space="preserve">Around 4 in 5 thought they would follow most health directions although fewer than two thirds thought they would get a vaccine offered by the Government (similar to levels anticipated before </w:t>
          </w:r>
          <w:r w:rsidR="00C13405">
            <w:rPr>
              <w:color w:val="C81783" w:themeColor="accent3"/>
              <w:sz w:val="24"/>
              <w:szCs w:val="24"/>
            </w:rPr>
            <w:t>the COVID-19 vaccine</w:t>
          </w:r>
          <w:r w:rsidRPr="008C151B">
            <w:rPr>
              <w:color w:val="C81783" w:themeColor="accent3"/>
              <w:sz w:val="24"/>
              <w:szCs w:val="24"/>
            </w:rPr>
            <w:t xml:space="preserve"> was available</w:t>
          </w:r>
          <w:r w:rsidRPr="00E717D9">
            <w:rPr>
              <w:color w:val="C81783" w:themeColor="accent3"/>
              <w:sz w:val="24"/>
              <w:szCs w:val="24"/>
              <w:vertAlign w:val="superscript"/>
            </w:rPr>
            <w:t>#</w:t>
          </w:r>
          <w:r w:rsidRPr="008C151B">
            <w:rPr>
              <w:color w:val="C81783" w:themeColor="accent3"/>
              <w:sz w:val="24"/>
              <w:szCs w:val="24"/>
            </w:rPr>
            <w:t>)</w:t>
          </w:r>
          <w:r w:rsidR="00D5485F">
            <w:rPr>
              <w:color w:val="C81783" w:themeColor="accent3"/>
              <w:sz w:val="24"/>
              <w:szCs w:val="24"/>
            </w:rPr>
            <w:t>.</w:t>
          </w:r>
          <w:r w:rsidR="008B16B4">
            <w:rPr>
              <w:color w:val="C81783" w:themeColor="accent3"/>
              <w:sz w:val="24"/>
              <w:szCs w:val="24"/>
            </w:rPr>
            <w:t xml:space="preserve"> </w:t>
          </w:r>
          <w:r w:rsidR="00263BFB">
            <w:rPr>
              <w:color w:val="C81783" w:themeColor="accent3"/>
              <w:sz w:val="24"/>
              <w:szCs w:val="24"/>
            </w:rPr>
            <w:t>Younger people were also significantly less likely to</w:t>
          </w:r>
          <w:r w:rsidR="00807BD2">
            <w:rPr>
              <w:color w:val="C81783" w:themeColor="accent3"/>
              <w:sz w:val="24"/>
              <w:szCs w:val="24"/>
            </w:rPr>
            <w:t xml:space="preserve"> think they would</w:t>
          </w:r>
          <w:r w:rsidR="00263BFB">
            <w:rPr>
              <w:color w:val="C81783" w:themeColor="accent3"/>
              <w:sz w:val="24"/>
              <w:szCs w:val="24"/>
            </w:rPr>
            <w:t xml:space="preserve"> </w:t>
          </w:r>
          <w:r w:rsidR="003737AC">
            <w:rPr>
              <w:color w:val="C81783" w:themeColor="accent3"/>
              <w:sz w:val="24"/>
              <w:szCs w:val="24"/>
            </w:rPr>
            <w:t xml:space="preserve">follow </w:t>
          </w:r>
          <w:r w:rsidR="00807BD2">
            <w:rPr>
              <w:color w:val="C81783" w:themeColor="accent3"/>
              <w:sz w:val="24"/>
              <w:szCs w:val="24"/>
            </w:rPr>
            <w:t xml:space="preserve">these </w:t>
          </w:r>
          <w:r w:rsidR="003737AC">
            <w:rPr>
              <w:color w:val="C81783" w:themeColor="accent3"/>
              <w:sz w:val="24"/>
              <w:szCs w:val="24"/>
            </w:rPr>
            <w:t xml:space="preserve">directions than those over 55. </w:t>
          </w:r>
          <w:r w:rsidR="003D5CEB">
            <w:rPr>
              <w:color w:val="C81783" w:themeColor="accent3"/>
              <w:sz w:val="24"/>
              <w:szCs w:val="24"/>
            </w:rPr>
            <w:t xml:space="preserve">On face value, </w:t>
          </w:r>
          <w:r w:rsidR="000C643D">
            <w:rPr>
              <w:color w:val="C81783" w:themeColor="accent3"/>
              <w:sz w:val="24"/>
              <w:szCs w:val="24"/>
            </w:rPr>
            <w:t xml:space="preserve">even </w:t>
          </w:r>
          <w:r w:rsidR="001908EE">
            <w:rPr>
              <w:color w:val="C81783" w:themeColor="accent3"/>
              <w:sz w:val="24"/>
              <w:szCs w:val="24"/>
            </w:rPr>
            <w:t>though this was not a measure</w:t>
          </w:r>
          <w:r w:rsidR="004A607B">
            <w:rPr>
              <w:color w:val="C81783" w:themeColor="accent3"/>
              <w:sz w:val="24"/>
              <w:szCs w:val="24"/>
            </w:rPr>
            <w:t xml:space="preserve"> to predict behaviours</w:t>
          </w:r>
          <w:r w:rsidR="001908EE">
            <w:rPr>
              <w:color w:val="C81783" w:themeColor="accent3"/>
              <w:sz w:val="24"/>
              <w:szCs w:val="24"/>
            </w:rPr>
            <w:t>, it</w:t>
          </w:r>
          <w:r w:rsidR="000C643D">
            <w:rPr>
              <w:color w:val="C81783" w:themeColor="accent3"/>
              <w:sz w:val="24"/>
              <w:szCs w:val="24"/>
            </w:rPr>
            <w:t xml:space="preserve"> </w:t>
          </w:r>
          <w:r w:rsidR="008B16B4">
            <w:rPr>
              <w:color w:val="C81783" w:themeColor="accent3"/>
              <w:sz w:val="24"/>
              <w:szCs w:val="24"/>
            </w:rPr>
            <w:t>suggests</w:t>
          </w:r>
          <w:r w:rsidR="00EF3530">
            <w:rPr>
              <w:color w:val="C81783" w:themeColor="accent3"/>
              <w:sz w:val="24"/>
              <w:szCs w:val="24"/>
            </w:rPr>
            <w:t xml:space="preserve"> </w:t>
          </w:r>
          <w:r w:rsidR="004A3F4C">
            <w:rPr>
              <w:color w:val="C81783" w:themeColor="accent3"/>
              <w:sz w:val="24"/>
              <w:szCs w:val="24"/>
            </w:rPr>
            <w:t xml:space="preserve">there may be quite </w:t>
          </w:r>
          <w:r w:rsidR="001908EE">
            <w:rPr>
              <w:color w:val="C81783" w:themeColor="accent3"/>
              <w:sz w:val="24"/>
              <w:szCs w:val="24"/>
            </w:rPr>
            <w:t xml:space="preserve">a </w:t>
          </w:r>
          <w:r w:rsidR="00EF3530">
            <w:rPr>
              <w:color w:val="C81783" w:themeColor="accent3"/>
              <w:sz w:val="24"/>
              <w:szCs w:val="24"/>
            </w:rPr>
            <w:t xml:space="preserve">different community response should a similar </w:t>
          </w:r>
          <w:r w:rsidR="00E717D9">
            <w:rPr>
              <w:color w:val="C81783" w:themeColor="accent3"/>
              <w:sz w:val="24"/>
              <w:szCs w:val="24"/>
            </w:rPr>
            <w:t xml:space="preserve">crisis happen </w:t>
          </w:r>
          <w:r w:rsidR="004A3F4C">
            <w:rPr>
              <w:color w:val="C81783" w:themeColor="accent3"/>
              <w:sz w:val="24"/>
              <w:szCs w:val="24"/>
            </w:rPr>
            <w:t xml:space="preserve">again. </w:t>
          </w:r>
        </w:p>
        <w:p w14:paraId="1A5DE315" w14:textId="3ED5113B" w:rsidR="005A022D" w:rsidRDefault="008C151B" w:rsidP="005A022D">
          <w:pPr>
            <w:rPr>
              <w:b/>
              <w:bCs/>
              <w:lang w:val="en-US"/>
            </w:rPr>
          </w:pPr>
          <w:r w:rsidRPr="008C151B">
            <w:rPr>
              <w:b/>
              <w:bCs/>
              <w:lang w:val="en-US"/>
            </w:rPr>
            <w:t>Likelihood of following Government directions in future (%)</w:t>
          </w:r>
        </w:p>
        <w:p w14:paraId="1EDD555A" w14:textId="045DA55F" w:rsidR="005A022D" w:rsidRDefault="002135FB" w:rsidP="005A022D">
          <w:pPr>
            <w:rPr>
              <w:b/>
              <w:bCs/>
              <w:lang w:val="en-US"/>
            </w:rPr>
          </w:pPr>
          <w:r>
            <w:rPr>
              <w:b/>
              <w:bCs/>
              <w:noProof/>
              <w:lang w:eastAsia="en-AU"/>
            </w:rPr>
            <w:drawing>
              <wp:inline distT="0" distB="0" distL="0" distR="0" wp14:anchorId="3987992B" wp14:editId="07EAB1D9">
                <wp:extent cx="6300000" cy="2239495"/>
                <wp:effectExtent l="0" t="0" r="5715" b="8890"/>
                <wp:docPr id="700309244"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321" r="902"/>
                        <a:stretch/>
                      </pic:blipFill>
                      <pic:spPr bwMode="auto">
                        <a:xfrm>
                          <a:off x="0" y="0"/>
                          <a:ext cx="6300000" cy="2239495"/>
                        </a:xfrm>
                        <a:prstGeom prst="rect">
                          <a:avLst/>
                        </a:prstGeom>
                        <a:noFill/>
                        <a:ln>
                          <a:noFill/>
                        </a:ln>
                        <a:extLst>
                          <a:ext uri="{53640926-AAD7-44D8-BBD7-CCE9431645EC}">
                            <a14:shadowObscured xmlns:a14="http://schemas.microsoft.com/office/drawing/2010/main"/>
                          </a:ext>
                        </a:extLst>
                      </pic:spPr>
                    </pic:pic>
                  </a:graphicData>
                </a:graphic>
              </wp:inline>
            </w:drawing>
          </w:r>
        </w:p>
        <w:p w14:paraId="4532D82B" w14:textId="2413611E" w:rsidR="00D87C69" w:rsidRDefault="00C060BC" w:rsidP="005A022D">
          <w:pPr>
            <w:rPr>
              <w:b/>
              <w:bCs/>
              <w:lang w:val="en-US"/>
            </w:rPr>
          </w:pPr>
          <w:r>
            <w:rPr>
              <w:b/>
              <w:bCs/>
              <w:noProof/>
              <w:lang w:eastAsia="en-AU"/>
            </w:rPr>
            <w:drawing>
              <wp:inline distT="0" distB="0" distL="0" distR="0" wp14:anchorId="16CAE882" wp14:editId="3DABEE88">
                <wp:extent cx="6300000" cy="3179014"/>
                <wp:effectExtent l="0" t="0" r="5715" b="2540"/>
                <wp:docPr id="39533892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00000" cy="3179014"/>
                        </a:xfrm>
                        <a:prstGeom prst="rect">
                          <a:avLst/>
                        </a:prstGeom>
                        <a:noFill/>
                      </pic:spPr>
                    </pic:pic>
                  </a:graphicData>
                </a:graphic>
              </wp:inline>
            </w:drawing>
          </w:r>
        </w:p>
        <w:p w14:paraId="2C20246E" w14:textId="4BA99E76" w:rsidR="005A022D" w:rsidRDefault="008A438C" w:rsidP="005A022D">
          <w:pPr>
            <w:rPr>
              <w:b/>
              <w:sz w:val="40"/>
              <w:szCs w:val="48"/>
            </w:rPr>
          </w:pPr>
          <w:r w:rsidRPr="00B55DCD">
            <w:rPr>
              <w:noProof/>
              <w:sz w:val="24"/>
              <w:szCs w:val="24"/>
              <w:lang w:eastAsia="en-AU"/>
            </w:rPr>
            <mc:AlternateContent>
              <mc:Choice Requires="wps">
                <w:drawing>
                  <wp:anchor distT="0" distB="0" distL="114300" distR="114300" simplePos="0" relativeHeight="251658288" behindDoc="0" locked="0" layoutInCell="1" allowOverlap="1" wp14:anchorId="6822556B" wp14:editId="5B12A5B1">
                    <wp:simplePos x="0" y="0"/>
                    <wp:positionH relativeFrom="margin">
                      <wp:align>left</wp:align>
                    </wp:positionH>
                    <wp:positionV relativeFrom="page">
                      <wp:posOffset>9658350</wp:posOffset>
                    </wp:positionV>
                    <wp:extent cx="6012000" cy="886691"/>
                    <wp:effectExtent l="0" t="0" r="0" b="0"/>
                    <wp:wrapNone/>
                    <wp:docPr id="1553374653" name="Text Box 1"/>
                    <wp:cNvGraphicFramePr/>
                    <a:graphic xmlns:a="http://schemas.openxmlformats.org/drawingml/2006/main">
                      <a:graphicData uri="http://schemas.microsoft.com/office/word/2010/wordprocessingShape">
                        <wps:wsp>
                          <wps:cNvSpPr txBox="1"/>
                          <wps:spPr>
                            <a:xfrm>
                              <a:off x="0" y="0"/>
                              <a:ext cx="6012000" cy="886691"/>
                            </a:xfrm>
                            <a:prstGeom prst="rect">
                              <a:avLst/>
                            </a:prstGeom>
                            <a:noFill/>
                            <a:ln w="6350">
                              <a:noFill/>
                            </a:ln>
                          </wps:spPr>
                          <wps:txbx>
                            <w:txbxContent>
                              <w:p w14:paraId="633A97B3" w14:textId="77777777" w:rsidR="00786514" w:rsidRPr="00786514" w:rsidRDefault="00786514" w:rsidP="00786514">
                                <w:pPr>
                                  <w:snapToGrid w:val="0"/>
                                  <w:spacing w:after="0"/>
                                  <w:rPr>
                                    <w:i/>
                                    <w:iCs/>
                                    <w:color w:val="auto"/>
                                    <w:sz w:val="16"/>
                                    <w:szCs w:val="16"/>
                                  </w:rPr>
                                </w:pPr>
                                <w:r w:rsidRPr="00786514">
                                  <w:rPr>
                                    <w:i/>
                                    <w:iCs/>
                                    <w:color w:val="auto"/>
                                    <w:sz w:val="16"/>
                                    <w:szCs w:val="16"/>
                                  </w:rPr>
                                  <w:t>Q26. Imagine there was a future health emergency with a similar level of risk to health as COVID-19 when it first emerged. How likely would you be to do the following if you were directed to do so by the government?</w:t>
                                </w:r>
                              </w:p>
                              <w:p w14:paraId="686E3150" w14:textId="77777777" w:rsidR="00133E9D" w:rsidRDefault="00786514" w:rsidP="00786514">
                                <w:pPr>
                                  <w:snapToGrid w:val="0"/>
                                  <w:spacing w:after="0"/>
                                  <w:rPr>
                                    <w:i/>
                                    <w:iCs/>
                                    <w:color w:val="auto"/>
                                    <w:sz w:val="16"/>
                                    <w:szCs w:val="16"/>
                                  </w:rPr>
                                </w:pPr>
                                <w:r w:rsidRPr="00786514">
                                  <w:rPr>
                                    <w:i/>
                                    <w:iCs/>
                                    <w:color w:val="auto"/>
                                    <w:sz w:val="16"/>
                                    <w:szCs w:val="16"/>
                                  </w:rPr>
                                  <w:t>Base: All participants (n=2,126)</w:t>
                                </w:r>
                              </w:p>
                              <w:p w14:paraId="5026DA11" w14:textId="6007E7CA" w:rsidR="005A022D" w:rsidRDefault="00786514" w:rsidP="00786514">
                                <w:pPr>
                                  <w:snapToGrid w:val="0"/>
                                  <w:spacing w:after="0"/>
                                  <w:rPr>
                                    <w:i/>
                                    <w:iCs/>
                                    <w:color w:val="auto"/>
                                    <w:sz w:val="16"/>
                                    <w:szCs w:val="16"/>
                                  </w:rPr>
                                </w:pPr>
                                <w:r w:rsidRPr="00786514">
                                  <w:rPr>
                                    <w:i/>
                                    <w:iCs/>
                                    <w:color w:val="auto"/>
                                    <w:sz w:val="16"/>
                                    <w:szCs w:val="16"/>
                                  </w:rPr>
                                  <w:t># From our national ‘Community Attitudes to Coronavirus’ tracker, at 64% definitely/probably in January 2021.</w:t>
                                </w:r>
                              </w:p>
                              <w:p w14:paraId="7A26842E" w14:textId="32A9CB6D" w:rsidR="00F6567A" w:rsidRDefault="00F6567A" w:rsidP="00786514">
                                <w:pPr>
                                  <w:snapToGrid w:val="0"/>
                                  <w:spacing w:after="0"/>
                                  <w:rPr>
                                    <w:i/>
                                    <w:iCs/>
                                    <w:color w:val="auto"/>
                                    <w:sz w:val="16"/>
                                    <w:szCs w:val="16"/>
                                  </w:rPr>
                                </w:pPr>
                                <w:r>
                                  <w:rPr>
                                    <w:i/>
                                    <w:iCs/>
                                    <w:color w:val="auto"/>
                                    <w:sz w:val="16"/>
                                    <w:szCs w:val="16"/>
                                  </w:rPr>
                                  <w:t>^</w:t>
                                </w:r>
                                <w:r w:rsidRPr="00786514">
                                  <w:rPr>
                                    <w:i/>
                                    <w:iCs/>
                                    <w:color w:val="auto"/>
                                    <w:sz w:val="16"/>
                                    <w:szCs w:val="16"/>
                                  </w:rPr>
                                  <w:t>Asked only working people (n=1,560).</w:t>
                                </w:r>
                              </w:p>
                              <w:p w14:paraId="3F56D227" w14:textId="56BB7390" w:rsidR="00F6567A" w:rsidRPr="00BB6112" w:rsidRDefault="00F6567A" w:rsidP="00786514">
                                <w:pPr>
                                  <w:snapToGrid w:val="0"/>
                                  <w:spacing w:after="0"/>
                                  <w:rPr>
                                    <w:i/>
                                    <w:iCs/>
                                    <w:color w:val="auto"/>
                                    <w:sz w:val="16"/>
                                    <w:szCs w:val="16"/>
                                  </w:rPr>
                                </w:pPr>
                                <w:r w:rsidRPr="00F6567A">
                                  <w:rPr>
                                    <w:i/>
                                    <w:iCs/>
                                    <w:color w:val="auto"/>
                                    <w:sz w:val="16"/>
                                    <w:szCs w:val="16"/>
                                  </w:rPr>
                                  <w:t>*Only those who had any dependent children aged 18 or under living together in 2020 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22556B" id="_x0000_s1055" type="#_x0000_t202" style="position:absolute;margin-left:0;margin-top:760.5pt;width:473.4pt;height:69.8pt;z-index:251658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" filled="f" stroked="f" strokeweight=".5pt">
                    <v:textbox>
                      <w:txbxContent>
                        <w:p w14:paraId="633A97B3" w14:textId="77777777" w:rsidR="00786514" w:rsidRPr="00786514" w:rsidRDefault="00786514" w:rsidP="00786514">
                          <w:pPr>
                            <w:snapToGrid w:val="0"/>
                            <w:spacing w:after="0"/>
                            <w:rPr>
                              <w:i/>
                              <w:iCs/>
                              <w:color w:val="auto"/>
                              <w:sz w:val="16"/>
                              <w:szCs w:val="16"/>
                            </w:rPr>
                          </w:pPr>
                          <w:r w:rsidRPr="00786514">
                            <w:rPr>
                              <w:i/>
                              <w:iCs/>
                              <w:color w:val="auto"/>
                              <w:sz w:val="16"/>
                              <w:szCs w:val="16"/>
                            </w:rPr>
                            <w:t>Q26. Imagine there was a future health emergency with a similar level of risk to health as COVID-19 when it first emerged. How likely would you be to do the following if you were directed to do so by the government?</w:t>
                          </w:r>
                        </w:p>
                        <w:p w14:paraId="686E3150" w14:textId="77777777" w:rsidR="00133E9D" w:rsidRDefault="00786514" w:rsidP="00786514">
                          <w:pPr>
                            <w:snapToGrid w:val="0"/>
                            <w:spacing w:after="0"/>
                            <w:rPr>
                              <w:i/>
                              <w:iCs/>
                              <w:color w:val="auto"/>
                              <w:sz w:val="16"/>
                              <w:szCs w:val="16"/>
                            </w:rPr>
                          </w:pPr>
                          <w:r w:rsidRPr="00786514">
                            <w:rPr>
                              <w:i/>
                              <w:iCs/>
                              <w:color w:val="auto"/>
                              <w:sz w:val="16"/>
                              <w:szCs w:val="16"/>
                            </w:rPr>
                            <w:t>Base: All participants (n=2,126)</w:t>
                          </w:r>
                        </w:p>
                        <w:p w14:paraId="5026DA11" w14:textId="6007E7CA" w:rsidR="005A022D" w:rsidRDefault="00786514" w:rsidP="00786514">
                          <w:pPr>
                            <w:snapToGrid w:val="0"/>
                            <w:spacing w:after="0"/>
                            <w:rPr>
                              <w:i/>
                              <w:iCs/>
                              <w:color w:val="auto"/>
                              <w:sz w:val="16"/>
                              <w:szCs w:val="16"/>
                            </w:rPr>
                          </w:pPr>
                          <w:r w:rsidRPr="00786514">
                            <w:rPr>
                              <w:i/>
                              <w:iCs/>
                              <w:color w:val="auto"/>
                              <w:sz w:val="16"/>
                              <w:szCs w:val="16"/>
                            </w:rPr>
                            <w:t># From our national ‘Community Attitudes to Coronavirus’ tracker, at 64% definitely/probably in January 2021.</w:t>
                          </w:r>
                        </w:p>
                        <w:p w14:paraId="7A26842E" w14:textId="32A9CB6D" w:rsidR="00F6567A" w:rsidRDefault="00F6567A" w:rsidP="00786514">
                          <w:pPr>
                            <w:snapToGrid w:val="0"/>
                            <w:spacing w:after="0"/>
                            <w:rPr>
                              <w:i/>
                              <w:iCs/>
                              <w:color w:val="auto"/>
                              <w:sz w:val="16"/>
                              <w:szCs w:val="16"/>
                            </w:rPr>
                          </w:pPr>
                          <w:r>
                            <w:rPr>
                              <w:i/>
                              <w:iCs/>
                              <w:color w:val="auto"/>
                              <w:sz w:val="16"/>
                              <w:szCs w:val="16"/>
                            </w:rPr>
                            <w:t>^</w:t>
                          </w:r>
                          <w:r w:rsidRPr="00786514">
                            <w:rPr>
                              <w:i/>
                              <w:iCs/>
                              <w:color w:val="auto"/>
                              <w:sz w:val="16"/>
                              <w:szCs w:val="16"/>
                            </w:rPr>
                            <w:t>Asked only working people (n=1,560).</w:t>
                          </w:r>
                        </w:p>
                        <w:p w14:paraId="3F56D227" w14:textId="56BB7390" w:rsidR="00F6567A" w:rsidRPr="00BB6112" w:rsidRDefault="00F6567A" w:rsidP="00786514">
                          <w:pPr>
                            <w:snapToGrid w:val="0"/>
                            <w:spacing w:after="0"/>
                            <w:rPr>
                              <w:i/>
                              <w:iCs/>
                              <w:color w:val="auto"/>
                              <w:sz w:val="16"/>
                              <w:szCs w:val="16"/>
                            </w:rPr>
                          </w:pPr>
                          <w:r w:rsidRPr="00F6567A">
                            <w:rPr>
                              <w:i/>
                              <w:iCs/>
                              <w:color w:val="auto"/>
                              <w:sz w:val="16"/>
                              <w:szCs w:val="16"/>
                            </w:rPr>
                            <w:t>*Only those who had any dependent children aged 18 or under living together in 2020 or 2021</w:t>
                          </w:r>
                        </w:p>
                      </w:txbxContent>
                    </v:textbox>
                    <w10:wrap anchorx="margin" anchory="page"/>
                  </v:shape>
                </w:pict>
              </mc:Fallback>
            </mc:AlternateContent>
          </w:r>
          <w:r w:rsidR="00B846AA">
            <w:rPr>
              <w:b/>
              <w:bCs/>
              <w:noProof/>
              <w:lang w:eastAsia="en-AU"/>
            </w:rPr>
            <w:drawing>
              <wp:anchor distT="0" distB="0" distL="114300" distR="114300" simplePos="0" relativeHeight="251658358" behindDoc="0" locked="0" layoutInCell="1" allowOverlap="1" wp14:anchorId="5C5707A6" wp14:editId="449B748D">
                <wp:simplePos x="0" y="0"/>
                <wp:positionH relativeFrom="margin">
                  <wp:align>right</wp:align>
                </wp:positionH>
                <wp:positionV relativeFrom="page">
                  <wp:posOffset>9299575</wp:posOffset>
                </wp:positionV>
                <wp:extent cx="2520000" cy="324000"/>
                <wp:effectExtent l="0" t="0" r="0" b="0"/>
                <wp:wrapNone/>
                <wp:docPr id="1817910981" name="Picture 5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114" name="Picture 53" descr="A black background with purpl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005A022D">
            <w:br w:type="page"/>
          </w:r>
        </w:p>
        <w:p w14:paraId="14995D3E" w14:textId="0E23214B" w:rsidR="005A022D" w:rsidRDefault="00BE691A" w:rsidP="005A022D">
          <w:pPr>
            <w:pStyle w:val="H0-Section"/>
          </w:pPr>
          <w:bookmarkStart w:id="47" w:name="_Toc172912627"/>
          <w:r w:rsidRPr="00BE691A">
            <w:lastRenderedPageBreak/>
            <w:t>Factors to increase compliance with future restrictions</w:t>
          </w:r>
          <w:bookmarkEnd w:id="47"/>
        </w:p>
        <w:p w14:paraId="5A9AC340" w14:textId="2ED780E0" w:rsidR="005A022D" w:rsidRPr="00B55DCD" w:rsidRDefault="005A022D" w:rsidP="005A022D">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89" behindDoc="0" locked="0" layoutInCell="1" allowOverlap="1" wp14:anchorId="75178892" wp14:editId="22DF3FCD">
                    <wp:simplePos x="0" y="0"/>
                    <wp:positionH relativeFrom="margin">
                      <wp:align>left</wp:align>
                    </wp:positionH>
                    <wp:positionV relativeFrom="page">
                      <wp:posOffset>9658350</wp:posOffset>
                    </wp:positionV>
                    <wp:extent cx="6012000" cy="619125"/>
                    <wp:effectExtent l="0" t="0" r="0" b="0"/>
                    <wp:wrapNone/>
                    <wp:docPr id="706176207"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2D13AD22" w14:textId="77777777" w:rsidR="004E0B36" w:rsidRPr="004E0B36" w:rsidRDefault="004E0B36" w:rsidP="004E0B36">
                                <w:pPr>
                                  <w:snapToGrid w:val="0"/>
                                  <w:spacing w:after="0"/>
                                  <w:rPr>
                                    <w:i/>
                                    <w:iCs/>
                                    <w:color w:val="auto"/>
                                    <w:sz w:val="16"/>
                                    <w:szCs w:val="16"/>
                                  </w:rPr>
                                </w:pPr>
                                <w:r w:rsidRPr="004E0B36">
                                  <w:rPr>
                                    <w:i/>
                                    <w:iCs/>
                                    <w:color w:val="auto"/>
                                    <w:sz w:val="16"/>
                                    <w:szCs w:val="16"/>
                                  </w:rPr>
                                  <w:t>Q27. What, if anything, would make you more likely to comply with restrictions in a future health emergency?</w:t>
                                </w:r>
                              </w:p>
                              <w:p w14:paraId="10633D74" w14:textId="66E5C98A" w:rsidR="005A022D" w:rsidRPr="00BB6112" w:rsidRDefault="004E0B36" w:rsidP="004E0B36">
                                <w:pPr>
                                  <w:snapToGrid w:val="0"/>
                                  <w:spacing w:after="0"/>
                                  <w:rPr>
                                    <w:i/>
                                    <w:iCs/>
                                    <w:color w:val="auto"/>
                                    <w:sz w:val="16"/>
                                    <w:szCs w:val="16"/>
                                  </w:rPr>
                                </w:pPr>
                                <w:r w:rsidRPr="004E0B36">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178892" id="_x0000_s1056" type="#_x0000_t202" style="position:absolute;margin-left:0;margin-top:760.5pt;width:473.4pt;height:48.75pt;z-index:25165828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" filled="f" stroked="f" strokeweight=".5pt">
                    <v:textbox>
                      <w:txbxContent>
                        <w:p w14:paraId="2D13AD22" w14:textId="77777777" w:rsidR="004E0B36" w:rsidRPr="004E0B36" w:rsidRDefault="004E0B36" w:rsidP="004E0B36">
                          <w:pPr>
                            <w:snapToGrid w:val="0"/>
                            <w:spacing w:after="0"/>
                            <w:rPr>
                              <w:i/>
                              <w:iCs/>
                              <w:color w:val="auto"/>
                              <w:sz w:val="16"/>
                              <w:szCs w:val="16"/>
                            </w:rPr>
                          </w:pPr>
                          <w:r w:rsidRPr="004E0B36">
                            <w:rPr>
                              <w:i/>
                              <w:iCs/>
                              <w:color w:val="auto"/>
                              <w:sz w:val="16"/>
                              <w:szCs w:val="16"/>
                            </w:rPr>
                            <w:t>Q27. What, if anything, would make you more likely to comply with restrictions in a future health emergency?</w:t>
                          </w:r>
                        </w:p>
                        <w:p w14:paraId="10633D74" w14:textId="66E5C98A" w:rsidR="005A022D" w:rsidRPr="00BB6112" w:rsidRDefault="004E0B36" w:rsidP="004E0B36">
                          <w:pPr>
                            <w:snapToGrid w:val="0"/>
                            <w:spacing w:after="0"/>
                            <w:rPr>
                              <w:i/>
                              <w:iCs/>
                              <w:color w:val="auto"/>
                              <w:sz w:val="16"/>
                              <w:szCs w:val="16"/>
                            </w:rPr>
                          </w:pPr>
                          <w:r w:rsidRPr="004E0B36">
                            <w:rPr>
                              <w:i/>
                              <w:iCs/>
                              <w:color w:val="auto"/>
                              <w:sz w:val="16"/>
                              <w:szCs w:val="16"/>
                            </w:rPr>
                            <w:t>Base: All participants (n=2,126)</w:t>
                          </w:r>
                        </w:p>
                      </w:txbxContent>
                    </v:textbox>
                    <w10:wrap anchorx="margin" anchory="page"/>
                  </v:shape>
                </w:pict>
              </mc:Fallback>
            </mc:AlternateContent>
          </w:r>
          <w:r w:rsidR="00BE691A" w:rsidRPr="00BE691A">
            <w:rPr>
              <w:color w:val="C81783" w:themeColor="accent3"/>
              <w:sz w:val="24"/>
              <w:szCs w:val="24"/>
            </w:rPr>
            <w:t>To strengthen compliance, participants felt it was most important to be provided with a clear reason as to why they are being asked to do things, what is required of them, and justification for any restrictions.</w:t>
          </w:r>
        </w:p>
        <w:p w14:paraId="7E416322" w14:textId="77777777" w:rsidR="005A022D" w:rsidRDefault="005A022D" w:rsidP="005A022D">
          <w:pPr>
            <w:rPr>
              <w:b/>
              <w:bCs/>
              <w:lang w:val="en-US"/>
            </w:rPr>
          </w:pPr>
        </w:p>
        <w:p w14:paraId="2D851D58" w14:textId="7B3C35CD" w:rsidR="005A022D" w:rsidRDefault="004E0B36" w:rsidP="005A022D">
          <w:pPr>
            <w:rPr>
              <w:b/>
              <w:bCs/>
              <w:lang w:val="en-US"/>
            </w:rPr>
          </w:pPr>
          <w:r w:rsidRPr="004E0B36">
            <w:rPr>
              <w:b/>
              <w:bCs/>
              <w:lang w:val="en-US"/>
            </w:rPr>
            <w:t>Factors to help compliance with future restrictions (%)</w:t>
          </w:r>
        </w:p>
        <w:p w14:paraId="66C37489" w14:textId="682F2661" w:rsidR="005A022D" w:rsidRDefault="005161A9" w:rsidP="005A022D">
          <w:pPr>
            <w:rPr>
              <w:b/>
              <w:bCs/>
              <w:lang w:val="en-US"/>
            </w:rPr>
          </w:pPr>
          <w:r w:rsidRPr="005161A9">
            <w:rPr>
              <w:b/>
              <w:bCs/>
              <w:noProof/>
              <w:lang w:eastAsia="en-AU"/>
            </w:rPr>
            <w:drawing>
              <wp:inline distT="0" distB="0" distL="0" distR="0" wp14:anchorId="73E037D1" wp14:editId="0E16EDCA">
                <wp:extent cx="5856790" cy="3803055"/>
                <wp:effectExtent l="0" t="0" r="0" b="6985"/>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66"/>
                        <a:stretch>
                          <a:fillRect/>
                        </a:stretch>
                      </pic:blipFill>
                      <pic:spPr>
                        <a:xfrm>
                          <a:off x="0" y="0"/>
                          <a:ext cx="5858953" cy="3804460"/>
                        </a:xfrm>
                        <a:prstGeom prst="rect">
                          <a:avLst/>
                        </a:prstGeom>
                      </pic:spPr>
                    </pic:pic>
                  </a:graphicData>
                </a:graphic>
              </wp:inline>
            </w:drawing>
          </w:r>
        </w:p>
        <w:p w14:paraId="2AEC1296" w14:textId="77777777" w:rsidR="00AB3B2A" w:rsidRDefault="00AB3B2A" w:rsidP="005A022D"/>
        <w:p w14:paraId="4CEF0343" w14:textId="10B6382B" w:rsidR="00CD4F06" w:rsidRDefault="00D63BDA" w:rsidP="005A022D">
          <w:r>
            <w:t xml:space="preserve">Those who self-identify as having a disability were significantly more likely to </w:t>
          </w:r>
          <w:r w:rsidR="00F814E8">
            <w:t xml:space="preserve">select </w:t>
          </w:r>
          <w:r w:rsidR="00643B25">
            <w:t>‘</w:t>
          </w:r>
          <w:r w:rsidR="00F814E8">
            <w:t>If I believe the restrictions are fair</w:t>
          </w:r>
          <w:r w:rsidR="00643B25">
            <w:t xml:space="preserve">’ </w:t>
          </w:r>
          <w:r w:rsidR="00F814E8">
            <w:t xml:space="preserve">(63%), </w:t>
          </w:r>
          <w:r w:rsidR="00643B25">
            <w:t>‘</w:t>
          </w:r>
          <w:r w:rsidR="00D94ED7" w:rsidRPr="00D94ED7">
            <w:t>Easily accessed information on what is required of me</w:t>
          </w:r>
          <w:r w:rsidR="00643B25">
            <w:t xml:space="preserve">’ </w:t>
          </w:r>
          <w:r w:rsidR="00D94ED7">
            <w:t xml:space="preserve">(62%) and </w:t>
          </w:r>
          <w:r w:rsidR="00643B25">
            <w:t>‘</w:t>
          </w:r>
          <w:r w:rsidR="00D94ED7" w:rsidRPr="00D94ED7">
            <w:t>If the request was coming from an organisation or person I trusted</w:t>
          </w:r>
          <w:r w:rsidR="00643B25">
            <w:t xml:space="preserve">’ </w:t>
          </w:r>
          <w:r w:rsidR="00D94ED7">
            <w:t>(61%)</w:t>
          </w:r>
          <w:r w:rsidR="00CD4F06">
            <w:t xml:space="preserve">. In </w:t>
          </w:r>
          <w:r w:rsidR="00C203BB">
            <w:t xml:space="preserve">comparison, those with children at the time of the pandemic were less likely select </w:t>
          </w:r>
          <w:r w:rsidR="00643B25">
            <w:t>‘</w:t>
          </w:r>
          <w:r w:rsidR="00C203BB" w:rsidRPr="00C203BB">
            <w:t>If the request was coming from an organisation or person I trusted</w:t>
          </w:r>
          <w:r w:rsidR="00643B25">
            <w:t xml:space="preserve">’ </w:t>
          </w:r>
          <w:r w:rsidR="00C203BB">
            <w:t xml:space="preserve">(38%), </w:t>
          </w:r>
          <w:r w:rsidR="00643B25">
            <w:t>‘</w:t>
          </w:r>
          <w:r w:rsidR="003F3BCC" w:rsidRPr="003F3BCC">
            <w:t>Easily accessed information on what is required of me</w:t>
          </w:r>
          <w:r w:rsidR="00643B25">
            <w:t xml:space="preserve">’ </w:t>
          </w:r>
          <w:r w:rsidR="003F3BCC">
            <w:t xml:space="preserve">(42%) and </w:t>
          </w:r>
          <w:r w:rsidR="00643B25">
            <w:t>‘</w:t>
          </w:r>
          <w:r w:rsidR="003F3BCC" w:rsidRPr="003F3BCC">
            <w:t>Clear and easy to understand information on what is required of me</w:t>
          </w:r>
          <w:r w:rsidR="00643B25">
            <w:t xml:space="preserve">’ </w:t>
          </w:r>
          <w:r w:rsidR="003F3BCC">
            <w:t>(52%).</w:t>
          </w:r>
        </w:p>
        <w:p w14:paraId="15CCE1CF" w14:textId="1C7DF419" w:rsidR="009001DB" w:rsidRDefault="00887B7A" w:rsidP="005A022D">
          <w:r>
            <w:t>For a full examination of the</w:t>
          </w:r>
          <w:r w:rsidR="00CD4F06">
            <w:t xml:space="preserve"> demographic </w:t>
          </w:r>
          <w:r>
            <w:t xml:space="preserve">and cohort </w:t>
          </w:r>
          <w:r w:rsidR="00CD4F06">
            <w:t>differences</w:t>
          </w:r>
          <w:r>
            <w:t>, see</w:t>
          </w:r>
          <w:r w:rsidR="00CD4F06">
            <w:t xml:space="preserve"> data</w:t>
          </w:r>
          <w:r>
            <w:t xml:space="preserve"> </w:t>
          </w:r>
          <w:r w:rsidR="00CD4F06">
            <w:t xml:space="preserve">tables </w:t>
          </w:r>
          <w:r>
            <w:t xml:space="preserve">provided in the Appendices as </w:t>
          </w:r>
          <w:r w:rsidR="00627413">
            <w:t>a compl</w:t>
          </w:r>
          <w:r w:rsidR="00DE1D21">
            <w:t>e</w:t>
          </w:r>
          <w:r w:rsidR="00627413">
            <w:t>mentary output to</w:t>
          </w:r>
          <w:r>
            <w:t xml:space="preserve"> this report</w:t>
          </w:r>
          <w:r w:rsidR="00C203BB">
            <w:t>.</w:t>
          </w:r>
        </w:p>
        <w:p w14:paraId="735A951E" w14:textId="1BCCAB1B" w:rsidR="005A022D" w:rsidRDefault="005A022D" w:rsidP="005A022D">
          <w:pPr>
            <w:rPr>
              <w:b/>
              <w:sz w:val="40"/>
              <w:szCs w:val="48"/>
            </w:rPr>
          </w:pPr>
          <w:r>
            <w:br w:type="page"/>
          </w:r>
        </w:p>
        <w:p w14:paraId="5B44A1D2" w14:textId="77777777" w:rsidR="00F66A6D" w:rsidRDefault="00F66A6D" w:rsidP="00F66A6D">
          <w:pPr>
            <w:pStyle w:val="H0-Section"/>
          </w:pPr>
          <w:bookmarkStart w:id="48" w:name="_Toc172912628"/>
          <w:r w:rsidRPr="00F96000">
            <w:lastRenderedPageBreak/>
            <w:t>Trust in groups to do the right thing in a future emergency</w:t>
          </w:r>
          <w:bookmarkEnd w:id="48"/>
        </w:p>
        <w:p w14:paraId="7300D2DF" w14:textId="48250954" w:rsidR="00F66A6D" w:rsidRPr="00B55DCD" w:rsidRDefault="00F66A6D" w:rsidP="00F66A6D">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98" behindDoc="0" locked="0" layoutInCell="1" allowOverlap="1" wp14:anchorId="201DB963" wp14:editId="2F5DCBA1">
                    <wp:simplePos x="0" y="0"/>
                    <wp:positionH relativeFrom="margin">
                      <wp:align>left</wp:align>
                    </wp:positionH>
                    <wp:positionV relativeFrom="page">
                      <wp:posOffset>9658350</wp:posOffset>
                    </wp:positionV>
                    <wp:extent cx="6012000" cy="619125"/>
                    <wp:effectExtent l="0" t="0" r="0" b="0"/>
                    <wp:wrapNone/>
                    <wp:docPr id="300595923"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14CB612A" w14:textId="77777777" w:rsidR="00F66A6D" w:rsidRPr="00F66A6D" w:rsidRDefault="00F66A6D" w:rsidP="00F66A6D">
                                <w:pPr>
                                  <w:snapToGrid w:val="0"/>
                                  <w:spacing w:after="0"/>
                                  <w:rPr>
                                    <w:i/>
                                    <w:iCs/>
                                    <w:color w:val="auto"/>
                                    <w:sz w:val="16"/>
                                    <w:szCs w:val="16"/>
                                  </w:rPr>
                                </w:pPr>
                                <w:r w:rsidRPr="00F66A6D">
                                  <w:rPr>
                                    <w:i/>
                                    <w:iCs/>
                                    <w:color w:val="auto"/>
                                    <w:sz w:val="16"/>
                                    <w:szCs w:val="16"/>
                                  </w:rPr>
                                  <w:t>Q28. How much would you trust the following groups to do the right thing in response to a future public health emergency similar to COVID-19?</w:t>
                                </w:r>
                              </w:p>
                              <w:p w14:paraId="7583C5B5" w14:textId="595B3896" w:rsidR="00F66A6D" w:rsidRPr="00BB6112" w:rsidRDefault="00F66A6D" w:rsidP="00F66A6D">
                                <w:pPr>
                                  <w:snapToGrid w:val="0"/>
                                  <w:spacing w:after="0"/>
                                  <w:rPr>
                                    <w:i/>
                                    <w:iCs/>
                                    <w:color w:val="auto"/>
                                    <w:sz w:val="16"/>
                                    <w:szCs w:val="16"/>
                                  </w:rPr>
                                </w:pPr>
                                <w:r w:rsidRPr="00F66A6D">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01DB963" id="_x0000_s1057" type="#_x0000_t202" style="position:absolute;margin-left:0;margin-top:760.5pt;width:473.4pt;height:48.75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STGg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i6ojfnQTZQH3A+B4P03vKVwiYemQ8v&#10;zKHW2Dfub3jGQ2rAYnC0KGnA/frbfcxHCTBKSYe7U1H/c8ecoER/NyjObTGZxGVLzmT6eYyOu45s&#10;riNm194DrmeBL8XyZMb8oE+mdNC+4ZovY1UMMcOxdkXDybwPw0bjM+FiuUxJuF6WhUeztjxCR1oj&#10;xa/9G3P2qENABZ/gtGWsfCfHkDsIstwFkCppFYkeWD3yj6uZ1D4+o7j7137Kujz2xW8A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Dx1sSTGgIAADQEAAAOAAAAAAAAAAAAAAAAAC4CAABkcnMvZTJvRG9jLnhtbFBLAQIt&#10;ABQABgAIAAAAIQAjKfr54AAAAAoBAAAPAAAAAAAAAAAAAAAAAHQEAABkcnMvZG93bnJldi54bWxQ&#10;SwUGAAAAAAQABADzAAAAgQUAAAAA&#10;" filled="f" stroked="f" strokeweight=".5pt">
                    <v:textbox>
                      <w:txbxContent>
                        <w:p w14:paraId="14CB612A" w14:textId="77777777" w:rsidR="00F66A6D" w:rsidRPr="00F66A6D" w:rsidRDefault="00F66A6D" w:rsidP="00F66A6D">
                          <w:pPr>
                            <w:snapToGrid w:val="0"/>
                            <w:spacing w:after="0"/>
                            <w:rPr>
                              <w:i/>
                              <w:iCs/>
                              <w:color w:val="auto"/>
                              <w:sz w:val="16"/>
                              <w:szCs w:val="16"/>
                            </w:rPr>
                          </w:pPr>
                          <w:r w:rsidRPr="00F66A6D">
                            <w:rPr>
                              <w:i/>
                              <w:iCs/>
                              <w:color w:val="auto"/>
                              <w:sz w:val="16"/>
                              <w:szCs w:val="16"/>
                            </w:rPr>
                            <w:t>Q28. How much would you trust the following groups to do the right thing in response to a future public health emergency similar to COVID-19?</w:t>
                          </w:r>
                        </w:p>
                        <w:p w14:paraId="7583C5B5" w14:textId="595B3896" w:rsidR="00F66A6D" w:rsidRPr="00BB6112" w:rsidRDefault="00F66A6D" w:rsidP="00F66A6D">
                          <w:pPr>
                            <w:snapToGrid w:val="0"/>
                            <w:spacing w:after="0"/>
                            <w:rPr>
                              <w:i/>
                              <w:iCs/>
                              <w:color w:val="auto"/>
                              <w:sz w:val="16"/>
                              <w:szCs w:val="16"/>
                            </w:rPr>
                          </w:pPr>
                          <w:r w:rsidRPr="00F66A6D">
                            <w:rPr>
                              <w:i/>
                              <w:iCs/>
                              <w:color w:val="auto"/>
                              <w:sz w:val="16"/>
                              <w:szCs w:val="16"/>
                            </w:rPr>
                            <w:t>Base: All participants (n=2,126)</w:t>
                          </w:r>
                        </w:p>
                      </w:txbxContent>
                    </v:textbox>
                    <w10:wrap anchorx="margin" anchory="page"/>
                  </v:shape>
                </w:pict>
              </mc:Fallback>
            </mc:AlternateContent>
          </w:r>
          <w:r w:rsidRPr="00D705BB">
            <w:rPr>
              <w:color w:val="C81783" w:themeColor="accent3"/>
              <w:sz w:val="24"/>
              <w:szCs w:val="24"/>
            </w:rPr>
            <w:t>The groups people trust the most to do the right thing are health, medical and science experts</w:t>
          </w:r>
          <w:r w:rsidR="00A83DD7">
            <w:rPr>
              <w:color w:val="C81783" w:themeColor="accent3"/>
              <w:sz w:val="24"/>
              <w:szCs w:val="24"/>
            </w:rPr>
            <w:t xml:space="preserve"> (64% net complete or high trust)</w:t>
          </w:r>
          <w:r w:rsidRPr="00D705BB">
            <w:rPr>
              <w:color w:val="C81783" w:themeColor="accent3"/>
              <w:sz w:val="24"/>
              <w:szCs w:val="24"/>
            </w:rPr>
            <w:t>, followed by their own family and friends</w:t>
          </w:r>
          <w:r w:rsidR="00A83DD7">
            <w:rPr>
              <w:color w:val="C81783" w:themeColor="accent3"/>
              <w:sz w:val="24"/>
              <w:szCs w:val="24"/>
            </w:rPr>
            <w:t xml:space="preserve"> (61%)</w:t>
          </w:r>
          <w:r w:rsidRPr="00D705BB">
            <w:rPr>
              <w:color w:val="C81783" w:themeColor="accent3"/>
              <w:sz w:val="24"/>
              <w:szCs w:val="24"/>
            </w:rPr>
            <w:t>, yet the wider ‘Australian public’ is the least trusted</w:t>
          </w:r>
          <w:r w:rsidR="00201708" w:rsidRPr="00201708">
            <w:rPr>
              <w:color w:val="C81783" w:themeColor="accent3"/>
              <w:sz w:val="24"/>
              <w:szCs w:val="24"/>
            </w:rPr>
            <w:t xml:space="preserve"> </w:t>
          </w:r>
          <w:r w:rsidR="00201708">
            <w:rPr>
              <w:color w:val="C81783" w:themeColor="accent3"/>
              <w:sz w:val="24"/>
              <w:szCs w:val="24"/>
            </w:rPr>
            <w:t>(at just 16%)</w:t>
          </w:r>
          <w:r w:rsidRPr="00D705BB">
            <w:rPr>
              <w:color w:val="C81783" w:themeColor="accent3"/>
              <w:sz w:val="24"/>
              <w:szCs w:val="24"/>
            </w:rPr>
            <w:t>.</w:t>
          </w:r>
          <w:r w:rsidR="005C4B11">
            <w:rPr>
              <w:color w:val="C81783" w:themeColor="accent3"/>
              <w:sz w:val="24"/>
              <w:szCs w:val="24"/>
            </w:rPr>
            <w:t xml:space="preserve"> Victoria</w:t>
          </w:r>
          <w:r w:rsidR="008E54BD">
            <w:rPr>
              <w:color w:val="C81783" w:themeColor="accent3"/>
              <w:sz w:val="24"/>
              <w:szCs w:val="24"/>
            </w:rPr>
            <w:t xml:space="preserve">ns </w:t>
          </w:r>
          <w:r w:rsidR="005C4B11">
            <w:rPr>
              <w:color w:val="C81783" w:themeColor="accent3"/>
              <w:sz w:val="24"/>
              <w:szCs w:val="24"/>
            </w:rPr>
            <w:t xml:space="preserve">have particularly low levels of trust </w:t>
          </w:r>
          <w:r w:rsidR="00D6683E">
            <w:rPr>
              <w:color w:val="C81783" w:themeColor="accent3"/>
              <w:sz w:val="24"/>
              <w:szCs w:val="24"/>
            </w:rPr>
            <w:t xml:space="preserve">for </w:t>
          </w:r>
          <w:r w:rsidR="00757A0A">
            <w:rPr>
              <w:color w:val="C81783" w:themeColor="accent3"/>
              <w:sz w:val="24"/>
              <w:szCs w:val="24"/>
            </w:rPr>
            <w:t>Government, and towards family and friends.</w:t>
          </w:r>
        </w:p>
        <w:p w14:paraId="16ED155A" w14:textId="72C23950" w:rsidR="0053539B" w:rsidRDefault="00F66A6D" w:rsidP="00F66A6D">
          <w:pPr>
            <w:rPr>
              <w:b/>
              <w:bCs/>
              <w:lang w:val="en-US"/>
            </w:rPr>
          </w:pPr>
          <w:r w:rsidRPr="00D705BB">
            <w:rPr>
              <w:b/>
              <w:bCs/>
              <w:lang w:val="en-US"/>
            </w:rPr>
            <w:t>Trust in doing the right thing in responding to a future public health emergency (%)</w:t>
          </w:r>
        </w:p>
        <w:p w14:paraId="406D7A2F" w14:textId="09365318" w:rsidR="00F80004" w:rsidRDefault="008D12FE" w:rsidP="00F66A6D">
          <w:pPr>
            <w:rPr>
              <w:b/>
              <w:bCs/>
              <w:lang w:val="en-US"/>
            </w:rPr>
          </w:pPr>
          <w:r>
            <w:rPr>
              <w:b/>
              <w:bCs/>
              <w:noProof/>
              <w:lang w:eastAsia="en-AU"/>
            </w:rPr>
            <w:drawing>
              <wp:inline distT="0" distB="0" distL="0" distR="0" wp14:anchorId="227D9723" wp14:editId="268C1B2B">
                <wp:extent cx="6300000" cy="2746768"/>
                <wp:effectExtent l="0" t="0" r="5715" b="0"/>
                <wp:docPr id="103399709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165" t="5314" r="1057"/>
                        <a:stretch/>
                      </pic:blipFill>
                      <pic:spPr bwMode="auto">
                        <a:xfrm>
                          <a:off x="0" y="0"/>
                          <a:ext cx="6300000" cy="2746768"/>
                        </a:xfrm>
                        <a:prstGeom prst="rect">
                          <a:avLst/>
                        </a:prstGeom>
                        <a:noFill/>
                        <a:ln>
                          <a:noFill/>
                        </a:ln>
                        <a:extLst>
                          <a:ext uri="{53640926-AAD7-44D8-BBD7-CCE9431645EC}">
                            <a14:shadowObscured xmlns:a14="http://schemas.microsoft.com/office/drawing/2010/main"/>
                          </a:ext>
                        </a:extLst>
                      </pic:spPr>
                    </pic:pic>
                  </a:graphicData>
                </a:graphic>
              </wp:inline>
            </w:drawing>
          </w:r>
        </w:p>
        <w:p w14:paraId="0982E07D" w14:textId="57A7D225" w:rsidR="0053539B" w:rsidRDefault="00DF3020" w:rsidP="0053539B">
          <w:pPr>
            <w:rPr>
              <w:b/>
              <w:sz w:val="40"/>
              <w:szCs w:val="48"/>
            </w:rPr>
          </w:pPr>
          <w:r>
            <w:rPr>
              <w:b/>
              <w:bCs/>
              <w:noProof/>
              <w:lang w:eastAsia="en-AU"/>
            </w:rPr>
            <w:drawing>
              <wp:anchor distT="0" distB="0" distL="114300" distR="114300" simplePos="0" relativeHeight="251658361" behindDoc="0" locked="0" layoutInCell="1" allowOverlap="1" wp14:anchorId="49F71BBE" wp14:editId="5A86EECE">
                <wp:simplePos x="0" y="0"/>
                <wp:positionH relativeFrom="margin">
                  <wp:align>right</wp:align>
                </wp:positionH>
                <wp:positionV relativeFrom="page">
                  <wp:posOffset>9329535</wp:posOffset>
                </wp:positionV>
                <wp:extent cx="2520000" cy="324000"/>
                <wp:effectExtent l="0" t="0" r="0" b="0"/>
                <wp:wrapNone/>
                <wp:docPr id="1383103866" name="Picture 5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114" name="Picture 53" descr="A black background with purpl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006D1444">
            <w:rPr>
              <w:b/>
              <w:bCs/>
              <w:noProof/>
              <w:lang w:eastAsia="en-AU"/>
            </w:rPr>
            <w:drawing>
              <wp:inline distT="0" distB="0" distL="0" distR="0" wp14:anchorId="7057C6B2" wp14:editId="1BD7B79E">
                <wp:extent cx="6300000" cy="3132615"/>
                <wp:effectExtent l="0" t="0" r="5715" b="0"/>
                <wp:docPr id="182512875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00000" cy="3132615"/>
                        </a:xfrm>
                        <a:prstGeom prst="rect">
                          <a:avLst/>
                        </a:prstGeom>
                        <a:noFill/>
                      </pic:spPr>
                    </pic:pic>
                  </a:graphicData>
                </a:graphic>
              </wp:inline>
            </w:drawing>
          </w:r>
          <w:r w:rsidR="0053539B">
            <w:br w:type="page"/>
          </w:r>
        </w:p>
        <w:p w14:paraId="343C0482" w14:textId="77777777" w:rsidR="003B4808" w:rsidRDefault="003B4808" w:rsidP="003B4808">
          <w:pPr>
            <w:pStyle w:val="H0-Section"/>
          </w:pPr>
          <w:bookmarkStart w:id="49" w:name="_Toc172912629"/>
          <w:r w:rsidRPr="00111616">
            <w:lastRenderedPageBreak/>
            <w:t>Final advice to the Federal Government</w:t>
          </w:r>
          <w:bookmarkEnd w:id="49"/>
        </w:p>
        <w:p w14:paraId="7D85B030" w14:textId="0B82EE5E" w:rsidR="003B4808" w:rsidRPr="00B55DCD" w:rsidRDefault="003244E2" w:rsidP="003B4808">
          <w:pPr>
            <w:rPr>
              <w:color w:val="C81783" w:themeColor="accent3"/>
              <w:sz w:val="24"/>
              <w:szCs w:val="24"/>
            </w:rPr>
          </w:pPr>
          <w:r>
            <w:rPr>
              <w:color w:val="C81783" w:themeColor="accent3"/>
              <w:sz w:val="24"/>
              <w:szCs w:val="24"/>
            </w:rPr>
            <w:t>When asked to provide final advice</w:t>
          </w:r>
          <w:r w:rsidR="00975B23">
            <w:rPr>
              <w:color w:val="C81783" w:themeColor="accent3"/>
              <w:sz w:val="24"/>
              <w:szCs w:val="24"/>
            </w:rPr>
            <w:t xml:space="preserve"> to Government should a similar event occur in the future</w:t>
          </w:r>
          <w:r>
            <w:rPr>
              <w:color w:val="C81783" w:themeColor="accent3"/>
              <w:sz w:val="24"/>
              <w:szCs w:val="24"/>
            </w:rPr>
            <w:t>, we saw many extensive and considered responses</w:t>
          </w:r>
          <w:r w:rsidR="003B4808" w:rsidRPr="00D705BB">
            <w:rPr>
              <w:color w:val="C81783" w:themeColor="accent3"/>
              <w:sz w:val="24"/>
              <w:szCs w:val="24"/>
            </w:rPr>
            <w:t>.</w:t>
          </w:r>
          <w:r w:rsidR="00975B23">
            <w:rPr>
              <w:color w:val="C81783" w:themeColor="accent3"/>
              <w:sz w:val="24"/>
              <w:szCs w:val="24"/>
            </w:rPr>
            <w:t xml:space="preserve"> Such high engagement </w:t>
          </w:r>
          <w:r w:rsidR="00C47F7D">
            <w:rPr>
              <w:color w:val="C81783" w:themeColor="accent3"/>
              <w:sz w:val="24"/>
              <w:szCs w:val="24"/>
            </w:rPr>
            <w:t xml:space="preserve">is indicative of the strong sentiment and </w:t>
          </w:r>
          <w:r w:rsidR="005766A9">
            <w:rPr>
              <w:color w:val="C81783" w:themeColor="accent3"/>
              <w:sz w:val="24"/>
              <w:szCs w:val="24"/>
            </w:rPr>
            <w:t xml:space="preserve">opinions the public have on this event that </w:t>
          </w:r>
          <w:r w:rsidR="00823888">
            <w:rPr>
              <w:color w:val="C81783" w:themeColor="accent3"/>
              <w:sz w:val="24"/>
              <w:szCs w:val="24"/>
            </w:rPr>
            <w:t>had such a profound impact across Australia.</w:t>
          </w:r>
        </w:p>
        <w:p w14:paraId="0CC50DCA" w14:textId="77777777" w:rsidR="003B4808" w:rsidRDefault="003B4808" w:rsidP="003B4808">
          <w:pPr>
            <w:rPr>
              <w:b/>
              <w:bCs/>
              <w:lang w:val="en-US"/>
            </w:rPr>
          </w:pPr>
        </w:p>
        <w:p w14:paraId="0CF02D5C" w14:textId="48D98F7E" w:rsidR="003B4808" w:rsidRDefault="003B4808" w:rsidP="003B4808">
          <w:pPr>
            <w:rPr>
              <w:b/>
              <w:bCs/>
              <w:lang w:val="en-US"/>
            </w:rPr>
          </w:pPr>
          <w:r w:rsidRPr="00111616">
            <w:rPr>
              <w:b/>
              <w:bCs/>
              <w:lang w:val="en-US"/>
            </w:rPr>
            <w:t>Advice to Government on best responding to a future health emergency (Unprompted, Coded %)</w:t>
          </w:r>
          <w:r w:rsidR="003F4AF3" w:rsidRPr="00B55DCD">
            <w:rPr>
              <w:noProof/>
              <w:sz w:val="24"/>
              <w:szCs w:val="24"/>
              <w:lang w:eastAsia="en-AU"/>
            </w:rPr>
            <mc:AlternateContent>
              <mc:Choice Requires="wps">
                <w:drawing>
                  <wp:anchor distT="0" distB="0" distL="114300" distR="114300" simplePos="0" relativeHeight="251658391" behindDoc="0" locked="0" layoutInCell="1" allowOverlap="1" wp14:anchorId="72095770" wp14:editId="541A9FC2">
                    <wp:simplePos x="0" y="0"/>
                    <wp:positionH relativeFrom="margin">
                      <wp:posOffset>0</wp:posOffset>
                    </wp:positionH>
                    <wp:positionV relativeFrom="page">
                      <wp:posOffset>9654598</wp:posOffset>
                    </wp:positionV>
                    <wp:extent cx="6012000" cy="619125"/>
                    <wp:effectExtent l="0" t="0" r="0" b="0"/>
                    <wp:wrapNone/>
                    <wp:docPr id="1254254288"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ABCD8FB" w14:textId="77777777" w:rsidR="00FF6885" w:rsidRPr="00FF6885" w:rsidRDefault="00FF6885" w:rsidP="00FF6885">
                                <w:pPr>
                                  <w:snapToGrid w:val="0"/>
                                  <w:spacing w:after="0"/>
                                  <w:rPr>
                                    <w:i/>
                                    <w:iCs/>
                                    <w:color w:val="auto"/>
                                    <w:sz w:val="16"/>
                                    <w:szCs w:val="16"/>
                                  </w:rPr>
                                </w:pPr>
                                <w:r w:rsidRPr="00FF6885">
                                  <w:rPr>
                                    <w:i/>
                                    <w:iCs/>
                                    <w:color w:val="auto"/>
                                    <w:sz w:val="16"/>
                                    <w:szCs w:val="16"/>
                                  </w:rPr>
                                  <w:t>Q29. Finally, what advice would you give the Australian Federal Government on how it should best respond to a future health emergency similar to COVID-19?”</w:t>
                                </w:r>
                              </w:p>
                              <w:p w14:paraId="49DD020E" w14:textId="77777777" w:rsidR="00FF6885" w:rsidRPr="00FF6885" w:rsidRDefault="00FF6885" w:rsidP="00FF6885">
                                <w:pPr>
                                  <w:snapToGrid w:val="0"/>
                                  <w:spacing w:after="0"/>
                                  <w:rPr>
                                    <w:i/>
                                    <w:iCs/>
                                    <w:color w:val="auto"/>
                                    <w:sz w:val="16"/>
                                    <w:szCs w:val="16"/>
                                  </w:rPr>
                                </w:pPr>
                                <w:r w:rsidRPr="00FF6885">
                                  <w:rPr>
                                    <w:i/>
                                    <w:iCs/>
                                    <w:color w:val="auto"/>
                                    <w:sz w:val="16"/>
                                    <w:szCs w:val="16"/>
                                  </w:rPr>
                                  <w:t>Base: All participants randomly selected for coding (n=1,000)</w:t>
                                </w:r>
                              </w:p>
                              <w:p w14:paraId="62A3FD7D" w14:textId="69E01A0D" w:rsidR="003F4AF3" w:rsidRPr="00BB6112" w:rsidRDefault="00FF6885" w:rsidP="00FF6885">
                                <w:pPr>
                                  <w:snapToGrid w:val="0"/>
                                  <w:spacing w:after="0"/>
                                  <w:rPr>
                                    <w:i/>
                                    <w:iCs/>
                                    <w:color w:val="auto"/>
                                    <w:sz w:val="16"/>
                                    <w:szCs w:val="16"/>
                                  </w:rPr>
                                </w:pPr>
                                <w:r w:rsidRPr="00FF6885">
                                  <w:rPr>
                                    <w:i/>
                                    <w:iCs/>
                                    <w:color w:val="auto"/>
                                    <w:sz w:val="16"/>
                                    <w:szCs w:val="16"/>
                                  </w:rPr>
                                  <w:t>Responses &lt;</w:t>
                                </w:r>
                                <w:r>
                                  <w:rPr>
                                    <w:i/>
                                    <w:iCs/>
                                    <w:color w:val="auto"/>
                                    <w:sz w:val="16"/>
                                    <w:szCs w:val="16"/>
                                  </w:rPr>
                                  <w:t>5</w:t>
                                </w:r>
                                <w:r w:rsidRPr="00FF6885">
                                  <w:rPr>
                                    <w:i/>
                                    <w:iCs/>
                                    <w:color w:val="auto"/>
                                    <w:sz w:val="16"/>
                                    <w:szCs w:val="16"/>
                                  </w:rPr>
                                  <w:t>% not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095770" id="_x0000_s1058" type="#_x0000_t202" style="position:absolute;margin-left:0;margin-top:760.2pt;width:473.4pt;height:48.7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U3Gw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" filled="f" stroked="f" strokeweight=".5pt">
                    <v:textbox>
                      <w:txbxContent>
                        <w:p w14:paraId="4ABCD8FB" w14:textId="77777777" w:rsidR="00FF6885" w:rsidRPr="00FF6885" w:rsidRDefault="00FF6885" w:rsidP="00FF6885">
                          <w:pPr>
                            <w:snapToGrid w:val="0"/>
                            <w:spacing w:after="0"/>
                            <w:rPr>
                              <w:i/>
                              <w:iCs/>
                              <w:color w:val="auto"/>
                              <w:sz w:val="16"/>
                              <w:szCs w:val="16"/>
                            </w:rPr>
                          </w:pPr>
                          <w:r w:rsidRPr="00FF6885">
                            <w:rPr>
                              <w:i/>
                              <w:iCs/>
                              <w:color w:val="auto"/>
                              <w:sz w:val="16"/>
                              <w:szCs w:val="16"/>
                            </w:rPr>
                            <w:t>Q29. Finally, what advice would you give the Australian Federal Government on how it should best respond to a future health emergency similar to COVID-19?”</w:t>
                          </w:r>
                        </w:p>
                        <w:p w14:paraId="49DD020E" w14:textId="77777777" w:rsidR="00FF6885" w:rsidRPr="00FF6885" w:rsidRDefault="00FF6885" w:rsidP="00FF6885">
                          <w:pPr>
                            <w:snapToGrid w:val="0"/>
                            <w:spacing w:after="0"/>
                            <w:rPr>
                              <w:i/>
                              <w:iCs/>
                              <w:color w:val="auto"/>
                              <w:sz w:val="16"/>
                              <w:szCs w:val="16"/>
                            </w:rPr>
                          </w:pPr>
                          <w:r w:rsidRPr="00FF6885">
                            <w:rPr>
                              <w:i/>
                              <w:iCs/>
                              <w:color w:val="auto"/>
                              <w:sz w:val="16"/>
                              <w:szCs w:val="16"/>
                            </w:rPr>
                            <w:t>Base: All participants randomly selected for coding (n=1,000)</w:t>
                          </w:r>
                        </w:p>
                        <w:p w14:paraId="62A3FD7D" w14:textId="69E01A0D" w:rsidR="003F4AF3" w:rsidRPr="00BB6112" w:rsidRDefault="00FF6885" w:rsidP="00FF6885">
                          <w:pPr>
                            <w:snapToGrid w:val="0"/>
                            <w:spacing w:after="0"/>
                            <w:rPr>
                              <w:i/>
                              <w:iCs/>
                              <w:color w:val="auto"/>
                              <w:sz w:val="16"/>
                              <w:szCs w:val="16"/>
                            </w:rPr>
                          </w:pPr>
                          <w:r w:rsidRPr="00FF6885">
                            <w:rPr>
                              <w:i/>
                              <w:iCs/>
                              <w:color w:val="auto"/>
                              <w:sz w:val="16"/>
                              <w:szCs w:val="16"/>
                            </w:rPr>
                            <w:t>Responses &lt;</w:t>
                          </w:r>
                          <w:r>
                            <w:rPr>
                              <w:i/>
                              <w:iCs/>
                              <w:color w:val="auto"/>
                              <w:sz w:val="16"/>
                              <w:szCs w:val="16"/>
                            </w:rPr>
                            <w:t>5</w:t>
                          </w:r>
                          <w:r w:rsidRPr="00FF6885">
                            <w:rPr>
                              <w:i/>
                              <w:iCs/>
                              <w:color w:val="auto"/>
                              <w:sz w:val="16"/>
                              <w:szCs w:val="16"/>
                            </w:rPr>
                            <w:t>% not shown</w:t>
                          </w:r>
                        </w:p>
                      </w:txbxContent>
                    </v:textbox>
                    <w10:wrap anchorx="margin" anchory="page"/>
                  </v:shape>
                </w:pict>
              </mc:Fallback>
            </mc:AlternateContent>
          </w:r>
        </w:p>
        <w:p w14:paraId="765D91A3" w14:textId="5CCD1B23" w:rsidR="00124076" w:rsidRPr="00C37AC0" w:rsidRDefault="00C37AC0" w:rsidP="003B4808">
          <w:pPr>
            <w:rPr>
              <w:lang w:val="en-US"/>
            </w:rPr>
          </w:pPr>
          <w:r>
            <w:rPr>
              <w:noProof/>
              <w:lang w:eastAsia="en-AU"/>
            </w:rPr>
            <w:drawing>
              <wp:inline distT="0" distB="0" distL="0" distR="0" wp14:anchorId="2835B7FC" wp14:editId="5A41DEDA">
                <wp:extent cx="6300000" cy="5995174"/>
                <wp:effectExtent l="0" t="0" r="5715" b="5715"/>
                <wp:docPr id="179042651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117" t="5375" r="5062" b="1169"/>
                        <a:stretch/>
                      </pic:blipFill>
                      <pic:spPr bwMode="auto">
                        <a:xfrm>
                          <a:off x="0" y="0"/>
                          <a:ext cx="6300000" cy="5995174"/>
                        </a:xfrm>
                        <a:prstGeom prst="rect">
                          <a:avLst/>
                        </a:prstGeom>
                        <a:noFill/>
                        <a:ln>
                          <a:noFill/>
                        </a:ln>
                        <a:extLst>
                          <a:ext uri="{53640926-AAD7-44D8-BBD7-CCE9431645EC}">
                            <a14:shadowObscured xmlns:a14="http://schemas.microsoft.com/office/drawing/2010/main"/>
                          </a:ext>
                        </a:extLst>
                      </pic:spPr>
                    </pic:pic>
                  </a:graphicData>
                </a:graphic>
              </wp:inline>
            </w:drawing>
          </w:r>
        </w:p>
        <w:p w14:paraId="3360C368" w14:textId="77777777" w:rsidR="00315A1C" w:rsidRDefault="00315A1C" w:rsidP="003B4808"/>
        <w:p w14:paraId="1097B05B" w14:textId="60A808CD" w:rsidR="00124076" w:rsidRDefault="00124076" w:rsidP="003B4808">
          <w:pPr>
            <w:sectPr w:rsidR="00124076" w:rsidSect="00946E45">
              <w:footerReference w:type="default" r:id="rId70"/>
              <w:pgSz w:w="11907" w:h="16840" w:code="9"/>
              <w:pgMar w:top="1134" w:right="1134" w:bottom="1134" w:left="1134" w:header="794" w:footer="624" w:gutter="0"/>
              <w:pgNumType w:start="1"/>
              <w:cols w:space="720"/>
              <w:docGrid w:linePitch="326"/>
            </w:sectPr>
          </w:pPr>
        </w:p>
        <w:p w14:paraId="4EA1609E" w14:textId="17464A46" w:rsidR="008A6C85" w:rsidRDefault="008A6C85" w:rsidP="008A6C85">
          <w:pPr>
            <w:pStyle w:val="H0-Section"/>
          </w:pPr>
          <w:bookmarkStart w:id="50" w:name="_Toc172912630"/>
          <w:r w:rsidRPr="00C46647">
            <w:lastRenderedPageBreak/>
            <w:t xml:space="preserve">Focus: </w:t>
          </w:r>
          <w:r w:rsidR="00B65005">
            <w:t>The</w:t>
          </w:r>
          <w:r w:rsidR="00DC668F">
            <w:t xml:space="preserve"> </w:t>
          </w:r>
          <w:r w:rsidRPr="00C46647">
            <w:t xml:space="preserve">Victorian </w:t>
          </w:r>
          <w:r w:rsidR="00DC668F">
            <w:t>pandemic</w:t>
          </w:r>
          <w:r w:rsidR="00DF4EA7">
            <w:t xml:space="preserve"> experience</w:t>
          </w:r>
          <w:bookmarkEnd w:id="50"/>
          <w:r w:rsidR="000F706E">
            <w:rPr>
              <w:noProof/>
              <w:lang w:eastAsia="en-AU"/>
            </w:rPr>
            <w:drawing>
              <wp:anchor distT="0" distB="0" distL="114300" distR="114300" simplePos="0" relativeHeight="251658418" behindDoc="0" locked="0" layoutInCell="1" allowOverlap="1" wp14:anchorId="55BB5F2E" wp14:editId="3AE046C6">
                <wp:simplePos x="0" y="0"/>
                <wp:positionH relativeFrom="column">
                  <wp:posOffset>6164580</wp:posOffset>
                </wp:positionH>
                <wp:positionV relativeFrom="paragraph">
                  <wp:posOffset>5311140</wp:posOffset>
                </wp:positionV>
                <wp:extent cx="3240000" cy="316038"/>
                <wp:effectExtent l="0" t="0" r="0" b="8255"/>
                <wp:wrapNone/>
                <wp:docPr id="2027303603" name="Picture 143"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03603" name="Picture 143" descr="A black background with purple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316038"/>
                        </a:xfrm>
                        <a:prstGeom prst="rect">
                          <a:avLst/>
                        </a:prstGeom>
                        <a:noFill/>
                      </pic:spPr>
                    </pic:pic>
                  </a:graphicData>
                </a:graphic>
                <wp14:sizeRelH relativeFrom="margin">
                  <wp14:pctWidth>0</wp14:pctWidth>
                </wp14:sizeRelH>
              </wp:anchor>
            </w:drawing>
          </w:r>
        </w:p>
        <w:p w14:paraId="20045DCC" w14:textId="5299D0F4" w:rsidR="008A6C85" w:rsidRPr="00B55DCD" w:rsidRDefault="00B43254" w:rsidP="008A6C85">
          <w:pPr>
            <w:rPr>
              <w:color w:val="C81783" w:themeColor="accent3"/>
              <w:sz w:val="24"/>
              <w:szCs w:val="24"/>
            </w:rPr>
          </w:pPr>
          <w:r>
            <w:rPr>
              <w:color w:val="C81783" w:themeColor="accent3"/>
              <w:sz w:val="24"/>
              <w:szCs w:val="24"/>
            </w:rPr>
            <w:t>Victoria</w:t>
          </w:r>
          <w:r w:rsidR="00DF4EA7">
            <w:rPr>
              <w:color w:val="C81783" w:themeColor="accent3"/>
              <w:sz w:val="24"/>
              <w:szCs w:val="24"/>
            </w:rPr>
            <w:t xml:space="preserve">ns </w:t>
          </w:r>
          <w:r>
            <w:rPr>
              <w:color w:val="C81783" w:themeColor="accent3"/>
              <w:sz w:val="24"/>
              <w:szCs w:val="24"/>
            </w:rPr>
            <w:t xml:space="preserve">experienced the harshest restrictions </w:t>
          </w:r>
          <w:r w:rsidR="00DA63D7">
            <w:rPr>
              <w:color w:val="C81783" w:themeColor="accent3"/>
              <w:sz w:val="24"/>
              <w:szCs w:val="24"/>
            </w:rPr>
            <w:t>in Australia</w:t>
          </w:r>
          <w:r w:rsidR="00516318">
            <w:rPr>
              <w:color w:val="C81783" w:themeColor="accent3"/>
              <w:sz w:val="24"/>
              <w:szCs w:val="24"/>
            </w:rPr>
            <w:t>, earning the unenviable title of most locked down city in the world</w:t>
          </w:r>
          <w:r w:rsidR="00A5278D">
            <w:rPr>
              <w:color w:val="C81783" w:themeColor="accent3"/>
              <w:sz w:val="24"/>
              <w:szCs w:val="24"/>
            </w:rPr>
            <w:t xml:space="preserve"> (</w:t>
          </w:r>
          <w:r w:rsidR="00A5278D" w:rsidRPr="00A5278D">
            <w:rPr>
              <w:color w:val="C81783" w:themeColor="accent3"/>
              <w:sz w:val="24"/>
              <w:szCs w:val="24"/>
            </w:rPr>
            <w:t>six lockdowns, totalling 262 days</w:t>
          </w:r>
          <w:r w:rsidR="00A5278D">
            <w:rPr>
              <w:color w:val="C81783" w:themeColor="accent3"/>
              <w:sz w:val="24"/>
              <w:szCs w:val="24"/>
            </w:rPr>
            <w:t>)</w:t>
          </w:r>
          <w:r w:rsidR="00DA63D7">
            <w:rPr>
              <w:color w:val="C81783" w:themeColor="accent3"/>
              <w:sz w:val="24"/>
              <w:szCs w:val="24"/>
            </w:rPr>
            <w:t xml:space="preserve">. </w:t>
          </w:r>
          <w:r w:rsidR="00851107">
            <w:rPr>
              <w:color w:val="C81783" w:themeColor="accent3"/>
              <w:sz w:val="24"/>
              <w:szCs w:val="24"/>
            </w:rPr>
            <w:t>Over the next two pages</w:t>
          </w:r>
          <w:r w:rsidR="00DA63D7">
            <w:rPr>
              <w:color w:val="C81783" w:themeColor="accent3"/>
              <w:sz w:val="24"/>
              <w:szCs w:val="24"/>
            </w:rPr>
            <w:t xml:space="preserve"> we provide a detailed demographic </w:t>
          </w:r>
          <w:r w:rsidR="00183E56">
            <w:rPr>
              <w:color w:val="C81783" w:themeColor="accent3"/>
              <w:sz w:val="24"/>
              <w:szCs w:val="24"/>
            </w:rPr>
            <w:t>comparison</w:t>
          </w:r>
          <w:r w:rsidR="00851107">
            <w:rPr>
              <w:color w:val="C81783" w:themeColor="accent3"/>
              <w:sz w:val="24"/>
              <w:szCs w:val="24"/>
            </w:rPr>
            <w:t xml:space="preserve"> of the </w:t>
          </w:r>
          <w:r w:rsidR="004D4249">
            <w:rPr>
              <w:color w:val="C81783" w:themeColor="accent3"/>
              <w:sz w:val="24"/>
              <w:szCs w:val="24"/>
            </w:rPr>
            <w:t>most affected cohorts</w:t>
          </w:r>
          <w:r w:rsidR="005F242B">
            <w:rPr>
              <w:color w:val="C81783" w:themeColor="accent3"/>
              <w:sz w:val="24"/>
              <w:szCs w:val="24"/>
            </w:rPr>
            <w:t xml:space="preserve"> within Victoria</w:t>
          </w:r>
          <w:r w:rsidR="004D4249">
            <w:rPr>
              <w:color w:val="C81783" w:themeColor="accent3"/>
              <w:sz w:val="24"/>
              <w:szCs w:val="24"/>
            </w:rPr>
            <w:t>, with significant differences</w:t>
          </w:r>
          <w:r w:rsidR="00AD7135">
            <w:rPr>
              <w:color w:val="C81783" w:themeColor="accent3"/>
              <w:sz w:val="24"/>
              <w:szCs w:val="24"/>
            </w:rPr>
            <w:t xml:space="preserve"> </w:t>
          </w:r>
          <w:r w:rsidR="008C5003">
            <w:rPr>
              <w:color w:val="C81783" w:themeColor="accent3"/>
              <w:sz w:val="24"/>
              <w:szCs w:val="24"/>
            </w:rPr>
            <w:t>present across a large number</w:t>
          </w:r>
          <w:r w:rsidR="003B43AD">
            <w:rPr>
              <w:color w:val="C81783" w:themeColor="accent3"/>
              <w:sz w:val="24"/>
              <w:szCs w:val="24"/>
            </w:rPr>
            <w:t xml:space="preserve"> of </w:t>
          </w:r>
          <w:r w:rsidR="008C5003">
            <w:rPr>
              <w:color w:val="C81783" w:themeColor="accent3"/>
              <w:sz w:val="24"/>
              <w:szCs w:val="24"/>
            </w:rPr>
            <w:t>attributes measured in this study</w:t>
          </w:r>
          <w:r w:rsidR="00DC668F">
            <w:rPr>
              <w:color w:val="C81783" w:themeColor="accent3"/>
              <w:sz w:val="24"/>
              <w:szCs w:val="24"/>
            </w:rPr>
            <w:t>.</w:t>
          </w:r>
        </w:p>
        <w:p w14:paraId="3AA26E3E" w14:textId="62B9CB7F" w:rsidR="008A6C85" w:rsidRPr="00634E40" w:rsidRDefault="008A6C85" w:rsidP="008A6C85">
          <w:pPr>
            <w:rPr>
              <w:b/>
              <w:bCs/>
              <w:lang w:val="en-US"/>
            </w:rPr>
          </w:pPr>
          <w:r w:rsidRPr="00B55DCD">
            <w:rPr>
              <w:noProof/>
              <w:sz w:val="24"/>
              <w:szCs w:val="24"/>
              <w:lang w:eastAsia="en-AU"/>
            </w:rPr>
            <mc:AlternateContent>
              <mc:Choice Requires="wps">
                <w:drawing>
                  <wp:anchor distT="0" distB="0" distL="114300" distR="114300" simplePos="0" relativeHeight="251658362" behindDoc="0" locked="0" layoutInCell="1" allowOverlap="1" wp14:anchorId="046C2202" wp14:editId="222EA86A">
                    <wp:simplePos x="0" y="0"/>
                    <wp:positionH relativeFrom="margin">
                      <wp:align>left</wp:align>
                    </wp:positionH>
                    <wp:positionV relativeFrom="page">
                      <wp:posOffset>9658350</wp:posOffset>
                    </wp:positionV>
                    <wp:extent cx="6012000" cy="741218"/>
                    <wp:effectExtent l="0" t="0" r="0" b="1905"/>
                    <wp:wrapNone/>
                    <wp:docPr id="566850934" name="Text Box 1"/>
                    <wp:cNvGraphicFramePr/>
                    <a:graphic xmlns:a="http://schemas.openxmlformats.org/drawingml/2006/main">
                      <a:graphicData uri="http://schemas.microsoft.com/office/word/2010/wordprocessingShape">
                        <wps:wsp>
                          <wps:cNvSpPr txBox="1"/>
                          <wps:spPr>
                            <a:xfrm>
                              <a:off x="0" y="0"/>
                              <a:ext cx="6012000" cy="741218"/>
                            </a:xfrm>
                            <a:prstGeom prst="rect">
                              <a:avLst/>
                            </a:prstGeom>
                            <a:noFill/>
                            <a:ln w="6350">
                              <a:noFill/>
                            </a:ln>
                          </wps:spPr>
                          <wps:txbx>
                            <w:txbxContent>
                              <w:p w14:paraId="399CC795" w14:textId="77777777" w:rsidR="008A6C85" w:rsidRPr="00BB6112" w:rsidRDefault="008A6C85" w:rsidP="008A6C85">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6C2202" id="_x0000_s1059" type="#_x0000_t202" style="position:absolute;margin-left:0;margin-top:760.5pt;width:473.4pt;height:58.35pt;z-index:25165836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47GgIAADQ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" filled="f" stroked="f" strokeweight=".5pt">
                    <v:textbox>
                      <w:txbxContent>
                        <w:p w14:paraId="399CC795" w14:textId="77777777" w:rsidR="008A6C85" w:rsidRPr="00BB6112" w:rsidRDefault="008A6C85" w:rsidP="008A6C85">
                          <w:pPr>
                            <w:snapToGrid w:val="0"/>
                            <w:spacing w:after="0"/>
                            <w:rPr>
                              <w:i/>
                              <w:iCs/>
                              <w:color w:val="auto"/>
                              <w:sz w:val="16"/>
                              <w:szCs w:val="16"/>
                            </w:rPr>
                          </w:pPr>
                        </w:p>
                      </w:txbxContent>
                    </v:textbox>
                    <w10:wrap anchorx="margin" anchory="page"/>
                  </v:shape>
                </w:pict>
              </mc:Fallback>
            </mc:AlternateContent>
          </w:r>
          <w:r w:rsidR="00AB165E" w:rsidRPr="00B55DCD">
            <w:rPr>
              <w:noProof/>
              <w:sz w:val="24"/>
              <w:szCs w:val="24"/>
              <w:lang w:eastAsia="en-AU"/>
            </w:rPr>
            <mc:AlternateContent>
              <mc:Choice Requires="wps">
                <w:drawing>
                  <wp:anchor distT="0" distB="0" distL="114300" distR="114300" simplePos="0" relativeHeight="251658390" behindDoc="0" locked="0" layoutInCell="1" allowOverlap="1" wp14:anchorId="3F862401" wp14:editId="3E5886E4">
                    <wp:simplePos x="0" y="0"/>
                    <wp:positionH relativeFrom="margin">
                      <wp:posOffset>635</wp:posOffset>
                    </wp:positionH>
                    <wp:positionV relativeFrom="page">
                      <wp:posOffset>6534843</wp:posOffset>
                    </wp:positionV>
                    <wp:extent cx="6012000" cy="619125"/>
                    <wp:effectExtent l="0" t="0" r="0" b="0"/>
                    <wp:wrapNone/>
                    <wp:docPr id="331550010"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00FD09A7" w14:textId="563B613A" w:rsidR="00CC12ED" w:rsidRPr="00CC12ED" w:rsidRDefault="00CC12ED" w:rsidP="00CC12ED">
                                <w:pPr>
                                  <w:snapToGrid w:val="0"/>
                                  <w:spacing w:after="0"/>
                                  <w:rPr>
                                    <w:i/>
                                    <w:iCs/>
                                    <w:color w:val="auto"/>
                                    <w:sz w:val="16"/>
                                    <w:szCs w:val="16"/>
                                  </w:rPr>
                                </w:pPr>
                                <w:r w:rsidRPr="00CC12ED">
                                  <w:rPr>
                                    <w:i/>
                                    <w:iCs/>
                                    <w:color w:val="auto"/>
                                    <w:sz w:val="16"/>
                                    <w:szCs w:val="16"/>
                                  </w:rPr>
                                  <w:t>Base: Victorian participants (n=539)</w:t>
                                </w:r>
                              </w:p>
                              <w:p w14:paraId="401C6643" w14:textId="5E4F64A4" w:rsidR="00AB165E" w:rsidRPr="00BB6112" w:rsidRDefault="00CC12ED" w:rsidP="00CC12ED">
                                <w:pPr>
                                  <w:snapToGrid w:val="0"/>
                                  <w:spacing w:after="0"/>
                                  <w:rPr>
                                    <w:i/>
                                    <w:iCs/>
                                    <w:color w:val="auto"/>
                                    <w:sz w:val="16"/>
                                    <w:szCs w:val="16"/>
                                  </w:rPr>
                                </w:pPr>
                                <w:r w:rsidRPr="00CC12ED">
                                  <w:rPr>
                                    <w:i/>
                                    <w:iCs/>
                                    <w:color w:val="auto"/>
                                    <w:sz w:val="16"/>
                                    <w:szCs w:val="16"/>
                                  </w:rPr>
                                  <w:t>*Only those who had any dependent children aged 18 or under living together in 2020 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862401" id="_x0000_s1060" type="#_x0000_t202" style="position:absolute;margin-left:.05pt;margin-top:514.55pt;width:473.4pt;height:48.7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elGw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" filled="f" stroked="f" strokeweight=".5pt">
                    <v:textbox>
                      <w:txbxContent>
                        <w:p w14:paraId="00FD09A7" w14:textId="563B613A" w:rsidR="00CC12ED" w:rsidRPr="00CC12ED" w:rsidRDefault="00CC12ED" w:rsidP="00CC12ED">
                          <w:pPr>
                            <w:snapToGrid w:val="0"/>
                            <w:spacing w:after="0"/>
                            <w:rPr>
                              <w:i/>
                              <w:iCs/>
                              <w:color w:val="auto"/>
                              <w:sz w:val="16"/>
                              <w:szCs w:val="16"/>
                            </w:rPr>
                          </w:pPr>
                          <w:r w:rsidRPr="00CC12ED">
                            <w:rPr>
                              <w:i/>
                              <w:iCs/>
                              <w:color w:val="auto"/>
                              <w:sz w:val="16"/>
                              <w:szCs w:val="16"/>
                            </w:rPr>
                            <w:t>Base: Victorian participants (n=539)</w:t>
                          </w:r>
                        </w:p>
                        <w:p w14:paraId="401C6643" w14:textId="5E4F64A4" w:rsidR="00AB165E" w:rsidRPr="00BB6112" w:rsidRDefault="00CC12ED" w:rsidP="00CC12ED">
                          <w:pPr>
                            <w:snapToGrid w:val="0"/>
                            <w:spacing w:after="0"/>
                            <w:rPr>
                              <w:i/>
                              <w:iCs/>
                              <w:color w:val="auto"/>
                              <w:sz w:val="16"/>
                              <w:szCs w:val="16"/>
                            </w:rPr>
                          </w:pPr>
                          <w:r w:rsidRPr="00CC12ED">
                            <w:rPr>
                              <w:i/>
                              <w:iCs/>
                              <w:color w:val="auto"/>
                              <w:sz w:val="16"/>
                              <w:szCs w:val="16"/>
                            </w:rPr>
                            <w:t>*Only those who had any dependent children aged 18 or under living together in 2020 or 2021</w:t>
                          </w:r>
                        </w:p>
                      </w:txbxContent>
                    </v:textbox>
                    <w10:wrap anchorx="margin" anchory="page"/>
                  </v:shape>
                </w:pict>
              </mc:Fallback>
            </mc:AlternateContent>
          </w:r>
          <w:r w:rsidR="00D670D9">
            <w:rPr>
              <w:noProof/>
              <w:lang w:eastAsia="en-AU"/>
            </w:rPr>
            <w:drawing>
              <wp:inline distT="0" distB="0" distL="0" distR="0" wp14:anchorId="6DD15EC7" wp14:editId="1AD66F4B">
                <wp:extent cx="8953168" cy="3998217"/>
                <wp:effectExtent l="0" t="0" r="635" b="2540"/>
                <wp:docPr id="117751389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6597" cy="3999748"/>
                        </a:xfrm>
                        <a:prstGeom prst="rect">
                          <a:avLst/>
                        </a:prstGeom>
                        <a:noFill/>
                      </pic:spPr>
                    </pic:pic>
                  </a:graphicData>
                </a:graphic>
              </wp:inline>
            </w:drawing>
          </w:r>
          <w:r>
            <w:br w:type="page"/>
          </w:r>
        </w:p>
        <w:p w14:paraId="68ADD06B" w14:textId="29CD5750" w:rsidR="00F536C6" w:rsidRDefault="00C46647" w:rsidP="00F536C6">
          <w:pPr>
            <w:pStyle w:val="H0-Section"/>
          </w:pPr>
          <w:bookmarkStart w:id="51" w:name="_Toc172912631"/>
          <w:r w:rsidRPr="00C46647">
            <w:lastRenderedPageBreak/>
            <w:t xml:space="preserve">Focus: </w:t>
          </w:r>
          <w:r w:rsidR="00B65005">
            <w:t>The</w:t>
          </w:r>
          <w:r w:rsidR="00DC668F">
            <w:t xml:space="preserve"> </w:t>
          </w:r>
          <w:r w:rsidR="00DC668F" w:rsidRPr="00C46647">
            <w:t xml:space="preserve">Victorian </w:t>
          </w:r>
          <w:r w:rsidR="00DF4EA7">
            <w:t>pandemic experience</w:t>
          </w:r>
          <w:bookmarkEnd w:id="51"/>
          <w:r w:rsidR="00DF4EA7">
            <w:t xml:space="preserve"> </w:t>
          </w:r>
          <w:r w:rsidR="000F706E">
            <w:rPr>
              <w:noProof/>
              <w:lang w:eastAsia="en-AU"/>
            </w:rPr>
            <w:drawing>
              <wp:anchor distT="0" distB="0" distL="114300" distR="114300" simplePos="0" relativeHeight="251658417" behindDoc="0" locked="0" layoutInCell="1" allowOverlap="1" wp14:anchorId="68D87ECD" wp14:editId="0F8C7F1D">
                <wp:simplePos x="0" y="0"/>
                <wp:positionH relativeFrom="column">
                  <wp:posOffset>6153150</wp:posOffset>
                </wp:positionH>
                <wp:positionV relativeFrom="paragraph">
                  <wp:posOffset>5297805</wp:posOffset>
                </wp:positionV>
                <wp:extent cx="3240000" cy="316038"/>
                <wp:effectExtent l="0" t="0" r="0" b="8255"/>
                <wp:wrapNone/>
                <wp:docPr id="71582826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316038"/>
                        </a:xfrm>
                        <a:prstGeom prst="rect">
                          <a:avLst/>
                        </a:prstGeom>
                        <a:noFill/>
                      </pic:spPr>
                    </pic:pic>
                  </a:graphicData>
                </a:graphic>
                <wp14:sizeRelH relativeFrom="margin">
                  <wp14:pctWidth>0</wp14:pctWidth>
                </wp14:sizeRelH>
              </wp:anchor>
            </w:drawing>
          </w:r>
        </w:p>
        <w:p w14:paraId="6C8652EC" w14:textId="197E8B8C" w:rsidR="00F536C6" w:rsidRDefault="00DC668F" w:rsidP="00F536C6">
          <w:pPr>
            <w:rPr>
              <w:b/>
              <w:bCs/>
              <w:lang w:val="en-US"/>
            </w:rPr>
          </w:pPr>
          <w:r>
            <w:rPr>
              <w:color w:val="C81783" w:themeColor="accent3"/>
              <w:sz w:val="24"/>
              <w:szCs w:val="24"/>
            </w:rPr>
            <w:t>Victorian analysis continued…</w:t>
          </w:r>
          <w:r w:rsidR="00640B08">
            <w:rPr>
              <w:b/>
              <w:bCs/>
              <w:noProof/>
              <w:lang w:eastAsia="en-AU"/>
            </w:rPr>
            <w:drawing>
              <wp:inline distT="0" distB="0" distL="0" distR="0" wp14:anchorId="60C1C98B" wp14:editId="2D471AB1">
                <wp:extent cx="8833899" cy="4254800"/>
                <wp:effectExtent l="0" t="0" r="5715" b="0"/>
                <wp:docPr id="179310152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49814" cy="4262466"/>
                        </a:xfrm>
                        <a:prstGeom prst="rect">
                          <a:avLst/>
                        </a:prstGeom>
                        <a:noFill/>
                      </pic:spPr>
                    </pic:pic>
                  </a:graphicData>
                </a:graphic>
              </wp:inline>
            </w:drawing>
          </w:r>
        </w:p>
        <w:p w14:paraId="196F9257" w14:textId="0176E1C5" w:rsidR="00124076" w:rsidRDefault="00FF6885" w:rsidP="00F536C6">
          <w:pPr>
            <w:sectPr w:rsidR="00124076" w:rsidSect="003C4B68">
              <w:pgSz w:w="16840" w:h="11907" w:orient="landscape" w:code="9"/>
              <w:pgMar w:top="1134" w:right="1134" w:bottom="1134" w:left="1134" w:header="794" w:footer="624" w:gutter="0"/>
              <w:cols w:space="720"/>
              <w:docGrid w:linePitch="326"/>
            </w:sectPr>
          </w:pPr>
          <w:r w:rsidRPr="00B55DCD">
            <w:rPr>
              <w:noProof/>
              <w:sz w:val="24"/>
              <w:szCs w:val="24"/>
              <w:lang w:eastAsia="en-AU"/>
            </w:rPr>
            <mc:AlternateContent>
              <mc:Choice Requires="wps">
                <w:drawing>
                  <wp:anchor distT="0" distB="0" distL="114300" distR="114300" simplePos="0" relativeHeight="251658392" behindDoc="0" locked="0" layoutInCell="1" allowOverlap="1" wp14:anchorId="70D5D9FD" wp14:editId="04FBDE71">
                    <wp:simplePos x="0" y="0"/>
                    <wp:positionH relativeFrom="margin">
                      <wp:posOffset>0</wp:posOffset>
                    </wp:positionH>
                    <wp:positionV relativeFrom="page">
                      <wp:posOffset>6527858</wp:posOffset>
                    </wp:positionV>
                    <wp:extent cx="6012000" cy="619125"/>
                    <wp:effectExtent l="0" t="0" r="0" b="0"/>
                    <wp:wrapNone/>
                    <wp:docPr id="248194174"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56C48757" w14:textId="77777777" w:rsidR="00CC12ED" w:rsidRPr="00CC12ED" w:rsidRDefault="00CC12ED" w:rsidP="00CC12ED">
                                <w:pPr>
                                  <w:snapToGrid w:val="0"/>
                                  <w:spacing w:after="0"/>
                                  <w:rPr>
                                    <w:i/>
                                    <w:iCs/>
                                    <w:color w:val="auto"/>
                                    <w:sz w:val="16"/>
                                    <w:szCs w:val="16"/>
                                  </w:rPr>
                                </w:pPr>
                                <w:r w:rsidRPr="00CC12ED">
                                  <w:rPr>
                                    <w:i/>
                                    <w:iCs/>
                                    <w:color w:val="auto"/>
                                    <w:sz w:val="16"/>
                                    <w:szCs w:val="16"/>
                                  </w:rPr>
                                  <w:t>Base: Victorian participants (n=539)</w:t>
                                </w:r>
                              </w:p>
                              <w:p w14:paraId="4C88F5B7" w14:textId="77777777" w:rsidR="00FF6885" w:rsidRPr="00BB6112" w:rsidRDefault="00CC12ED" w:rsidP="00FF6885">
                                <w:pPr>
                                  <w:snapToGrid w:val="0"/>
                                  <w:spacing w:after="0"/>
                                  <w:rPr>
                                    <w:i/>
                                    <w:iCs/>
                                    <w:color w:val="auto"/>
                                    <w:sz w:val="16"/>
                                    <w:szCs w:val="16"/>
                                  </w:rPr>
                                </w:pPr>
                                <w:r w:rsidRPr="00CC12ED">
                                  <w:rPr>
                                    <w:i/>
                                    <w:iCs/>
                                    <w:color w:val="auto"/>
                                    <w:sz w:val="16"/>
                                    <w:szCs w:val="16"/>
                                  </w:rPr>
                                  <w:t>*Only those who had any dependent children aged 18 or under living together in 2020 or 202</w:t>
                                </w:r>
                                <w:r>
                                  <w:rPr>
                                    <w:i/>
                                    <w:iCs/>
                                    <w:color w:val="auto"/>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D5D9FD" id="_x0000_s1061" type="#_x0000_t202" style="position:absolute;margin-left:0;margin-top:514pt;width:473.4pt;height:48.75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" filled="f" stroked="f" strokeweight=".5pt">
                    <v:textbox>
                      <w:txbxContent>
                        <w:p w14:paraId="56C48757" w14:textId="77777777" w:rsidR="00CC12ED" w:rsidRPr="00CC12ED" w:rsidRDefault="00CC12ED" w:rsidP="00CC12ED">
                          <w:pPr>
                            <w:snapToGrid w:val="0"/>
                            <w:spacing w:after="0"/>
                            <w:rPr>
                              <w:i/>
                              <w:iCs/>
                              <w:color w:val="auto"/>
                              <w:sz w:val="16"/>
                              <w:szCs w:val="16"/>
                            </w:rPr>
                          </w:pPr>
                          <w:r w:rsidRPr="00CC12ED">
                            <w:rPr>
                              <w:i/>
                              <w:iCs/>
                              <w:color w:val="auto"/>
                              <w:sz w:val="16"/>
                              <w:szCs w:val="16"/>
                            </w:rPr>
                            <w:t>Base: Victorian participants (n=539)</w:t>
                          </w:r>
                        </w:p>
                        <w:p w14:paraId="4C88F5B7" w14:textId="77777777" w:rsidR="00FF6885" w:rsidRPr="00BB6112" w:rsidRDefault="00CC12ED" w:rsidP="00FF6885">
                          <w:pPr>
                            <w:snapToGrid w:val="0"/>
                            <w:spacing w:after="0"/>
                            <w:rPr>
                              <w:i/>
                              <w:iCs/>
                              <w:color w:val="auto"/>
                              <w:sz w:val="16"/>
                              <w:szCs w:val="16"/>
                            </w:rPr>
                          </w:pPr>
                          <w:r w:rsidRPr="00CC12ED">
                            <w:rPr>
                              <w:i/>
                              <w:iCs/>
                              <w:color w:val="auto"/>
                              <w:sz w:val="16"/>
                              <w:szCs w:val="16"/>
                            </w:rPr>
                            <w:t>*Only those who had any dependent children aged 18 or under living together in 2020 or 202</w:t>
                          </w:r>
                          <w:r>
                            <w:rPr>
                              <w:i/>
                              <w:iCs/>
                              <w:color w:val="auto"/>
                              <w:sz w:val="16"/>
                              <w:szCs w:val="16"/>
                            </w:rPr>
                            <w:t>1</w:t>
                          </w:r>
                        </w:p>
                      </w:txbxContent>
                    </v:textbox>
                    <w10:wrap anchorx="margin" anchory="page"/>
                  </v:shape>
                </w:pict>
              </mc:Fallback>
            </mc:AlternateContent>
          </w:r>
        </w:p>
        <w:p w14:paraId="37CD5125" w14:textId="12453B47" w:rsidR="00F536C6" w:rsidRPr="0060058E" w:rsidRDefault="00F536C6" w:rsidP="00F536C6">
          <w:pPr>
            <w:rPr>
              <w:b/>
              <w:bCs/>
              <w:sz w:val="72"/>
              <w:szCs w:val="72"/>
            </w:rPr>
          </w:pPr>
          <w:r>
            <w:rPr>
              <w:b/>
              <w:bCs/>
              <w:sz w:val="72"/>
              <w:szCs w:val="72"/>
            </w:rPr>
            <w:lastRenderedPageBreak/>
            <w:br/>
          </w:r>
          <w:r>
            <w:rPr>
              <w:b/>
              <w:bCs/>
              <w:sz w:val="72"/>
              <w:szCs w:val="72"/>
            </w:rPr>
            <w:br/>
          </w:r>
          <w:r>
            <w:rPr>
              <w:b/>
              <w:bCs/>
              <w:sz w:val="72"/>
              <w:szCs w:val="72"/>
            </w:rPr>
            <w:br/>
          </w:r>
          <w:r>
            <w:rPr>
              <w:b/>
              <w:bCs/>
              <w:sz w:val="72"/>
              <w:szCs w:val="72"/>
            </w:rPr>
            <w:br/>
          </w:r>
          <w:r>
            <w:rPr>
              <w:b/>
              <w:bCs/>
              <w:sz w:val="72"/>
              <w:szCs w:val="72"/>
            </w:rPr>
            <w:br/>
          </w:r>
          <w:r w:rsidR="007677F1" w:rsidRPr="007677F1">
            <w:rPr>
              <w:b/>
              <w:bCs/>
              <w:sz w:val="72"/>
              <w:szCs w:val="72"/>
            </w:rPr>
            <w:t>Looking deeper: understanding the key attitudinal segments</w:t>
          </w:r>
          <w:r w:rsidR="007677F1" w:rsidRPr="007677F1">
            <w:rPr>
              <w:b/>
              <w:bCs/>
              <w:sz w:val="72"/>
              <w:szCs w:val="72"/>
            </w:rPr>
            <w:br/>
            <w:t>of the community</w:t>
          </w:r>
          <w:r w:rsidRPr="0060058E">
            <w:rPr>
              <w:b/>
              <w:bCs/>
              <w:noProof/>
              <w:sz w:val="72"/>
              <w:szCs w:val="72"/>
              <w:lang w:eastAsia="en-AU"/>
            </w:rPr>
            <mc:AlternateContent>
              <mc:Choice Requires="wps">
                <w:drawing>
                  <wp:anchor distT="0" distB="0" distL="114300" distR="114300" simplePos="0" relativeHeight="251658296" behindDoc="1" locked="0" layoutInCell="1" allowOverlap="1" wp14:anchorId="217DF21C" wp14:editId="77BDE154">
                    <wp:simplePos x="0" y="0"/>
                    <wp:positionH relativeFrom="column">
                      <wp:posOffset>-704850</wp:posOffset>
                    </wp:positionH>
                    <wp:positionV relativeFrom="paragraph">
                      <wp:posOffset>-1270000</wp:posOffset>
                    </wp:positionV>
                    <wp:extent cx="7559040" cy="10662285"/>
                    <wp:effectExtent l="57150" t="19050" r="80010" b="100965"/>
                    <wp:wrapNone/>
                    <wp:docPr id="1879946079" name="Rectangle 1879946079"/>
                    <wp:cNvGraphicFramePr/>
                    <a:graphic xmlns:a="http://schemas.openxmlformats.org/drawingml/2006/main">
                      <a:graphicData uri="http://schemas.microsoft.com/office/word/2010/wordprocessingShape">
                        <wps:wsp>
                          <wps:cNvSpPr/>
                          <wps:spPr>
                            <a:xfrm>
                              <a:off x="0" y="0"/>
                              <a:ext cx="7559040" cy="10662285"/>
                            </a:xfrm>
                            <a:prstGeom prst="rect">
                              <a:avLst/>
                            </a:prstGeom>
                            <a:solidFill>
                              <a:schemeClr val="bg1"/>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D5CD4FD" id="Rectangle 1879946079" o:spid="_x0000_s1026" style="position:absolute;margin-left:-55.5pt;margin-top:-100pt;width:595.2pt;height:839.55pt;z-index:-251658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" fillcolor="white [3212]" strokecolor="#f7f6f4 [3207]">
                    <v:shadow on="t" color="black" opacity="22937f" origin=",.5" offset="0,.63889mm"/>
                  </v:rect>
                </w:pict>
              </mc:Fallback>
            </mc:AlternateContent>
          </w:r>
          <w:r w:rsidRPr="0060058E">
            <w:rPr>
              <w:b/>
              <w:bCs/>
              <w:noProof/>
              <w:sz w:val="72"/>
              <w:szCs w:val="72"/>
              <w:lang w:eastAsia="en-AU"/>
            </w:rPr>
            <w:drawing>
              <wp:anchor distT="0" distB="0" distL="114300" distR="114300" simplePos="0" relativeHeight="251658297" behindDoc="0" locked="0" layoutInCell="1" allowOverlap="1" wp14:anchorId="4A7A4675" wp14:editId="4FEDC28E">
                <wp:simplePos x="0" y="0"/>
                <wp:positionH relativeFrom="page">
                  <wp:posOffset>4922520</wp:posOffset>
                </wp:positionH>
                <wp:positionV relativeFrom="page">
                  <wp:posOffset>5434330</wp:posOffset>
                </wp:positionV>
                <wp:extent cx="2655570" cy="7982585"/>
                <wp:effectExtent l="0" t="0" r="0" b="0"/>
                <wp:wrapNone/>
                <wp:docPr id="1842984772" name="Picture 1842984772" descr="A picture containing screenshot, line,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3674" name="Picture 1141983674" descr="A picture containing screenshot, line, colorfulness,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5570" cy="798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58E">
            <w:rPr>
              <w:b/>
              <w:bCs/>
              <w:sz w:val="72"/>
              <w:szCs w:val="72"/>
            </w:rPr>
            <w:br w:type="page"/>
          </w:r>
        </w:p>
        <w:p w14:paraId="45F95C06" w14:textId="68D72A02" w:rsidR="005A022D" w:rsidRDefault="00CD5B1C" w:rsidP="005A022D">
          <w:pPr>
            <w:pStyle w:val="H0-Section"/>
          </w:pPr>
          <w:bookmarkStart w:id="52" w:name="_Toc172912632"/>
          <w:r w:rsidRPr="00CD5B1C">
            <w:lastRenderedPageBreak/>
            <w:t>Segmentation analysis</w:t>
          </w:r>
          <w:bookmarkEnd w:id="52"/>
        </w:p>
        <w:p w14:paraId="0A4C3490" w14:textId="71DBB00D" w:rsidR="005A022D" w:rsidRPr="0096635A" w:rsidRDefault="0096635A" w:rsidP="005A022D">
          <w:pPr>
            <w:rPr>
              <w:b/>
              <w:bCs/>
              <w:color w:val="FF8300" w:themeColor="accent2"/>
              <w:sz w:val="24"/>
              <w:szCs w:val="24"/>
            </w:rPr>
          </w:pPr>
          <w:r w:rsidRPr="0096635A">
            <w:rPr>
              <w:b/>
              <w:bCs/>
              <w:color w:val="FF8300" w:themeColor="accent2"/>
              <w:sz w:val="24"/>
              <w:szCs w:val="24"/>
            </w:rPr>
            <w:t>To shed more light on the public’s experiences and views we undertook formal segmentation analysis on the survey data, arriving at a solution that revealed four distinct segments within the Australian public.</w:t>
          </w:r>
        </w:p>
        <w:p w14:paraId="28893EBF" w14:textId="77777777" w:rsidR="005A022D" w:rsidRDefault="005A022D" w:rsidP="005A022D">
          <w:pPr>
            <w:rPr>
              <w:b/>
              <w:bCs/>
              <w:lang w:val="en-US"/>
            </w:rPr>
          </w:pPr>
        </w:p>
        <w:p w14:paraId="1BFFC32D" w14:textId="02E53637" w:rsidR="00216E26" w:rsidRPr="00216E26" w:rsidRDefault="00216E26" w:rsidP="00216E26">
          <w:pPr>
            <w:rPr>
              <w:b/>
              <w:bCs/>
              <w:color w:val="C81783" w:themeColor="accent3"/>
            </w:rPr>
          </w:pPr>
          <w:r w:rsidRPr="00216E26">
            <w:rPr>
              <w:b/>
              <w:bCs/>
              <w:color w:val="C81783" w:themeColor="accent3"/>
              <w:lang w:val="en-GB"/>
            </w:rPr>
            <w:t xml:space="preserve">Purpose: </w:t>
          </w:r>
        </w:p>
        <w:p w14:paraId="3DEF508B" w14:textId="433AF032" w:rsidR="00216E26" w:rsidRPr="00216E26" w:rsidRDefault="00216E26" w:rsidP="00CE6C54">
          <w:pPr>
            <w:numPr>
              <w:ilvl w:val="1"/>
              <w:numId w:val="16"/>
            </w:numPr>
            <w:tabs>
              <w:tab w:val="clear" w:pos="1440"/>
              <w:tab w:val="num" w:pos="567"/>
            </w:tabs>
            <w:ind w:left="567" w:hanging="283"/>
          </w:pPr>
          <w:r w:rsidRPr="00216E26">
            <w:rPr>
              <w:lang w:val="en-GB"/>
            </w:rPr>
            <w:t>Identify mutually exclusive sub-groups of survey sample participants who have similar needs, experiences and/or expectations</w:t>
          </w:r>
          <w:r w:rsidR="00214439">
            <w:rPr>
              <w:lang w:val="en-GB"/>
            </w:rPr>
            <w:t>.</w:t>
          </w:r>
        </w:p>
        <w:p w14:paraId="20F1AB01" w14:textId="55636B2A" w:rsidR="00216E26" w:rsidRPr="00216E26" w:rsidRDefault="00216E26" w:rsidP="00CE6C54">
          <w:pPr>
            <w:numPr>
              <w:ilvl w:val="1"/>
              <w:numId w:val="16"/>
            </w:numPr>
            <w:tabs>
              <w:tab w:val="clear" w:pos="1440"/>
              <w:tab w:val="num" w:pos="567"/>
            </w:tabs>
            <w:ind w:left="567" w:hanging="283"/>
          </w:pPr>
          <w:r w:rsidRPr="00216E26">
            <w:rPr>
              <w:lang w:val="en-GB"/>
            </w:rPr>
            <w:t>Create personas or relatable descriptions that can be used to identify key target audiences for future communications and initiatives</w:t>
          </w:r>
          <w:r w:rsidR="00214439">
            <w:rPr>
              <w:lang w:val="en-GB"/>
            </w:rPr>
            <w:t>.</w:t>
          </w:r>
        </w:p>
        <w:p w14:paraId="723A1C47" w14:textId="5B87C2D2" w:rsidR="00216E26" w:rsidRPr="00216E26" w:rsidRDefault="00216E26" w:rsidP="00216E26">
          <w:pPr>
            <w:rPr>
              <w:b/>
              <w:bCs/>
              <w:color w:val="C81783" w:themeColor="accent3"/>
              <w:lang w:val="en-GB"/>
            </w:rPr>
          </w:pPr>
          <w:r w:rsidRPr="00216E26">
            <w:rPr>
              <w:b/>
              <w:bCs/>
              <w:color w:val="C81783" w:themeColor="accent3"/>
              <w:lang w:val="en-GB"/>
            </w:rPr>
            <w:t xml:space="preserve">Approach: </w:t>
          </w:r>
        </w:p>
        <w:p w14:paraId="3A5BC49B" w14:textId="5AEDC81C" w:rsidR="00216E26" w:rsidRPr="00216E26" w:rsidRDefault="00216E26" w:rsidP="00CE6C54">
          <w:pPr>
            <w:numPr>
              <w:ilvl w:val="1"/>
              <w:numId w:val="16"/>
            </w:numPr>
            <w:tabs>
              <w:tab w:val="clear" w:pos="1440"/>
              <w:tab w:val="num" w:pos="567"/>
            </w:tabs>
            <w:ind w:left="567" w:hanging="283"/>
            <w:rPr>
              <w:lang w:val="en-GB"/>
            </w:rPr>
          </w:pPr>
          <w:r w:rsidRPr="00216E26">
            <w:rPr>
              <w:lang w:val="en-GB"/>
            </w:rPr>
            <w:t>A</w:t>
          </w:r>
          <w:r w:rsidR="0076492F">
            <w:rPr>
              <w:lang w:val="en-GB"/>
            </w:rPr>
            <w:t xml:space="preserve">n industry standard and powerful </w:t>
          </w:r>
          <w:r w:rsidRPr="00216E26">
            <w:rPr>
              <w:lang w:val="en-GB"/>
            </w:rPr>
            <w:t>technique called Latent Class Analysis which allows the natural, latent groups to emerge</w:t>
          </w:r>
          <w:r w:rsidR="00214439">
            <w:rPr>
              <w:lang w:val="en-GB"/>
            </w:rPr>
            <w:t>.</w:t>
          </w:r>
        </w:p>
        <w:p w14:paraId="6D924F0A" w14:textId="4568A5CF" w:rsidR="00216E26" w:rsidRPr="00216E26" w:rsidRDefault="00216E26" w:rsidP="00CE6C54">
          <w:pPr>
            <w:numPr>
              <w:ilvl w:val="1"/>
              <w:numId w:val="16"/>
            </w:numPr>
            <w:tabs>
              <w:tab w:val="clear" w:pos="1440"/>
              <w:tab w:val="num" w:pos="567"/>
            </w:tabs>
            <w:ind w:left="567" w:hanging="283"/>
            <w:rPr>
              <w:lang w:val="en-GB"/>
            </w:rPr>
          </w:pPr>
          <w:r w:rsidRPr="00216E26">
            <w:rPr>
              <w:lang w:val="en-GB"/>
            </w:rPr>
            <w:t>Carefully consider which variables/questions to include in the modelling</w:t>
          </w:r>
          <w:r w:rsidR="00214439">
            <w:rPr>
              <w:lang w:val="en-GB"/>
            </w:rPr>
            <w:t>.</w:t>
          </w:r>
        </w:p>
        <w:p w14:paraId="20EF1F95" w14:textId="2E83A6CA" w:rsidR="00216E26" w:rsidRPr="00216E26" w:rsidRDefault="00216E26" w:rsidP="00CE6C54">
          <w:pPr>
            <w:numPr>
              <w:ilvl w:val="2"/>
              <w:numId w:val="16"/>
            </w:numPr>
            <w:tabs>
              <w:tab w:val="clear" w:pos="2160"/>
              <w:tab w:val="num" w:pos="1134"/>
            </w:tabs>
            <w:ind w:left="1134" w:hanging="316"/>
            <w:rPr>
              <w:lang w:val="en-GB"/>
            </w:rPr>
          </w:pPr>
          <w:r w:rsidRPr="00216E26">
            <w:rPr>
              <w:lang w:val="en-GB"/>
            </w:rPr>
            <w:t>In this instance we focused on: personal effects from the pandemic (Q7, Q8, Q16), the Australian Government’s response and performance during the height of the pandemic (Q9, Q12), trustworthiness of information sources and groups (Q20, Q28), perceived preparedness for similar future health emergencies (Q25), and anticipated individual responses to potential government directions (Q26)</w:t>
          </w:r>
          <w:r w:rsidR="00214439">
            <w:rPr>
              <w:lang w:val="en-GB"/>
            </w:rPr>
            <w:t>.</w:t>
          </w:r>
        </w:p>
        <w:p w14:paraId="109B4ECE" w14:textId="6DDC2350" w:rsidR="00216E26" w:rsidRDefault="00216E26" w:rsidP="00CE6C54">
          <w:pPr>
            <w:numPr>
              <w:ilvl w:val="1"/>
              <w:numId w:val="16"/>
            </w:numPr>
            <w:tabs>
              <w:tab w:val="clear" w:pos="1440"/>
              <w:tab w:val="num" w:pos="567"/>
            </w:tabs>
            <w:ind w:left="567" w:hanging="283"/>
            <w:rPr>
              <w:lang w:val="en-GB"/>
            </w:rPr>
          </w:pPr>
          <w:r w:rsidRPr="00216E26">
            <w:rPr>
              <w:lang w:val="en-GB"/>
            </w:rPr>
            <w:t>Examine the solutions yielded and choose one that</w:t>
          </w:r>
          <w:r w:rsidR="00214439">
            <w:rPr>
              <w:lang w:val="en-GB"/>
            </w:rPr>
            <w:t xml:space="preserve"> is the</w:t>
          </w:r>
          <w:r w:rsidRPr="00216E26">
            <w:rPr>
              <w:lang w:val="en-GB"/>
            </w:rPr>
            <w:t xml:space="preserve"> most fit for purpose (one had as many as 9 segments), then refine the analysis to provide the clearest picture of each segment</w:t>
          </w:r>
          <w:r w:rsidR="00214439">
            <w:rPr>
              <w:lang w:val="en-GB"/>
            </w:rPr>
            <w:t>.</w:t>
          </w:r>
        </w:p>
        <w:p w14:paraId="2B87AEEC" w14:textId="77777777" w:rsidR="00DA5BE7" w:rsidRDefault="00DA5BE7" w:rsidP="00DA5BE7">
          <w:pPr>
            <w:rPr>
              <w:lang w:val="en-GB"/>
            </w:rPr>
          </w:pPr>
        </w:p>
        <w:p w14:paraId="7B7F3DE0" w14:textId="4BC3AEF6" w:rsidR="00DA5BE7" w:rsidRPr="00216E26" w:rsidRDefault="00B25BC3" w:rsidP="00DA5BE7">
          <w:pPr>
            <w:rPr>
              <w:b/>
              <w:bCs/>
              <w:color w:val="C81783" w:themeColor="accent3"/>
              <w:lang w:val="en-GB"/>
            </w:rPr>
          </w:pPr>
          <w:r>
            <w:rPr>
              <w:b/>
              <w:bCs/>
              <w:color w:val="C81783" w:themeColor="accent3"/>
              <w:lang w:val="en-GB"/>
            </w:rPr>
            <w:t>Outcome</w:t>
          </w:r>
          <w:r w:rsidR="00DA5BE7" w:rsidRPr="00216E26">
            <w:rPr>
              <w:b/>
              <w:bCs/>
              <w:color w:val="C81783" w:themeColor="accent3"/>
              <w:lang w:val="en-GB"/>
            </w:rPr>
            <w:t xml:space="preserve">: </w:t>
          </w:r>
        </w:p>
        <w:p w14:paraId="32EE4FFC" w14:textId="783AB0BE" w:rsidR="00DA5BE7" w:rsidRPr="00216E26" w:rsidRDefault="00DA5BE7" w:rsidP="00DA5BE7">
          <w:pPr>
            <w:rPr>
              <w:lang w:val="en-GB"/>
            </w:rPr>
          </w:pPr>
          <w:r w:rsidRPr="00216E26">
            <w:rPr>
              <w:lang w:val="en-GB"/>
            </w:rPr>
            <w:t>A</w:t>
          </w:r>
          <w:r>
            <w:rPr>
              <w:lang w:val="en-GB"/>
            </w:rPr>
            <w:t xml:space="preserve"> 4-segment solution which is clear, easy to understand and practical</w:t>
          </w:r>
        </w:p>
        <w:p w14:paraId="696DA10F" w14:textId="10BF87D4" w:rsidR="009C32FA" w:rsidRDefault="009C32FA" w:rsidP="005A022D">
          <w:pPr>
            <w:rPr>
              <w:b/>
              <w:bCs/>
            </w:rPr>
          </w:pPr>
        </w:p>
        <w:p w14:paraId="1D613947" w14:textId="0E694418" w:rsidR="009C32FA" w:rsidRPr="00216E26" w:rsidRDefault="009C32FA" w:rsidP="005A022D">
          <w:pPr>
            <w:rPr>
              <w:b/>
              <w:bCs/>
            </w:rPr>
          </w:pPr>
        </w:p>
        <w:p w14:paraId="1CFA29D9" w14:textId="7E519E44" w:rsidR="005A022D" w:rsidRDefault="005A022D" w:rsidP="005A022D">
          <w:pPr>
            <w:rPr>
              <w:b/>
              <w:sz w:val="40"/>
              <w:szCs w:val="48"/>
            </w:rPr>
          </w:pPr>
          <w:r>
            <w:br w:type="page"/>
          </w:r>
        </w:p>
        <w:p w14:paraId="0E829A89" w14:textId="3579A27C" w:rsidR="005A022D" w:rsidRDefault="0073198D" w:rsidP="00832421">
          <w:pPr>
            <w:pStyle w:val="H0-Section"/>
            <w:ind w:right="-142"/>
          </w:pPr>
          <w:bookmarkStart w:id="53" w:name="_Toc172912633"/>
          <w:r w:rsidRPr="0073198D">
            <w:lastRenderedPageBreak/>
            <w:t>Distinct community segments to consider in future</w:t>
          </w:r>
          <w:bookmarkEnd w:id="53"/>
        </w:p>
        <w:p w14:paraId="436F3F14" w14:textId="6A7BC6C7" w:rsidR="005A022D" w:rsidRPr="00B55DCD" w:rsidRDefault="005A022D" w:rsidP="005A022D">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90" behindDoc="0" locked="0" layoutInCell="1" allowOverlap="1" wp14:anchorId="7F67500F" wp14:editId="7C89A7C5">
                    <wp:simplePos x="0" y="0"/>
                    <wp:positionH relativeFrom="margin">
                      <wp:align>left</wp:align>
                    </wp:positionH>
                    <wp:positionV relativeFrom="page">
                      <wp:posOffset>9658350</wp:posOffset>
                    </wp:positionV>
                    <wp:extent cx="6012000" cy="619125"/>
                    <wp:effectExtent l="0" t="0" r="0" b="0"/>
                    <wp:wrapNone/>
                    <wp:docPr id="532079963"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56DC4FB7" w14:textId="73B3C831" w:rsidR="008851B6" w:rsidRDefault="008851B6" w:rsidP="005A022D">
                                <w:pPr>
                                  <w:snapToGrid w:val="0"/>
                                  <w:spacing w:after="0"/>
                                  <w:rPr>
                                    <w:i/>
                                    <w:iCs/>
                                    <w:color w:val="auto"/>
                                    <w:sz w:val="16"/>
                                    <w:szCs w:val="16"/>
                                  </w:rPr>
                                </w:pPr>
                                <w:r w:rsidRPr="008851B6">
                                  <w:rPr>
                                    <w:i/>
                                    <w:iCs/>
                                    <w:color w:val="auto"/>
                                    <w:sz w:val="16"/>
                                    <w:szCs w:val="16"/>
                                  </w:rPr>
                                  <w:t>Various questions – see previous pag</w:t>
                                </w:r>
                                <w:r>
                                  <w:rPr>
                                    <w:i/>
                                    <w:iCs/>
                                    <w:color w:val="auto"/>
                                    <w:sz w:val="16"/>
                                    <w:szCs w:val="16"/>
                                  </w:rPr>
                                  <w:t>e.</w:t>
                                </w:r>
                              </w:p>
                              <w:p w14:paraId="6F320085" w14:textId="0357B58B" w:rsidR="005A022D" w:rsidRPr="00BB6112" w:rsidRDefault="005A022D" w:rsidP="005A022D">
                                <w:pPr>
                                  <w:snapToGrid w:val="0"/>
                                  <w:spacing w:after="0"/>
                                  <w:rPr>
                                    <w:i/>
                                    <w:iCs/>
                                    <w:color w:val="auto"/>
                                    <w:sz w:val="16"/>
                                    <w:szCs w:val="16"/>
                                  </w:rPr>
                                </w:pPr>
                                <w:r w:rsidRPr="00823DB3">
                                  <w:rPr>
                                    <w:i/>
                                    <w:iCs/>
                                    <w:color w:val="auto"/>
                                    <w:sz w:val="16"/>
                                    <w:szCs w:val="16"/>
                                  </w:rPr>
                                  <w:t>Base: All participants (n=2,126)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67500F" id="_x0000_s1062" type="#_x0000_t202" style="position:absolute;margin-left:0;margin-top:760.5pt;width:473.4pt;height:48.75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nUGw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i6ojez0yAbqA84n4NBem/5SmETj8yH&#10;F+ZQa+wb9zc84yE1YDE4WpQ04H797T7mowQYpaTD3amo/7ljTlCivxsU57aYTOKyJWcy/TxGx11H&#10;NtcRs2vvAdezwJdieTJjftAnUzpo33DNl7EqhpjhWLui4WTeh2Gj8ZlwsVymJFwvy8KjWVseoSOt&#10;keLX/o05e9QhoIJPcNoyVr6TY8gdBFnuAkiVtIpED6we+cfVTGofn1Hc/Ws/ZV0e++I3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T8O51BsCAAA0BAAADgAAAAAAAAAAAAAAAAAuAgAAZHJzL2Uyb0RvYy54bWxQSwEC&#10;LQAUAAYACAAAACEAIyn6+eAAAAAKAQAADwAAAAAAAAAAAAAAAAB1BAAAZHJzL2Rvd25yZXYueG1s&#10;UEsFBgAAAAAEAAQA8wAAAIIFAAAAAA==&#10;" filled="f" stroked="f" strokeweight=".5pt">
                    <v:textbox>
                      <w:txbxContent>
                        <w:p w14:paraId="56DC4FB7" w14:textId="73B3C831" w:rsidR="008851B6" w:rsidRDefault="008851B6" w:rsidP="005A022D">
                          <w:pPr>
                            <w:snapToGrid w:val="0"/>
                            <w:spacing w:after="0"/>
                            <w:rPr>
                              <w:i/>
                              <w:iCs/>
                              <w:color w:val="auto"/>
                              <w:sz w:val="16"/>
                              <w:szCs w:val="16"/>
                            </w:rPr>
                          </w:pPr>
                          <w:r w:rsidRPr="008851B6">
                            <w:rPr>
                              <w:i/>
                              <w:iCs/>
                              <w:color w:val="auto"/>
                              <w:sz w:val="16"/>
                              <w:szCs w:val="16"/>
                            </w:rPr>
                            <w:t>Various questions – see previous pag</w:t>
                          </w:r>
                          <w:r>
                            <w:rPr>
                              <w:i/>
                              <w:iCs/>
                              <w:color w:val="auto"/>
                              <w:sz w:val="16"/>
                              <w:szCs w:val="16"/>
                            </w:rPr>
                            <w:t>e.</w:t>
                          </w:r>
                        </w:p>
                        <w:p w14:paraId="6F320085" w14:textId="0357B58B" w:rsidR="005A022D" w:rsidRPr="00BB6112" w:rsidRDefault="005A022D" w:rsidP="005A022D">
                          <w:pPr>
                            <w:snapToGrid w:val="0"/>
                            <w:spacing w:after="0"/>
                            <w:rPr>
                              <w:i/>
                              <w:iCs/>
                              <w:color w:val="auto"/>
                              <w:sz w:val="16"/>
                              <w:szCs w:val="16"/>
                            </w:rPr>
                          </w:pPr>
                          <w:r w:rsidRPr="00823DB3">
                            <w:rPr>
                              <w:i/>
                              <w:iCs/>
                              <w:color w:val="auto"/>
                              <w:sz w:val="16"/>
                              <w:szCs w:val="16"/>
                            </w:rPr>
                            <w:t>Base: All participants (n=2,126)</w:t>
                          </w:r>
                        </w:p>
                      </w:txbxContent>
                    </v:textbox>
                    <w10:wrap anchorx="margin" anchory="page"/>
                  </v:shape>
                </w:pict>
              </mc:Fallback>
            </mc:AlternateContent>
          </w:r>
          <w:r w:rsidR="00C139E8">
            <w:rPr>
              <w:color w:val="C81783" w:themeColor="accent3"/>
              <w:sz w:val="24"/>
              <w:szCs w:val="24"/>
            </w:rPr>
            <w:t xml:space="preserve">The proportion of each segment within the </w:t>
          </w:r>
          <w:r w:rsidR="00B10191">
            <w:rPr>
              <w:color w:val="C81783" w:themeColor="accent3"/>
              <w:sz w:val="24"/>
              <w:szCs w:val="24"/>
            </w:rPr>
            <w:t>sample is shown here, along with a</w:t>
          </w:r>
          <w:r w:rsidR="00E573EC">
            <w:rPr>
              <w:color w:val="C81783" w:themeColor="accent3"/>
              <w:sz w:val="24"/>
              <w:szCs w:val="24"/>
            </w:rPr>
            <w:t>n outline</w:t>
          </w:r>
          <w:r w:rsidR="00B10191">
            <w:rPr>
              <w:color w:val="C81783" w:themeColor="accent3"/>
              <w:sz w:val="24"/>
              <w:szCs w:val="24"/>
            </w:rPr>
            <w:t xml:space="preserve"> </w:t>
          </w:r>
          <w:r w:rsidR="00CC7D5E">
            <w:rPr>
              <w:color w:val="C81783" w:themeColor="accent3"/>
              <w:sz w:val="24"/>
              <w:szCs w:val="24"/>
            </w:rPr>
            <w:t>of</w:t>
          </w:r>
          <w:r w:rsidR="001110C7" w:rsidRPr="001110C7">
            <w:rPr>
              <w:color w:val="C81783" w:themeColor="accent3"/>
              <w:sz w:val="24"/>
              <w:szCs w:val="24"/>
            </w:rPr>
            <w:t xml:space="preserve"> </w:t>
          </w:r>
          <w:r w:rsidR="00B10191">
            <w:rPr>
              <w:color w:val="C81783" w:themeColor="accent3"/>
              <w:sz w:val="24"/>
              <w:szCs w:val="24"/>
            </w:rPr>
            <w:t>their k</w:t>
          </w:r>
          <w:r w:rsidR="001110C7" w:rsidRPr="001110C7">
            <w:rPr>
              <w:color w:val="C81783" w:themeColor="accent3"/>
              <w:sz w:val="24"/>
              <w:szCs w:val="24"/>
            </w:rPr>
            <w:t>ey characteristics</w:t>
          </w:r>
          <w:r w:rsidR="00204B09">
            <w:rPr>
              <w:color w:val="C81783" w:themeColor="accent3"/>
              <w:sz w:val="24"/>
              <w:szCs w:val="24"/>
            </w:rPr>
            <w:t xml:space="preserve"> and a descriptive name reflecting their nature</w:t>
          </w:r>
          <w:r w:rsidR="001110C7" w:rsidRPr="001110C7">
            <w:rPr>
              <w:color w:val="C81783" w:themeColor="accent3"/>
              <w:sz w:val="24"/>
              <w:szCs w:val="24"/>
            </w:rPr>
            <w:t>.</w:t>
          </w:r>
        </w:p>
        <w:p w14:paraId="1DD3BCC8" w14:textId="53964573" w:rsidR="005A022D" w:rsidRDefault="005A022D" w:rsidP="00832421">
          <w:pPr>
            <w:spacing w:after="120"/>
            <w:rPr>
              <w:b/>
              <w:bCs/>
              <w:lang w:val="en-US"/>
            </w:rPr>
          </w:pPr>
        </w:p>
        <w:p w14:paraId="5EFE0851" w14:textId="36697D8F" w:rsidR="005A022D" w:rsidRDefault="009631BD" w:rsidP="003A1D70">
          <w:pPr>
            <w:spacing w:after="40"/>
            <w:jc w:val="right"/>
            <w:rPr>
              <w:b/>
              <w:bCs/>
              <w:lang w:val="en-US"/>
            </w:rPr>
          </w:pPr>
          <w:r>
            <w:rPr>
              <w:b/>
              <w:bCs/>
              <w:noProof/>
              <w:lang w:eastAsia="en-AU"/>
            </w:rPr>
            <w:drawing>
              <wp:inline distT="0" distB="0" distL="0" distR="0" wp14:anchorId="7CBFFFC7" wp14:editId="4232ADEC">
                <wp:extent cx="5904000" cy="1098975"/>
                <wp:effectExtent l="0" t="0" r="0" b="6350"/>
                <wp:docPr id="16994135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3656"/>
                        <a:stretch/>
                      </pic:blipFill>
                      <pic:spPr bwMode="auto">
                        <a:xfrm>
                          <a:off x="0" y="0"/>
                          <a:ext cx="5904000" cy="10989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636" w:type="dxa"/>
            <w:tblCellMar>
              <w:top w:w="28" w:type="dxa"/>
              <w:left w:w="28" w:type="dxa"/>
              <w:bottom w:w="28" w:type="dxa"/>
              <w:right w:w="28" w:type="dxa"/>
            </w:tblCellMar>
            <w:tblLook w:val="04A0" w:firstRow="1" w:lastRow="0" w:firstColumn="1" w:lastColumn="0" w:noHBand="0" w:noVBand="1"/>
          </w:tblPr>
          <w:tblGrid>
            <w:gridCol w:w="340"/>
            <w:gridCol w:w="2324"/>
            <w:gridCol w:w="2324"/>
            <w:gridCol w:w="2324"/>
            <w:gridCol w:w="2324"/>
          </w:tblGrid>
          <w:tr w:rsidR="00C93422" w14:paraId="2B5D7419" w14:textId="77777777" w:rsidTr="000510F8">
            <w:trPr>
              <w:cantSplit/>
              <w:trHeight w:val="1134"/>
            </w:trPr>
            <w:tc>
              <w:tcPr>
                <w:tcW w:w="340" w:type="dxa"/>
                <w:shd w:val="clear" w:color="auto" w:fill="DFEDF2" w:themeFill="accent6" w:themeFillTint="33"/>
                <w:textDirection w:val="btLr"/>
                <w:vAlign w:val="center"/>
              </w:tcPr>
              <w:p w14:paraId="5A24A5A1" w14:textId="3A6FDABD" w:rsidR="00851F8D" w:rsidRPr="005A50E5" w:rsidRDefault="005A50E5" w:rsidP="00B25B9B">
                <w:pPr>
                  <w:spacing w:after="0"/>
                  <w:ind w:left="113" w:right="113"/>
                  <w:jc w:val="center"/>
                  <w:rPr>
                    <w:b/>
                    <w:bCs/>
                    <w:lang w:val="en-US"/>
                  </w:rPr>
                </w:pPr>
                <w:r w:rsidRPr="005A50E5">
                  <w:rPr>
                    <w:b/>
                    <w:bCs/>
                    <w:lang w:val="en-US"/>
                  </w:rPr>
                  <w:t>Key characteristics</w:t>
                </w:r>
              </w:p>
            </w:tc>
            <w:tc>
              <w:tcPr>
                <w:tcW w:w="2324" w:type="dxa"/>
              </w:tcPr>
              <w:p w14:paraId="17C81070" w14:textId="77777777" w:rsidR="0052376F" w:rsidRPr="00B25B9B" w:rsidRDefault="0052376F" w:rsidP="00CE6C54">
                <w:pPr>
                  <w:pStyle w:val="ListParagraph"/>
                  <w:numPr>
                    <w:ilvl w:val="0"/>
                    <w:numId w:val="17"/>
                  </w:numPr>
                  <w:spacing w:before="40" w:after="0"/>
                  <w:ind w:left="230" w:right="-17" w:hanging="150"/>
                  <w:contextualSpacing w:val="0"/>
                  <w:rPr>
                    <w:lang w:val="en-US"/>
                  </w:rPr>
                </w:pPr>
                <w:r w:rsidRPr="00B25B9B">
                  <w:rPr>
                    <w:lang w:val="en-US"/>
                  </w:rPr>
                  <w:t>Felt the most negatively affected on all aspects asked about, especially trust in government and science</w:t>
                </w:r>
              </w:p>
              <w:p w14:paraId="712B4890" w14:textId="77777777" w:rsidR="0052376F" w:rsidRPr="00B25B9B" w:rsidRDefault="0052376F" w:rsidP="00CE6C54">
                <w:pPr>
                  <w:pStyle w:val="ListParagraph"/>
                  <w:numPr>
                    <w:ilvl w:val="0"/>
                    <w:numId w:val="17"/>
                  </w:numPr>
                  <w:spacing w:before="40" w:after="0"/>
                  <w:ind w:left="230" w:right="-17" w:hanging="150"/>
                  <w:contextualSpacing w:val="0"/>
                  <w:rPr>
                    <w:lang w:val="en-US"/>
                  </w:rPr>
                </w:pPr>
                <w:r w:rsidRPr="00B25B9B">
                  <w:rPr>
                    <w:lang w:val="en-US"/>
                  </w:rPr>
                  <w:t>Majority rated the Government’s response as poor, 30% ‘very poor’, most felt it overreacted (75%)</w:t>
                </w:r>
              </w:p>
              <w:p w14:paraId="248BBF24" w14:textId="77777777" w:rsidR="0052376F" w:rsidRPr="00B25B9B" w:rsidRDefault="0052376F" w:rsidP="00CE6C54">
                <w:pPr>
                  <w:pStyle w:val="ListParagraph"/>
                  <w:numPr>
                    <w:ilvl w:val="0"/>
                    <w:numId w:val="17"/>
                  </w:numPr>
                  <w:spacing w:before="40" w:after="0"/>
                  <w:ind w:left="230" w:right="-17" w:hanging="150"/>
                  <w:contextualSpacing w:val="0"/>
                  <w:rPr>
                    <w:lang w:val="en-US"/>
                  </w:rPr>
                </w:pPr>
                <w:r w:rsidRPr="00B25B9B">
                  <w:rPr>
                    <w:lang w:val="en-US"/>
                  </w:rPr>
                  <w:t>Distrusting of most sources</w:t>
                </w:r>
              </w:p>
              <w:p w14:paraId="4AF2FD29" w14:textId="20308140" w:rsidR="00851F8D" w:rsidRPr="00B25B9B" w:rsidRDefault="0052376F" w:rsidP="00CE6C54">
                <w:pPr>
                  <w:pStyle w:val="ListParagraph"/>
                  <w:numPr>
                    <w:ilvl w:val="0"/>
                    <w:numId w:val="17"/>
                  </w:numPr>
                  <w:spacing w:before="40" w:after="0"/>
                  <w:ind w:left="230" w:right="-17" w:hanging="150"/>
                  <w:contextualSpacing w:val="0"/>
                  <w:rPr>
                    <w:lang w:val="en-US"/>
                  </w:rPr>
                </w:pPr>
                <w:r w:rsidRPr="00B25B9B">
                  <w:rPr>
                    <w:lang w:val="en-US"/>
                  </w:rPr>
                  <w:t>Majority won’t comply with directions in a similar future scenario, and just 7% would get a vaccine</w:t>
                </w:r>
              </w:p>
            </w:tc>
            <w:tc>
              <w:tcPr>
                <w:tcW w:w="2324" w:type="dxa"/>
              </w:tcPr>
              <w:p w14:paraId="2132A220" w14:textId="77777777" w:rsidR="00500EF3" w:rsidRPr="00B25B9B" w:rsidRDefault="00500EF3" w:rsidP="00CE6C54">
                <w:pPr>
                  <w:pStyle w:val="ListParagraph"/>
                  <w:numPr>
                    <w:ilvl w:val="0"/>
                    <w:numId w:val="17"/>
                  </w:numPr>
                  <w:spacing w:before="40" w:after="0"/>
                  <w:ind w:left="226" w:right="-17" w:hanging="147"/>
                  <w:contextualSpacing w:val="0"/>
                  <w:rPr>
                    <w:lang w:val="en-US"/>
                  </w:rPr>
                </w:pPr>
                <w:r w:rsidRPr="00B25B9B">
                  <w:rPr>
                    <w:lang w:val="en-US"/>
                  </w:rPr>
                  <w:t>The second-most negatively affected group, with stand-out impacts on mental health and social interactions</w:t>
                </w:r>
              </w:p>
              <w:p w14:paraId="2E826EC2" w14:textId="77777777" w:rsidR="00500EF3" w:rsidRPr="00B25B9B" w:rsidRDefault="00500EF3" w:rsidP="00CE6C54">
                <w:pPr>
                  <w:pStyle w:val="ListParagraph"/>
                  <w:numPr>
                    <w:ilvl w:val="0"/>
                    <w:numId w:val="17"/>
                  </w:numPr>
                  <w:spacing w:before="40" w:after="0"/>
                  <w:ind w:left="226" w:right="-17" w:hanging="147"/>
                  <w:contextualSpacing w:val="0"/>
                  <w:rPr>
                    <w:lang w:val="en-US"/>
                  </w:rPr>
                </w:pPr>
                <w:r w:rsidRPr="00B25B9B">
                  <w:rPr>
                    <w:lang w:val="en-US"/>
                  </w:rPr>
                  <w:t>Ratings of Government’s response more mid-range, most likely segment to feel it underreacted (27%)</w:t>
                </w:r>
              </w:p>
              <w:p w14:paraId="5CDFC6BE" w14:textId="77777777" w:rsidR="00500EF3" w:rsidRPr="00B25B9B" w:rsidRDefault="00500EF3" w:rsidP="00CE6C54">
                <w:pPr>
                  <w:pStyle w:val="ListParagraph"/>
                  <w:numPr>
                    <w:ilvl w:val="0"/>
                    <w:numId w:val="17"/>
                  </w:numPr>
                  <w:spacing w:before="40" w:after="0"/>
                  <w:ind w:left="226" w:right="-17" w:hanging="147"/>
                  <w:contextualSpacing w:val="0"/>
                  <w:rPr>
                    <w:lang w:val="en-US"/>
                  </w:rPr>
                </w:pPr>
                <w:r w:rsidRPr="00B25B9B">
                  <w:rPr>
                    <w:lang w:val="en-US"/>
                  </w:rPr>
                  <w:t>Trust levels more on the fence</w:t>
                </w:r>
              </w:p>
              <w:p w14:paraId="66E6E868" w14:textId="0FD83EB1" w:rsidR="00851F8D" w:rsidRPr="00B25B9B" w:rsidRDefault="00500EF3" w:rsidP="00CE6C54">
                <w:pPr>
                  <w:pStyle w:val="ListParagraph"/>
                  <w:numPr>
                    <w:ilvl w:val="0"/>
                    <w:numId w:val="17"/>
                  </w:numPr>
                  <w:spacing w:before="40" w:after="0"/>
                  <w:ind w:left="226" w:right="-17" w:hanging="147"/>
                  <w:contextualSpacing w:val="0"/>
                  <w:rPr>
                    <w:lang w:val="en-US"/>
                  </w:rPr>
                </w:pPr>
                <w:r w:rsidRPr="00B25B9B">
                  <w:rPr>
                    <w:lang w:val="en-US"/>
                  </w:rPr>
                  <w:t>Despite their concerns, most still think they’d comply with future Government directions, except vaccination (66%)</w:t>
                </w:r>
              </w:p>
            </w:tc>
            <w:tc>
              <w:tcPr>
                <w:tcW w:w="2324" w:type="dxa"/>
              </w:tcPr>
              <w:p w14:paraId="74F823E4" w14:textId="77777777" w:rsidR="00E42FEC"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Generally milder negative impacts from the pandemic than others</w:t>
                </w:r>
              </w:p>
              <w:p w14:paraId="6E85E95F" w14:textId="77777777" w:rsidR="00E42FEC"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Notable gains in trust in science and government</w:t>
                </w:r>
              </w:p>
              <w:p w14:paraId="2256D1FB" w14:textId="77777777" w:rsidR="00E42FEC"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 xml:space="preserve">Second highest ratings of Government’s response, and most (83%) felt it was apt </w:t>
                </w:r>
              </w:p>
              <w:p w14:paraId="77C25662" w14:textId="77777777" w:rsidR="00E42FEC"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Highest trust in Government</w:t>
                </w:r>
              </w:p>
              <w:p w14:paraId="7578E363" w14:textId="77777777" w:rsidR="00E42FEC"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Anticipate near universal compliance with Government  directions in a similar situation</w:t>
                </w:r>
              </w:p>
              <w:p w14:paraId="436EC7CE" w14:textId="7F67AF20" w:rsidR="00851F8D"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Highest retiree contingent</w:t>
                </w:r>
                <w:r w:rsidR="00AE35EF">
                  <w:rPr>
                    <w:lang w:val="en-US"/>
                  </w:rPr>
                  <w:t xml:space="preserve"> (26%)</w:t>
                </w:r>
              </w:p>
            </w:tc>
            <w:tc>
              <w:tcPr>
                <w:tcW w:w="2324" w:type="dxa"/>
              </w:tcPr>
              <w:p w14:paraId="64B88877" w14:textId="77777777" w:rsidR="00DB78CD" w:rsidRPr="00B25B9B" w:rsidRDefault="00DB78CD" w:rsidP="00CE6C54">
                <w:pPr>
                  <w:pStyle w:val="ListParagraph"/>
                  <w:numPr>
                    <w:ilvl w:val="0"/>
                    <w:numId w:val="17"/>
                  </w:numPr>
                  <w:spacing w:before="40" w:after="0"/>
                  <w:ind w:left="226" w:right="-17" w:hanging="147"/>
                  <w:contextualSpacing w:val="0"/>
                  <w:rPr>
                    <w:lang w:val="en-US"/>
                  </w:rPr>
                </w:pPr>
                <w:r w:rsidRPr="00B25B9B">
                  <w:rPr>
                    <w:lang w:val="en-US"/>
                  </w:rPr>
                  <w:t>Far more likely to report positive experiences of the pandemic than all other segments, overall (61% net positive) and for all aspects asked about</w:t>
                </w:r>
              </w:p>
              <w:p w14:paraId="16581D5E" w14:textId="77777777" w:rsidR="00DB78CD" w:rsidRPr="00B25B9B" w:rsidRDefault="00DB78CD" w:rsidP="00CE6C54">
                <w:pPr>
                  <w:pStyle w:val="ListParagraph"/>
                  <w:numPr>
                    <w:ilvl w:val="0"/>
                    <w:numId w:val="17"/>
                  </w:numPr>
                  <w:spacing w:before="40" w:after="0"/>
                  <w:ind w:left="226" w:right="-17" w:hanging="147"/>
                  <w:contextualSpacing w:val="0"/>
                  <w:rPr>
                    <w:lang w:val="en-US"/>
                  </w:rPr>
                </w:pPr>
                <w:r w:rsidRPr="00B25B9B">
                  <w:rPr>
                    <w:lang w:val="en-US"/>
                  </w:rPr>
                  <w:t>Rated the Government’s response the highest</w:t>
                </w:r>
              </w:p>
              <w:p w14:paraId="4D6B5459" w14:textId="77777777" w:rsidR="00DB78CD" w:rsidRPr="00B25B9B" w:rsidRDefault="00DB78CD" w:rsidP="00CE6C54">
                <w:pPr>
                  <w:pStyle w:val="ListParagraph"/>
                  <w:numPr>
                    <w:ilvl w:val="0"/>
                    <w:numId w:val="17"/>
                  </w:numPr>
                  <w:spacing w:before="40" w:after="0"/>
                  <w:ind w:left="226" w:right="-17" w:hanging="147"/>
                  <w:contextualSpacing w:val="0"/>
                  <w:rPr>
                    <w:lang w:val="en-US"/>
                  </w:rPr>
                </w:pPr>
                <w:r w:rsidRPr="00B25B9B">
                  <w:rPr>
                    <w:lang w:val="en-US"/>
                  </w:rPr>
                  <w:t>Very high trust levels</w:t>
                </w:r>
              </w:p>
              <w:p w14:paraId="0BF40481" w14:textId="298FB2D3" w:rsidR="00851F8D" w:rsidRPr="00B25B9B" w:rsidRDefault="00DB78CD" w:rsidP="00CE6C54">
                <w:pPr>
                  <w:pStyle w:val="ListParagraph"/>
                  <w:numPr>
                    <w:ilvl w:val="0"/>
                    <w:numId w:val="17"/>
                  </w:numPr>
                  <w:spacing w:before="40" w:after="0"/>
                  <w:ind w:left="226" w:right="-17" w:hanging="147"/>
                  <w:contextualSpacing w:val="0"/>
                  <w:rPr>
                    <w:lang w:val="en-US"/>
                  </w:rPr>
                </w:pPr>
                <w:r w:rsidRPr="00B25B9B">
                  <w:rPr>
                    <w:lang w:val="en-US"/>
                  </w:rPr>
                  <w:t>Anticipate very high compliance with Government  directions in a similar situation (e.g. get a vaccine = 82%)</w:t>
                </w:r>
              </w:p>
            </w:tc>
          </w:tr>
          <w:tr w:rsidR="00C93422" w14:paraId="43D01F88" w14:textId="77777777" w:rsidTr="000510F8">
            <w:trPr>
              <w:cantSplit/>
              <w:trHeight w:val="1134"/>
            </w:trPr>
            <w:tc>
              <w:tcPr>
                <w:tcW w:w="340" w:type="dxa"/>
                <w:shd w:val="clear" w:color="auto" w:fill="DFEDF2" w:themeFill="accent6" w:themeFillTint="33"/>
                <w:textDirection w:val="btLr"/>
                <w:vAlign w:val="center"/>
              </w:tcPr>
              <w:p w14:paraId="3B3BB581" w14:textId="0096F1C8" w:rsidR="00851F8D" w:rsidRDefault="0024749C" w:rsidP="0024749C">
                <w:pPr>
                  <w:spacing w:after="0"/>
                  <w:ind w:left="113" w:right="113"/>
                  <w:jc w:val="center"/>
                  <w:rPr>
                    <w:b/>
                    <w:bCs/>
                    <w:lang w:val="en-US"/>
                  </w:rPr>
                </w:pPr>
                <w:r w:rsidRPr="0024749C">
                  <w:rPr>
                    <w:b/>
                    <w:bCs/>
                    <w:lang w:val="en-US"/>
                  </w:rPr>
                  <w:t>Implications</w:t>
                </w:r>
              </w:p>
            </w:tc>
            <w:tc>
              <w:tcPr>
                <w:tcW w:w="2324" w:type="dxa"/>
              </w:tcPr>
              <w:p w14:paraId="6F6D2B2A" w14:textId="2985AC44" w:rsidR="002A2E6D" w:rsidRPr="00B25B9B" w:rsidRDefault="003850AF" w:rsidP="00CE6C54">
                <w:pPr>
                  <w:pStyle w:val="ListParagraph"/>
                  <w:numPr>
                    <w:ilvl w:val="0"/>
                    <w:numId w:val="17"/>
                  </w:numPr>
                  <w:spacing w:before="40" w:after="0"/>
                  <w:ind w:left="230" w:right="-17" w:hanging="150"/>
                  <w:contextualSpacing w:val="0"/>
                  <w:rPr>
                    <w:lang w:val="en-US"/>
                  </w:rPr>
                </w:pPr>
                <w:r w:rsidRPr="008D1F3C">
                  <w:rPr>
                    <w:iCs w:val="0"/>
                    <w:lang w:val="en-US"/>
                  </w:rPr>
                  <w:t>Will be</w:t>
                </w:r>
                <w:r>
                  <w:rPr>
                    <w:i/>
                    <w:lang w:val="en-US"/>
                  </w:rPr>
                  <w:t xml:space="preserve"> v</w:t>
                </w:r>
                <w:r w:rsidR="002A2E6D" w:rsidRPr="00B25B9B">
                  <w:rPr>
                    <w:i/>
                    <w:lang w:val="en-US"/>
                  </w:rPr>
                  <w:t>ery</w:t>
                </w:r>
                <w:r w:rsidR="002A2E6D" w:rsidRPr="00B25B9B">
                  <w:rPr>
                    <w:lang w:val="en-US"/>
                  </w:rPr>
                  <w:t xml:space="preserve"> difficult to engage</w:t>
                </w:r>
              </w:p>
              <w:p w14:paraId="4A1DE776" w14:textId="77777777" w:rsidR="002A2E6D" w:rsidRPr="00B25B9B" w:rsidRDefault="002A2E6D" w:rsidP="00CE6C54">
                <w:pPr>
                  <w:pStyle w:val="ListParagraph"/>
                  <w:numPr>
                    <w:ilvl w:val="0"/>
                    <w:numId w:val="17"/>
                  </w:numPr>
                  <w:spacing w:before="40" w:after="0"/>
                  <w:ind w:left="230" w:right="-17" w:hanging="150"/>
                  <w:contextualSpacing w:val="0"/>
                  <w:rPr>
                    <w:lang w:val="en-US"/>
                  </w:rPr>
                </w:pPr>
                <w:r w:rsidRPr="00B25B9B">
                  <w:rPr>
                    <w:lang w:val="en-US"/>
                  </w:rPr>
                  <w:t>Inherent scepticism, traumas</w:t>
                </w:r>
              </w:p>
              <w:p w14:paraId="784587C9" w14:textId="5A17D6A4" w:rsidR="002A2E6D" w:rsidRPr="00B25B9B" w:rsidRDefault="002A2E6D" w:rsidP="00CE6C54">
                <w:pPr>
                  <w:pStyle w:val="ListParagraph"/>
                  <w:numPr>
                    <w:ilvl w:val="0"/>
                    <w:numId w:val="17"/>
                  </w:numPr>
                  <w:spacing w:before="40" w:after="0"/>
                  <w:ind w:left="230" w:right="-17" w:hanging="150"/>
                  <w:contextualSpacing w:val="0"/>
                  <w:rPr>
                    <w:lang w:val="en-US"/>
                  </w:rPr>
                </w:pPr>
                <w:r w:rsidRPr="00B25B9B">
                  <w:rPr>
                    <w:lang w:val="en-US"/>
                  </w:rPr>
                  <w:t xml:space="preserve">Limited </w:t>
                </w:r>
                <w:r w:rsidR="002F4D56">
                  <w:rPr>
                    <w:lang w:val="en-US"/>
                  </w:rPr>
                  <w:t>short</w:t>
                </w:r>
                <w:r w:rsidR="0085087F">
                  <w:rPr>
                    <w:lang w:val="en-US"/>
                  </w:rPr>
                  <w:t>er</w:t>
                </w:r>
                <w:r w:rsidR="00A303A7">
                  <w:rPr>
                    <w:lang w:val="en-US"/>
                  </w:rPr>
                  <w:t>-</w:t>
                </w:r>
                <w:r w:rsidR="002F4D56">
                  <w:rPr>
                    <w:lang w:val="en-US"/>
                  </w:rPr>
                  <w:t>term</w:t>
                </w:r>
                <w:r w:rsidRPr="00B25B9B">
                  <w:rPr>
                    <w:lang w:val="en-US"/>
                  </w:rPr>
                  <w:t xml:space="preserve"> potential to build trust</w:t>
                </w:r>
              </w:p>
              <w:p w14:paraId="7CAEE835" w14:textId="1E7715C5" w:rsidR="00851F8D" w:rsidRPr="00B25B9B" w:rsidRDefault="002A2E6D" w:rsidP="00CE6C54">
                <w:pPr>
                  <w:pStyle w:val="ListParagraph"/>
                  <w:numPr>
                    <w:ilvl w:val="0"/>
                    <w:numId w:val="17"/>
                  </w:numPr>
                  <w:spacing w:before="40" w:after="0"/>
                  <w:ind w:left="230" w:right="-17" w:hanging="150"/>
                  <w:contextualSpacing w:val="0"/>
                  <w:rPr>
                    <w:lang w:val="en-US"/>
                  </w:rPr>
                </w:pPr>
                <w:r w:rsidRPr="00B25B9B">
                  <w:rPr>
                    <w:lang w:val="en-US"/>
                  </w:rPr>
                  <w:t>Open to genuine dialogue, messaging and initiatives re evidence-based decisions and freedom of choice</w:t>
                </w:r>
              </w:p>
            </w:tc>
            <w:tc>
              <w:tcPr>
                <w:tcW w:w="2324" w:type="dxa"/>
              </w:tcPr>
              <w:p w14:paraId="5D0F2AFE" w14:textId="5E9438BE" w:rsidR="00851F8D" w:rsidRPr="00B25B9B" w:rsidRDefault="00E42FEC" w:rsidP="00CE6C54">
                <w:pPr>
                  <w:pStyle w:val="ListParagraph"/>
                  <w:numPr>
                    <w:ilvl w:val="0"/>
                    <w:numId w:val="17"/>
                  </w:numPr>
                  <w:spacing w:before="40" w:after="0"/>
                  <w:ind w:left="226" w:right="-17" w:hanging="147"/>
                  <w:contextualSpacing w:val="0"/>
                  <w:rPr>
                    <w:lang w:val="en-US"/>
                  </w:rPr>
                </w:pPr>
                <w:r w:rsidRPr="00B25B9B">
                  <w:rPr>
                    <w:lang w:val="en-US"/>
                  </w:rPr>
                  <w:t>Can become more convinced and supportive about Government directions and initiatives if very clear and timely rationales and instructions provided, to address questions, grey areas</w:t>
                </w:r>
              </w:p>
            </w:tc>
            <w:tc>
              <w:tcPr>
                <w:tcW w:w="2324" w:type="dxa"/>
              </w:tcPr>
              <w:p w14:paraId="72FA162A" w14:textId="77777777" w:rsidR="009D6AF9" w:rsidRPr="00B25B9B" w:rsidRDefault="009D6AF9" w:rsidP="00CE6C54">
                <w:pPr>
                  <w:pStyle w:val="ListParagraph"/>
                  <w:numPr>
                    <w:ilvl w:val="0"/>
                    <w:numId w:val="17"/>
                  </w:numPr>
                  <w:spacing w:before="40" w:after="0"/>
                  <w:ind w:left="226" w:right="-17" w:hanging="147"/>
                  <w:contextualSpacing w:val="0"/>
                  <w:rPr>
                    <w:lang w:val="en-US"/>
                  </w:rPr>
                </w:pPr>
                <w:r w:rsidRPr="00B25B9B">
                  <w:rPr>
                    <w:lang w:val="en-US"/>
                  </w:rPr>
                  <w:t xml:space="preserve">Very easy to engage </w:t>
                </w:r>
              </w:p>
              <w:p w14:paraId="7F314662" w14:textId="7324F579" w:rsidR="009D6AF9" w:rsidRPr="00B25B9B" w:rsidRDefault="009D6AF9" w:rsidP="00CE6C54">
                <w:pPr>
                  <w:pStyle w:val="ListParagraph"/>
                  <w:numPr>
                    <w:ilvl w:val="0"/>
                    <w:numId w:val="17"/>
                  </w:numPr>
                  <w:spacing w:before="40" w:after="0"/>
                  <w:ind w:left="226" w:right="-17" w:hanging="147"/>
                  <w:contextualSpacing w:val="0"/>
                  <w:rPr>
                    <w:lang w:val="en-US"/>
                  </w:rPr>
                </w:pPr>
                <w:r w:rsidRPr="00B25B9B">
                  <w:rPr>
                    <w:lang w:val="en-US"/>
                  </w:rPr>
                  <w:t xml:space="preserve">Seeking Government direction and will </w:t>
                </w:r>
                <w:r w:rsidR="002F7FD3">
                  <w:rPr>
                    <w:lang w:val="en-US"/>
                  </w:rPr>
                  <w:t>most likely</w:t>
                </w:r>
                <w:r w:rsidRPr="00B25B9B">
                  <w:rPr>
                    <w:lang w:val="en-US"/>
                  </w:rPr>
                  <w:t xml:space="preserve"> trust and follow the guidance, despite difficulties it may cause them</w:t>
                </w:r>
              </w:p>
              <w:p w14:paraId="29F1484A" w14:textId="20662AFE" w:rsidR="00851F8D" w:rsidRPr="00B25B9B" w:rsidRDefault="009D6AF9" w:rsidP="00CE6C54">
                <w:pPr>
                  <w:pStyle w:val="ListParagraph"/>
                  <w:numPr>
                    <w:ilvl w:val="0"/>
                    <w:numId w:val="17"/>
                  </w:numPr>
                  <w:spacing w:before="40" w:after="0"/>
                  <w:ind w:left="226" w:right="-17" w:hanging="147"/>
                  <w:contextualSpacing w:val="0"/>
                  <w:rPr>
                    <w:lang w:val="en-US"/>
                  </w:rPr>
                </w:pPr>
                <w:r w:rsidRPr="00B25B9B">
                  <w:rPr>
                    <w:lang w:val="en-US"/>
                  </w:rPr>
                  <w:t>Can become advocates for Government action</w:t>
                </w:r>
              </w:p>
            </w:tc>
            <w:tc>
              <w:tcPr>
                <w:tcW w:w="2324" w:type="dxa"/>
              </w:tcPr>
              <w:p w14:paraId="76A3C82C" w14:textId="77777777" w:rsidR="00DB78CD" w:rsidRPr="00B25B9B" w:rsidRDefault="00DB78CD" w:rsidP="00CE6C54">
                <w:pPr>
                  <w:pStyle w:val="ListParagraph"/>
                  <w:numPr>
                    <w:ilvl w:val="0"/>
                    <w:numId w:val="17"/>
                  </w:numPr>
                  <w:spacing w:before="40" w:after="0"/>
                  <w:ind w:left="226" w:right="-17" w:hanging="147"/>
                  <w:contextualSpacing w:val="0"/>
                  <w:rPr>
                    <w:lang w:val="en-US"/>
                  </w:rPr>
                </w:pPr>
                <w:r w:rsidRPr="00B25B9B">
                  <w:rPr>
                    <w:lang w:val="en-US"/>
                  </w:rPr>
                  <w:t>Important to remember they are a small minority</w:t>
                </w:r>
              </w:p>
              <w:p w14:paraId="286EF595" w14:textId="0443455C" w:rsidR="00851F8D" w:rsidRPr="00B25B9B" w:rsidRDefault="00DB78CD" w:rsidP="00CE6C54">
                <w:pPr>
                  <w:pStyle w:val="ListParagraph"/>
                  <w:numPr>
                    <w:ilvl w:val="0"/>
                    <w:numId w:val="17"/>
                  </w:numPr>
                  <w:spacing w:before="40" w:after="0"/>
                  <w:ind w:left="226" w:right="-17" w:hanging="147"/>
                  <w:contextualSpacing w:val="0"/>
                  <w:rPr>
                    <w:lang w:val="en-US"/>
                  </w:rPr>
                </w:pPr>
                <w:r w:rsidRPr="00B25B9B">
                  <w:rPr>
                    <w:lang w:val="en-US"/>
                  </w:rPr>
                  <w:t>Explore their capacity to help others in the community who are likely to experience difficulty in future situations</w:t>
                </w:r>
              </w:p>
            </w:tc>
          </w:tr>
        </w:tbl>
        <w:p w14:paraId="4234D1F4" w14:textId="74DB8B4A" w:rsidR="005A022D" w:rsidRDefault="005A022D" w:rsidP="005A022D">
          <w:pPr>
            <w:rPr>
              <w:b/>
              <w:sz w:val="40"/>
              <w:szCs w:val="48"/>
            </w:rPr>
          </w:pPr>
          <w:r>
            <w:br w:type="page"/>
          </w:r>
        </w:p>
        <w:p w14:paraId="49C43D78" w14:textId="3B5AE1FB" w:rsidR="00441480" w:rsidRDefault="00B562CF" w:rsidP="00B562CF">
          <w:pPr>
            <w:pStyle w:val="H0-Section"/>
            <w:ind w:right="-142"/>
          </w:pPr>
          <w:bookmarkStart w:id="54" w:name="_Toc172912634"/>
          <w:r w:rsidRPr="00B562CF">
            <w:lastRenderedPageBreak/>
            <w:t>Key demographic differences across the segments</w:t>
          </w:r>
          <w:bookmarkEnd w:id="54"/>
        </w:p>
        <w:p w14:paraId="0876FFA3" w14:textId="5DD09A76" w:rsidR="00441480" w:rsidRPr="00B55DCD" w:rsidRDefault="00441480" w:rsidP="00441480">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309" behindDoc="0" locked="0" layoutInCell="1" allowOverlap="1" wp14:anchorId="3B353445" wp14:editId="03231390">
                    <wp:simplePos x="0" y="0"/>
                    <wp:positionH relativeFrom="margin">
                      <wp:align>left</wp:align>
                    </wp:positionH>
                    <wp:positionV relativeFrom="page">
                      <wp:posOffset>9658350</wp:posOffset>
                    </wp:positionV>
                    <wp:extent cx="6012000" cy="619125"/>
                    <wp:effectExtent l="0" t="0" r="0" b="0"/>
                    <wp:wrapNone/>
                    <wp:docPr id="1732259099"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254E02A1" w14:textId="77777777" w:rsidR="000B6AFD" w:rsidRPr="000B6AFD" w:rsidRDefault="000B6AFD" w:rsidP="000B6AFD">
                                <w:pPr>
                                  <w:snapToGrid w:val="0"/>
                                  <w:spacing w:after="0"/>
                                  <w:rPr>
                                    <w:i/>
                                    <w:iCs/>
                                    <w:color w:val="auto"/>
                                    <w:sz w:val="16"/>
                                    <w:szCs w:val="16"/>
                                  </w:rPr>
                                </w:pPr>
                                <w:r w:rsidRPr="000B6AFD">
                                  <w:rPr>
                                    <w:i/>
                                    <w:iCs/>
                                    <w:color w:val="auto"/>
                                    <w:sz w:val="16"/>
                                    <w:szCs w:val="16"/>
                                  </w:rPr>
                                  <w:t>Base: All participants (n=2,126)</w:t>
                                </w:r>
                              </w:p>
                              <w:p w14:paraId="581EB031" w14:textId="3B368BD9" w:rsidR="000B6AFD" w:rsidRDefault="00EE68C0" w:rsidP="00585C75">
                                <w:pPr>
                                  <w:snapToGrid w:val="0"/>
                                  <w:spacing w:after="0"/>
                                  <w:rPr>
                                    <w:i/>
                                    <w:iCs/>
                                    <w:color w:val="auto"/>
                                    <w:sz w:val="16"/>
                                    <w:szCs w:val="16"/>
                                  </w:rPr>
                                </w:pPr>
                                <w:r>
                                  <w:rPr>
                                    <w:i/>
                                    <w:iCs/>
                                    <w:color w:val="auto"/>
                                    <w:sz w:val="16"/>
                                    <w:szCs w:val="16"/>
                                  </w:rPr>
                                  <w:t>^</w:t>
                                </w:r>
                                <w:r w:rsidR="000B6AFD" w:rsidRPr="00140A78">
                                  <w:rPr>
                                    <w:i/>
                                    <w:iCs/>
                                    <w:color w:val="auto"/>
                                    <w:sz w:val="16"/>
                                    <w:szCs w:val="16"/>
                                  </w:rPr>
                                  <w:t>Born overseas and/or prefer to speak a language other than English at home</w:t>
                                </w:r>
                              </w:p>
                              <w:p w14:paraId="6C1BBC8D" w14:textId="6BF0F64A" w:rsidR="000B6AFD" w:rsidRDefault="00EE68C0" w:rsidP="00585C75">
                                <w:pPr>
                                  <w:snapToGrid w:val="0"/>
                                  <w:spacing w:after="0"/>
                                  <w:rPr>
                                    <w:i/>
                                    <w:iCs/>
                                    <w:color w:val="auto"/>
                                    <w:sz w:val="16"/>
                                    <w:szCs w:val="16"/>
                                  </w:rPr>
                                </w:pPr>
                                <w:r w:rsidRPr="00EE68C0">
                                  <w:rPr>
                                    <w:i/>
                                    <w:iCs/>
                                    <w:color w:val="auto"/>
                                    <w:sz w:val="16"/>
                                    <w:szCs w:val="16"/>
                                  </w:rPr>
                                  <w:t>*Only those who had any dependent children aged 18 or under living together in 2020 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353445" id="_x0000_s1063" type="#_x0000_t202" style="position:absolute;margin-left:0;margin-top:760.5pt;width:473.4pt;height:48.75pt;z-index:25165830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MHH2ARsCAAA0BAAADgAAAAAAAAAAAAAAAAAuAgAAZHJzL2Uyb0RvYy54bWxQSwEC&#10;LQAUAAYACAAAACEAIyn6+eAAAAAKAQAADwAAAAAAAAAAAAAAAAB1BAAAZHJzL2Rvd25yZXYueG1s&#10;UEsFBgAAAAAEAAQA8wAAAIIFAAAAAA==&#10;" filled="f" stroked="f" strokeweight=".5pt">
                    <v:textbox>
                      <w:txbxContent>
                        <w:p w14:paraId="254E02A1" w14:textId="77777777" w:rsidR="000B6AFD" w:rsidRPr="000B6AFD" w:rsidRDefault="000B6AFD" w:rsidP="000B6AFD">
                          <w:pPr>
                            <w:snapToGrid w:val="0"/>
                            <w:spacing w:after="0"/>
                            <w:rPr>
                              <w:i/>
                              <w:iCs/>
                              <w:color w:val="auto"/>
                              <w:sz w:val="16"/>
                              <w:szCs w:val="16"/>
                            </w:rPr>
                          </w:pPr>
                          <w:r w:rsidRPr="000B6AFD">
                            <w:rPr>
                              <w:i/>
                              <w:iCs/>
                              <w:color w:val="auto"/>
                              <w:sz w:val="16"/>
                              <w:szCs w:val="16"/>
                            </w:rPr>
                            <w:t>Base: All participants (n=2,126)</w:t>
                          </w:r>
                        </w:p>
                        <w:p w14:paraId="581EB031" w14:textId="3B368BD9" w:rsidR="000B6AFD" w:rsidRDefault="00EE68C0" w:rsidP="00585C75">
                          <w:pPr>
                            <w:snapToGrid w:val="0"/>
                            <w:spacing w:after="0"/>
                            <w:rPr>
                              <w:i/>
                              <w:iCs/>
                              <w:color w:val="auto"/>
                              <w:sz w:val="16"/>
                              <w:szCs w:val="16"/>
                            </w:rPr>
                          </w:pPr>
                          <w:r>
                            <w:rPr>
                              <w:i/>
                              <w:iCs/>
                              <w:color w:val="auto"/>
                              <w:sz w:val="16"/>
                              <w:szCs w:val="16"/>
                            </w:rPr>
                            <w:t>^</w:t>
                          </w:r>
                          <w:r w:rsidR="000B6AFD" w:rsidRPr="00140A78">
                            <w:rPr>
                              <w:i/>
                              <w:iCs/>
                              <w:color w:val="auto"/>
                              <w:sz w:val="16"/>
                              <w:szCs w:val="16"/>
                            </w:rPr>
                            <w:t>Born overseas and/or prefer to speak a language other than English at home</w:t>
                          </w:r>
                        </w:p>
                        <w:p w14:paraId="6C1BBC8D" w14:textId="6BF0F64A" w:rsidR="000B6AFD" w:rsidRDefault="00EE68C0" w:rsidP="00585C75">
                          <w:pPr>
                            <w:snapToGrid w:val="0"/>
                            <w:spacing w:after="0"/>
                            <w:rPr>
                              <w:i/>
                              <w:iCs/>
                              <w:color w:val="auto"/>
                              <w:sz w:val="16"/>
                              <w:szCs w:val="16"/>
                            </w:rPr>
                          </w:pPr>
                          <w:r w:rsidRPr="00EE68C0">
                            <w:rPr>
                              <w:i/>
                              <w:iCs/>
                              <w:color w:val="auto"/>
                              <w:sz w:val="16"/>
                              <w:szCs w:val="16"/>
                            </w:rPr>
                            <w:t>*Only those who had any dependent children aged 18 or under living together in 2020 or 2021</w:t>
                          </w:r>
                        </w:p>
                      </w:txbxContent>
                    </v:textbox>
                    <w10:wrap anchorx="margin" anchory="page"/>
                  </v:shape>
                </w:pict>
              </mc:Fallback>
            </mc:AlternateContent>
          </w:r>
          <w:r w:rsidR="00B562CF" w:rsidRPr="00B562CF">
            <w:rPr>
              <w:color w:val="C81783" w:themeColor="accent3"/>
              <w:sz w:val="24"/>
              <w:szCs w:val="24"/>
            </w:rPr>
            <w:t xml:space="preserve">This table shows a summary of statistically significant </w:t>
          </w:r>
          <w:r w:rsidR="00CC7D5E">
            <w:rPr>
              <w:color w:val="C81783" w:themeColor="accent3"/>
              <w:sz w:val="24"/>
              <w:szCs w:val="24"/>
            </w:rPr>
            <w:t xml:space="preserve">demographic </w:t>
          </w:r>
          <w:r w:rsidR="00B562CF" w:rsidRPr="00B562CF">
            <w:rPr>
              <w:color w:val="C81783" w:themeColor="accent3"/>
              <w:sz w:val="24"/>
              <w:szCs w:val="24"/>
            </w:rPr>
            <w:t>differences, which</w:t>
          </w:r>
          <w:r w:rsidR="00AC3DE8">
            <w:rPr>
              <w:color w:val="C81783" w:themeColor="accent3"/>
              <w:sz w:val="24"/>
              <w:szCs w:val="24"/>
            </w:rPr>
            <w:t>,</w:t>
          </w:r>
          <w:r w:rsidR="00B562CF" w:rsidRPr="00B562CF">
            <w:rPr>
              <w:color w:val="C81783" w:themeColor="accent3"/>
              <w:sz w:val="24"/>
              <w:szCs w:val="24"/>
            </w:rPr>
            <w:t xml:space="preserve"> </w:t>
          </w:r>
          <w:r w:rsidR="007C5B8D">
            <w:rPr>
              <w:color w:val="C81783" w:themeColor="accent3"/>
              <w:sz w:val="24"/>
              <w:szCs w:val="24"/>
            </w:rPr>
            <w:t xml:space="preserve">although present, did not act as </w:t>
          </w:r>
          <w:r w:rsidR="00AC3DE8">
            <w:rPr>
              <w:color w:val="C81783" w:themeColor="accent3"/>
              <w:sz w:val="24"/>
              <w:szCs w:val="24"/>
            </w:rPr>
            <w:t xml:space="preserve">the </w:t>
          </w:r>
          <w:r w:rsidR="007C5B8D">
            <w:rPr>
              <w:color w:val="C81783" w:themeColor="accent3"/>
              <w:sz w:val="24"/>
              <w:szCs w:val="24"/>
            </w:rPr>
            <w:t xml:space="preserve">primary descriptors </w:t>
          </w:r>
          <w:r w:rsidR="00AC3DE8">
            <w:rPr>
              <w:color w:val="C81783" w:themeColor="accent3"/>
              <w:sz w:val="24"/>
              <w:szCs w:val="24"/>
            </w:rPr>
            <w:t xml:space="preserve">for </w:t>
          </w:r>
          <w:r w:rsidR="000A1D04">
            <w:rPr>
              <w:color w:val="C81783" w:themeColor="accent3"/>
              <w:sz w:val="24"/>
              <w:szCs w:val="24"/>
            </w:rPr>
            <w:t>understanding</w:t>
          </w:r>
          <w:r w:rsidR="00CC7D5E">
            <w:rPr>
              <w:color w:val="C81783" w:themeColor="accent3"/>
              <w:sz w:val="24"/>
              <w:szCs w:val="24"/>
            </w:rPr>
            <w:t xml:space="preserve"> the segments</w:t>
          </w:r>
          <w:r w:rsidR="00B562CF" w:rsidRPr="00B562CF">
            <w:rPr>
              <w:color w:val="C81783" w:themeColor="accent3"/>
              <w:sz w:val="24"/>
              <w:szCs w:val="24"/>
            </w:rPr>
            <w:t>.</w:t>
          </w:r>
        </w:p>
        <w:p w14:paraId="3951E347" w14:textId="3C0C262F" w:rsidR="00441480" w:rsidRDefault="005670B8" w:rsidP="00441480">
          <w:pPr>
            <w:rPr>
              <w:b/>
              <w:bCs/>
              <w:lang w:val="en-US"/>
            </w:rPr>
          </w:pPr>
          <w:r w:rsidRPr="005670B8">
            <w:rPr>
              <w:b/>
              <w:bCs/>
              <w:lang w:val="en-US"/>
            </w:rPr>
            <w:t xml:space="preserve">Compared to other segments, </w:t>
          </w:r>
          <w:r w:rsidRPr="00585C75">
            <w:rPr>
              <w:b/>
              <w:color w:val="663EE3" w:themeColor="text1" w:themeTint="80"/>
              <w:lang w:val="en-US"/>
            </w:rPr>
            <w:t>significantly more likely</w:t>
          </w:r>
          <w:r w:rsidRPr="005670B8">
            <w:rPr>
              <w:b/>
              <w:bCs/>
              <w:lang w:val="en-US"/>
            </w:rPr>
            <w:t xml:space="preserve"> to be…</w:t>
          </w:r>
        </w:p>
        <w:p w14:paraId="1588438B" w14:textId="77777777" w:rsidR="00DE2A92" w:rsidRDefault="00DE2A92" w:rsidP="00DE2A92">
          <w:pPr>
            <w:spacing w:after="0"/>
            <w:rPr>
              <w:b/>
              <w:bCs/>
              <w:lang w:val="en-US"/>
            </w:rPr>
          </w:pPr>
        </w:p>
        <w:p w14:paraId="1588EF04" w14:textId="21EC602F" w:rsidR="00441480" w:rsidRDefault="00E90A4F" w:rsidP="00441480">
          <w:pPr>
            <w:rPr>
              <w:b/>
              <w:bCs/>
              <w:lang w:val="en-US"/>
            </w:rPr>
          </w:pPr>
          <w:r>
            <w:rPr>
              <w:b/>
              <w:bCs/>
              <w:noProof/>
              <w:lang w:eastAsia="en-AU"/>
            </w:rPr>
            <w:drawing>
              <wp:inline distT="0" distB="0" distL="0" distR="0" wp14:anchorId="09F6A8D6" wp14:editId="29DBC0A4">
                <wp:extent cx="6156000" cy="3743042"/>
                <wp:effectExtent l="0" t="0" r="0" b="0"/>
                <wp:docPr id="158822118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6000" cy="3743042"/>
                        </a:xfrm>
                        <a:prstGeom prst="rect">
                          <a:avLst/>
                        </a:prstGeom>
                        <a:noFill/>
                      </pic:spPr>
                    </pic:pic>
                  </a:graphicData>
                </a:graphic>
              </wp:inline>
            </w:drawing>
          </w:r>
        </w:p>
        <w:p w14:paraId="6DB563A2" w14:textId="77777777" w:rsidR="00C30684" w:rsidRDefault="00C30684" w:rsidP="00C30684">
          <w:pPr>
            <w:spacing w:after="0"/>
            <w:rPr>
              <w:b/>
              <w:bCs/>
              <w:lang w:val="en-US"/>
            </w:rPr>
          </w:pPr>
        </w:p>
        <w:p w14:paraId="41462639" w14:textId="62191E58" w:rsidR="00441480" w:rsidRPr="00173B21" w:rsidRDefault="00DB121B" w:rsidP="00441480">
          <w:pPr>
            <w:rPr>
              <w:b/>
              <w:lang w:val="en-US"/>
            </w:rPr>
          </w:pPr>
          <w:r>
            <w:rPr>
              <w:b/>
              <w:bCs/>
              <w:noProof/>
              <w:lang w:eastAsia="en-AU"/>
            </w:rPr>
            <w:drawing>
              <wp:anchor distT="0" distB="0" distL="114300" distR="114300" simplePos="0" relativeHeight="251658310" behindDoc="0" locked="0" layoutInCell="1" allowOverlap="1" wp14:anchorId="115BF7F9" wp14:editId="4666D4CD">
                <wp:simplePos x="0" y="0"/>
                <wp:positionH relativeFrom="margin">
                  <wp:posOffset>3601085</wp:posOffset>
                </wp:positionH>
                <wp:positionV relativeFrom="page">
                  <wp:posOffset>9285605</wp:posOffset>
                </wp:positionV>
                <wp:extent cx="2520000" cy="324000"/>
                <wp:effectExtent l="0" t="0" r="0" b="0"/>
                <wp:wrapNone/>
                <wp:docPr id="6467139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324000"/>
                        </a:xfrm>
                        <a:prstGeom prst="rect">
                          <a:avLst/>
                        </a:prstGeom>
                        <a:noFill/>
                      </pic:spPr>
                    </pic:pic>
                  </a:graphicData>
                </a:graphic>
                <wp14:sizeRelH relativeFrom="margin">
                  <wp14:pctWidth>0</wp14:pctWidth>
                </wp14:sizeRelH>
                <wp14:sizeRelV relativeFrom="margin">
                  <wp14:pctHeight>0</wp14:pctHeight>
                </wp14:sizeRelV>
              </wp:anchor>
            </w:drawing>
          </w:r>
          <w:r w:rsidR="00E65A67">
            <w:rPr>
              <w:b/>
              <w:noProof/>
              <w:lang w:eastAsia="en-AU"/>
            </w:rPr>
            <w:drawing>
              <wp:inline distT="0" distB="0" distL="0" distR="0" wp14:anchorId="536BAA7A" wp14:editId="58B8BCDF">
                <wp:extent cx="6120000" cy="2075238"/>
                <wp:effectExtent l="0" t="0" r="0" b="1270"/>
                <wp:docPr id="140002367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000" cy="2075238"/>
                        </a:xfrm>
                        <a:prstGeom prst="rect">
                          <a:avLst/>
                        </a:prstGeom>
                        <a:noFill/>
                      </pic:spPr>
                    </pic:pic>
                  </a:graphicData>
                </a:graphic>
              </wp:inline>
            </w:drawing>
          </w:r>
        </w:p>
        <w:p w14:paraId="5D53D081" w14:textId="3887438D" w:rsidR="00861D33" w:rsidRPr="00173B21" w:rsidRDefault="00861D33" w:rsidP="00441480">
          <w:pPr>
            <w:rPr>
              <w:b/>
              <w:lang w:val="en-US"/>
            </w:rPr>
          </w:pPr>
          <w:r>
            <w:rPr>
              <w:b/>
              <w:lang w:val="en-US"/>
            </w:rPr>
            <w:br w:type="page"/>
          </w:r>
        </w:p>
        <w:p w14:paraId="403F4B3D" w14:textId="082E7CBB" w:rsidR="00F36791" w:rsidRDefault="00964FB7" w:rsidP="00F36791">
          <w:pPr>
            <w:pStyle w:val="H0-Section"/>
          </w:pPr>
          <w:bookmarkStart w:id="55" w:name="_Toc172912635"/>
          <w:r w:rsidRPr="00964FB7">
            <w:lastRenderedPageBreak/>
            <w:t xml:space="preserve">Drivers of overall experience </w:t>
          </w:r>
          <w:r w:rsidR="00FA7DB1">
            <w:t xml:space="preserve">by </w:t>
          </w:r>
          <w:r w:rsidR="00C93367">
            <w:t>s</w:t>
          </w:r>
          <w:r w:rsidR="00FA7DB1">
            <w:t>egment</w:t>
          </w:r>
          <w:bookmarkEnd w:id="55"/>
        </w:p>
        <w:p w14:paraId="57362A91" w14:textId="77ADA77D" w:rsidR="00F36791" w:rsidRPr="00B55DCD" w:rsidRDefault="001F1F74" w:rsidP="00AC2167">
          <w:pPr>
            <w:ind w:right="141"/>
            <w:rPr>
              <w:color w:val="C81783" w:themeColor="accent3"/>
              <w:sz w:val="24"/>
              <w:szCs w:val="24"/>
            </w:rPr>
          </w:pPr>
          <w:r>
            <w:rPr>
              <w:color w:val="C81783" w:themeColor="accent3"/>
              <w:sz w:val="24"/>
              <w:szCs w:val="24"/>
            </w:rPr>
            <w:t>Driver</w:t>
          </w:r>
          <w:r w:rsidR="001F34FA">
            <w:rPr>
              <w:color w:val="C81783" w:themeColor="accent3"/>
              <w:sz w:val="24"/>
              <w:szCs w:val="24"/>
            </w:rPr>
            <w:t xml:space="preserve"> analyses were conducted for each of the </w:t>
          </w:r>
          <w:r w:rsidR="00257754">
            <w:rPr>
              <w:color w:val="C81783" w:themeColor="accent3"/>
              <w:sz w:val="24"/>
              <w:szCs w:val="24"/>
            </w:rPr>
            <w:t>four segment</w:t>
          </w:r>
          <w:r w:rsidR="00B40025">
            <w:rPr>
              <w:color w:val="C81783" w:themeColor="accent3"/>
              <w:sz w:val="24"/>
              <w:szCs w:val="24"/>
            </w:rPr>
            <w:t>s</w:t>
          </w:r>
          <w:r w:rsidR="00257754">
            <w:rPr>
              <w:color w:val="C81783" w:themeColor="accent3"/>
              <w:sz w:val="24"/>
              <w:szCs w:val="24"/>
            </w:rPr>
            <w:t xml:space="preserve">, with distinct differences </w:t>
          </w:r>
          <w:r w:rsidR="00D56002">
            <w:rPr>
              <w:color w:val="C81783" w:themeColor="accent3"/>
              <w:sz w:val="24"/>
              <w:szCs w:val="24"/>
            </w:rPr>
            <w:t xml:space="preserve">shown to be driving </w:t>
          </w:r>
          <w:r w:rsidR="00AC591B">
            <w:rPr>
              <w:color w:val="C81783" w:themeColor="accent3"/>
              <w:sz w:val="24"/>
              <w:szCs w:val="24"/>
            </w:rPr>
            <w:t xml:space="preserve">their experiences and perspectives. </w:t>
          </w:r>
          <w:r w:rsidR="00A85991">
            <w:rPr>
              <w:color w:val="C81783" w:themeColor="accent3"/>
              <w:sz w:val="24"/>
              <w:szCs w:val="24"/>
            </w:rPr>
            <w:t>While</w:t>
          </w:r>
          <w:r w:rsidR="00E068DC">
            <w:rPr>
              <w:color w:val="C81783" w:themeColor="accent3"/>
              <w:sz w:val="24"/>
              <w:szCs w:val="24"/>
            </w:rPr>
            <w:t xml:space="preserve"> </w:t>
          </w:r>
          <w:r w:rsidR="00CF7D23">
            <w:rPr>
              <w:color w:val="C81783" w:themeColor="accent3"/>
              <w:sz w:val="24"/>
              <w:szCs w:val="24"/>
            </w:rPr>
            <w:t xml:space="preserve">the </w:t>
          </w:r>
          <w:r w:rsidR="00E068DC">
            <w:rPr>
              <w:color w:val="C81783" w:themeColor="accent3"/>
              <w:sz w:val="24"/>
              <w:szCs w:val="24"/>
            </w:rPr>
            <w:t xml:space="preserve">Questioners and Cooperatives have the most similar driver profiles, the </w:t>
          </w:r>
          <w:r w:rsidR="00A513FF" w:rsidRPr="00A513FF">
            <w:rPr>
              <w:color w:val="C81783" w:themeColor="accent3"/>
              <w:sz w:val="24"/>
              <w:szCs w:val="24"/>
            </w:rPr>
            <w:t>Optimistic</w:t>
          </w:r>
          <w:r w:rsidR="00CF7D23">
            <w:rPr>
              <w:color w:val="C81783" w:themeColor="accent3"/>
              <w:sz w:val="24"/>
              <w:szCs w:val="24"/>
            </w:rPr>
            <w:t xml:space="preserve"> are a</w:t>
          </w:r>
          <w:r w:rsidR="00E068DC">
            <w:rPr>
              <w:color w:val="C81783" w:themeColor="accent3"/>
              <w:sz w:val="24"/>
              <w:szCs w:val="24"/>
            </w:rPr>
            <w:t xml:space="preserve"> particular standout</w:t>
          </w:r>
          <w:r w:rsidR="00CF7D23">
            <w:rPr>
              <w:color w:val="C81783" w:themeColor="accent3"/>
              <w:sz w:val="24"/>
              <w:szCs w:val="24"/>
            </w:rPr>
            <w:t xml:space="preserve">, </w:t>
          </w:r>
          <w:r w:rsidR="00A341B2">
            <w:rPr>
              <w:color w:val="C81783" w:themeColor="accent3"/>
              <w:sz w:val="24"/>
              <w:szCs w:val="24"/>
            </w:rPr>
            <w:t xml:space="preserve">with </w:t>
          </w:r>
          <w:r w:rsidR="00B40025">
            <w:rPr>
              <w:color w:val="C81783" w:themeColor="accent3"/>
              <w:sz w:val="24"/>
              <w:szCs w:val="24"/>
            </w:rPr>
            <w:t>their employment situation and physical health being the</w:t>
          </w:r>
          <w:r w:rsidR="00D57999">
            <w:rPr>
              <w:color w:val="C81783" w:themeColor="accent3"/>
              <w:sz w:val="24"/>
              <w:szCs w:val="24"/>
            </w:rPr>
            <w:t>ir</w:t>
          </w:r>
          <w:r w:rsidR="00B40025">
            <w:rPr>
              <w:color w:val="C81783" w:themeColor="accent3"/>
              <w:sz w:val="24"/>
              <w:szCs w:val="24"/>
            </w:rPr>
            <w:t xml:space="preserve"> top drivers of their overall experience.</w:t>
          </w:r>
          <w:r w:rsidR="00795371">
            <w:rPr>
              <w:color w:val="C81783" w:themeColor="accent3"/>
              <w:sz w:val="24"/>
              <w:szCs w:val="24"/>
            </w:rPr>
            <w:t xml:space="preserve"> </w:t>
          </w:r>
          <w:r w:rsidR="0020627E">
            <w:rPr>
              <w:color w:val="C81783" w:themeColor="accent3"/>
              <w:sz w:val="24"/>
              <w:szCs w:val="24"/>
            </w:rPr>
            <w:t xml:space="preserve">For the </w:t>
          </w:r>
          <w:r w:rsidR="00353996" w:rsidRPr="00353996">
            <w:rPr>
              <w:color w:val="C81783" w:themeColor="accent3"/>
              <w:sz w:val="24"/>
              <w:szCs w:val="24"/>
            </w:rPr>
            <w:t>Disenchanted</w:t>
          </w:r>
          <w:r w:rsidR="0020627E">
            <w:rPr>
              <w:color w:val="C81783" w:themeColor="accent3"/>
              <w:sz w:val="24"/>
              <w:szCs w:val="24"/>
            </w:rPr>
            <w:t>,</w:t>
          </w:r>
          <w:r w:rsidR="00795371">
            <w:rPr>
              <w:color w:val="C81783" w:themeColor="accent3"/>
              <w:sz w:val="24"/>
              <w:szCs w:val="24"/>
            </w:rPr>
            <w:t xml:space="preserve"> the effects of the pandemic on their interactions with their families</w:t>
          </w:r>
          <w:r w:rsidR="0021077F">
            <w:rPr>
              <w:color w:val="C81783" w:themeColor="accent3"/>
              <w:sz w:val="24"/>
              <w:szCs w:val="24"/>
            </w:rPr>
            <w:t xml:space="preserve"> played a key role </w:t>
          </w:r>
          <w:r w:rsidR="0020627E">
            <w:rPr>
              <w:color w:val="C81783" w:themeColor="accent3"/>
              <w:sz w:val="24"/>
              <w:szCs w:val="24"/>
            </w:rPr>
            <w:t>in their overall perspective</w:t>
          </w:r>
          <w:r w:rsidR="0021077F">
            <w:rPr>
              <w:color w:val="C81783" w:themeColor="accent3"/>
              <w:sz w:val="24"/>
              <w:szCs w:val="24"/>
            </w:rPr>
            <w:t>.</w:t>
          </w:r>
        </w:p>
        <w:p w14:paraId="540BDA7C" w14:textId="77777777" w:rsidR="00F36791" w:rsidRDefault="00F36791" w:rsidP="00F36791">
          <w:pPr>
            <w:rPr>
              <w:b/>
              <w:bCs/>
              <w:lang w:val="en-US"/>
            </w:rPr>
          </w:pPr>
        </w:p>
        <w:p w14:paraId="65C9B0C5" w14:textId="54717BB1" w:rsidR="00F36791" w:rsidRDefault="00A606FE" w:rsidP="00A606FE">
          <w:pPr>
            <w:ind w:right="-142"/>
            <w:rPr>
              <w:b/>
              <w:bCs/>
              <w:lang w:val="en-US"/>
            </w:rPr>
          </w:pPr>
          <w:r w:rsidRPr="00A606FE">
            <w:rPr>
              <w:b/>
              <w:bCs/>
              <w:lang w:val="en-US"/>
            </w:rPr>
            <w:t>Modelled relative impact of different factors on people’s</w:t>
          </w:r>
          <w:r w:rsidR="00F51555">
            <w:rPr>
              <w:b/>
              <w:bCs/>
              <w:lang w:val="en-US"/>
            </w:rPr>
            <w:br/>
          </w:r>
          <w:r w:rsidRPr="00A606FE">
            <w:rPr>
              <w:b/>
              <w:bCs/>
              <w:lang w:val="en-US"/>
            </w:rPr>
            <w:t>overall experience of the COVID pandemic</w:t>
          </w:r>
        </w:p>
        <w:p w14:paraId="23301B44" w14:textId="5923079B" w:rsidR="008F7174" w:rsidRDefault="00794CEF" w:rsidP="00F36791">
          <w:pPr>
            <w:rPr>
              <w:b/>
              <w:bCs/>
              <w:lang w:val="en-US"/>
            </w:rPr>
          </w:pPr>
          <w:r>
            <w:rPr>
              <w:b/>
              <w:bCs/>
              <w:noProof/>
              <w:lang w:eastAsia="en-AU"/>
            </w:rPr>
            <w:drawing>
              <wp:inline distT="0" distB="0" distL="0" distR="0" wp14:anchorId="6CD6A7D8" wp14:editId="4EF2EE9C">
                <wp:extent cx="6300000" cy="4266496"/>
                <wp:effectExtent l="0" t="0" r="5715" b="1270"/>
                <wp:docPr id="204508855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00000" cy="4266496"/>
                        </a:xfrm>
                        <a:prstGeom prst="rect">
                          <a:avLst/>
                        </a:prstGeom>
                        <a:noFill/>
                      </pic:spPr>
                    </pic:pic>
                  </a:graphicData>
                </a:graphic>
              </wp:inline>
            </w:drawing>
          </w:r>
        </w:p>
        <w:p w14:paraId="679826EC" w14:textId="5F696B09" w:rsidR="00F36791" w:rsidRDefault="00D57999" w:rsidP="00F36791">
          <w:pPr>
            <w:rPr>
              <w:b/>
              <w:sz w:val="40"/>
              <w:szCs w:val="48"/>
            </w:rPr>
          </w:pPr>
          <w:r w:rsidRPr="00B55DCD">
            <w:rPr>
              <w:noProof/>
              <w:sz w:val="24"/>
              <w:szCs w:val="24"/>
              <w:lang w:eastAsia="en-AU"/>
            </w:rPr>
            <mc:AlternateContent>
              <mc:Choice Requires="wps">
                <w:drawing>
                  <wp:anchor distT="0" distB="0" distL="114300" distR="114300" simplePos="0" relativeHeight="251658301" behindDoc="0" locked="0" layoutInCell="1" allowOverlap="1" wp14:anchorId="531A2305" wp14:editId="5AEA6EBD">
                    <wp:simplePos x="0" y="0"/>
                    <wp:positionH relativeFrom="margin">
                      <wp:align>left</wp:align>
                    </wp:positionH>
                    <wp:positionV relativeFrom="page">
                      <wp:posOffset>9658350</wp:posOffset>
                    </wp:positionV>
                    <wp:extent cx="6011545" cy="839165"/>
                    <wp:effectExtent l="0" t="0" r="0" b="0"/>
                    <wp:wrapNone/>
                    <wp:docPr id="1993429147" name="Text Box 1"/>
                    <wp:cNvGraphicFramePr/>
                    <a:graphic xmlns:a="http://schemas.openxmlformats.org/drawingml/2006/main">
                      <a:graphicData uri="http://schemas.microsoft.com/office/word/2010/wordprocessingShape">
                        <wps:wsp>
                          <wps:cNvSpPr txBox="1"/>
                          <wps:spPr>
                            <a:xfrm>
                              <a:off x="0" y="0"/>
                              <a:ext cx="6011545" cy="839165"/>
                            </a:xfrm>
                            <a:prstGeom prst="rect">
                              <a:avLst/>
                            </a:prstGeom>
                            <a:noFill/>
                            <a:ln w="6350">
                              <a:noFill/>
                            </a:ln>
                          </wps:spPr>
                          <wps:txbx>
                            <w:txbxContent>
                              <w:p w14:paraId="7038372B" w14:textId="77777777" w:rsidR="00A606FE" w:rsidRPr="00A606FE" w:rsidRDefault="00A606FE" w:rsidP="00A606FE">
                                <w:pPr>
                                  <w:snapToGrid w:val="0"/>
                                  <w:spacing w:after="0"/>
                                  <w:rPr>
                                    <w:i/>
                                    <w:iCs/>
                                    <w:color w:val="auto"/>
                                    <w:sz w:val="16"/>
                                    <w:szCs w:val="16"/>
                                  </w:rPr>
                                </w:pPr>
                                <w:r w:rsidRPr="00A606FE">
                                  <w:rPr>
                                    <w:i/>
                                    <w:iCs/>
                                    <w:color w:val="auto"/>
                                    <w:sz w:val="16"/>
                                    <w:szCs w:val="16"/>
                                  </w:rPr>
                                  <w:t>Q7. Overall, what effect did the COVID pandemic have on your life?</w:t>
                                </w:r>
                              </w:p>
                              <w:p w14:paraId="37A9561F" w14:textId="77777777" w:rsidR="00A606FE" w:rsidRPr="00A606FE" w:rsidRDefault="00A606FE" w:rsidP="00A606FE">
                                <w:pPr>
                                  <w:snapToGrid w:val="0"/>
                                  <w:spacing w:after="0"/>
                                  <w:rPr>
                                    <w:i/>
                                    <w:iCs/>
                                    <w:color w:val="auto"/>
                                    <w:sz w:val="16"/>
                                    <w:szCs w:val="16"/>
                                  </w:rPr>
                                </w:pPr>
                                <w:r w:rsidRPr="00A606FE">
                                  <w:rPr>
                                    <w:i/>
                                    <w:iCs/>
                                    <w:color w:val="auto"/>
                                    <w:sz w:val="16"/>
                                    <w:szCs w:val="16"/>
                                  </w:rPr>
                                  <w:t>Q8. What effect did the COVID-19 pandemic have on the following aspects of your life?</w:t>
                                </w:r>
                              </w:p>
                              <w:p w14:paraId="5BAB857B" w14:textId="77777777" w:rsidR="00441480" w:rsidRDefault="00A606FE" w:rsidP="00A606FE">
                                <w:pPr>
                                  <w:snapToGrid w:val="0"/>
                                  <w:spacing w:after="0"/>
                                  <w:rPr>
                                    <w:i/>
                                    <w:iCs/>
                                    <w:color w:val="auto"/>
                                    <w:sz w:val="16"/>
                                    <w:szCs w:val="16"/>
                                  </w:rPr>
                                </w:pPr>
                                <w:r w:rsidRPr="00A606FE">
                                  <w:rPr>
                                    <w:i/>
                                    <w:iCs/>
                                    <w:color w:val="auto"/>
                                    <w:sz w:val="16"/>
                                    <w:szCs w:val="16"/>
                                  </w:rPr>
                                  <w:t>Base: All participants (n=2,126)</w:t>
                                </w:r>
                              </w:p>
                              <w:p w14:paraId="105FA4BB" w14:textId="16067270" w:rsidR="00F36791" w:rsidRDefault="00A606FE" w:rsidP="00441480">
                                <w:pPr>
                                  <w:snapToGrid w:val="0"/>
                                  <w:spacing w:after="0"/>
                                  <w:rPr>
                                    <w:i/>
                                    <w:iCs/>
                                    <w:color w:val="auto"/>
                                    <w:sz w:val="16"/>
                                    <w:szCs w:val="16"/>
                                  </w:rPr>
                                </w:pPr>
                                <w:r w:rsidRPr="00A606FE">
                                  <w:rPr>
                                    <w:i/>
                                    <w:iCs/>
                                    <w:color w:val="auto"/>
                                    <w:sz w:val="16"/>
                                    <w:szCs w:val="16"/>
                                  </w:rPr>
                                  <w:t>*Asked only those who had any dependent children aged 18 or under living together in 2020 or 2021 (n=732)</w:t>
                                </w:r>
                              </w:p>
                              <w:p w14:paraId="334FDEED" w14:textId="2F1ED403" w:rsidR="0075799C" w:rsidRPr="00943EBD" w:rsidRDefault="0075799C" w:rsidP="0075799C">
                                <w:pPr>
                                  <w:snapToGrid w:val="0"/>
                                  <w:rPr>
                                    <w:i/>
                                    <w:iCs/>
                                    <w:sz w:val="16"/>
                                    <w:szCs w:val="16"/>
                                  </w:rPr>
                                </w:pPr>
                                <w:r>
                                  <w:rPr>
                                    <w:i/>
                                    <w:iCs/>
                                    <w:color w:val="auto"/>
                                    <w:sz w:val="16"/>
                                    <w:szCs w:val="16"/>
                                  </w:rPr>
                                  <w:t>^</w:t>
                                </w:r>
                                <w:r w:rsidRPr="00943EBD">
                                  <w:rPr>
                                    <w:i/>
                                    <w:iCs/>
                                    <w:sz w:val="16"/>
                                    <w:szCs w:val="16"/>
                                    <w:lang w:val="en-GB"/>
                                  </w:rPr>
                                  <w:t xml:space="preserve">Impact Score derived from driver modelling represents the weighted impact that each attribute has on overall </w:t>
                                </w:r>
                                <w:r>
                                  <w:rPr>
                                    <w:i/>
                                    <w:iCs/>
                                    <w:sz w:val="16"/>
                                    <w:szCs w:val="16"/>
                                    <w:lang w:val="en-GB"/>
                                  </w:rPr>
                                  <w:t>experience</w:t>
                                </w:r>
                                <w:r w:rsidRPr="00943EBD">
                                  <w:rPr>
                                    <w:i/>
                                    <w:iCs/>
                                    <w:sz w:val="16"/>
                                    <w:szCs w:val="16"/>
                                    <w:lang w:val="en-GB"/>
                                  </w:rPr>
                                  <w:t xml:space="preserve"> (all drivers sum to 100)</w:t>
                                </w:r>
                              </w:p>
                              <w:p w14:paraId="553026DD" w14:textId="77777777" w:rsidR="0075799C" w:rsidRPr="00BB6112" w:rsidRDefault="0075799C" w:rsidP="00441480">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1A2305" id="_x0000_s1064" type="#_x0000_t202" style="position:absolute;margin-left:0;margin-top:760.5pt;width:473.35pt;height:66.1pt;z-index:25165830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8hHA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" filled="f" stroked="f" strokeweight=".5pt">
                    <v:textbox>
                      <w:txbxContent>
                        <w:p w14:paraId="7038372B" w14:textId="77777777" w:rsidR="00A606FE" w:rsidRPr="00A606FE" w:rsidRDefault="00A606FE" w:rsidP="00A606FE">
                          <w:pPr>
                            <w:snapToGrid w:val="0"/>
                            <w:spacing w:after="0"/>
                            <w:rPr>
                              <w:i/>
                              <w:iCs/>
                              <w:color w:val="auto"/>
                              <w:sz w:val="16"/>
                              <w:szCs w:val="16"/>
                            </w:rPr>
                          </w:pPr>
                          <w:r w:rsidRPr="00A606FE">
                            <w:rPr>
                              <w:i/>
                              <w:iCs/>
                              <w:color w:val="auto"/>
                              <w:sz w:val="16"/>
                              <w:szCs w:val="16"/>
                            </w:rPr>
                            <w:t>Q7. Overall, what effect did the COVID pandemic have on your life?</w:t>
                          </w:r>
                        </w:p>
                        <w:p w14:paraId="37A9561F" w14:textId="77777777" w:rsidR="00A606FE" w:rsidRPr="00A606FE" w:rsidRDefault="00A606FE" w:rsidP="00A606FE">
                          <w:pPr>
                            <w:snapToGrid w:val="0"/>
                            <w:spacing w:after="0"/>
                            <w:rPr>
                              <w:i/>
                              <w:iCs/>
                              <w:color w:val="auto"/>
                              <w:sz w:val="16"/>
                              <w:szCs w:val="16"/>
                            </w:rPr>
                          </w:pPr>
                          <w:r w:rsidRPr="00A606FE">
                            <w:rPr>
                              <w:i/>
                              <w:iCs/>
                              <w:color w:val="auto"/>
                              <w:sz w:val="16"/>
                              <w:szCs w:val="16"/>
                            </w:rPr>
                            <w:t>Q8. What effect did the COVID-19 pandemic have on the following aspects of your life?</w:t>
                          </w:r>
                        </w:p>
                        <w:p w14:paraId="5BAB857B" w14:textId="77777777" w:rsidR="00441480" w:rsidRDefault="00A606FE" w:rsidP="00A606FE">
                          <w:pPr>
                            <w:snapToGrid w:val="0"/>
                            <w:spacing w:after="0"/>
                            <w:rPr>
                              <w:i/>
                              <w:iCs/>
                              <w:color w:val="auto"/>
                              <w:sz w:val="16"/>
                              <w:szCs w:val="16"/>
                            </w:rPr>
                          </w:pPr>
                          <w:r w:rsidRPr="00A606FE">
                            <w:rPr>
                              <w:i/>
                              <w:iCs/>
                              <w:color w:val="auto"/>
                              <w:sz w:val="16"/>
                              <w:szCs w:val="16"/>
                            </w:rPr>
                            <w:t>Base: All participants (n=2,126)</w:t>
                          </w:r>
                        </w:p>
                        <w:p w14:paraId="105FA4BB" w14:textId="16067270" w:rsidR="00F36791" w:rsidRDefault="00A606FE" w:rsidP="00441480">
                          <w:pPr>
                            <w:snapToGrid w:val="0"/>
                            <w:spacing w:after="0"/>
                            <w:rPr>
                              <w:i/>
                              <w:iCs/>
                              <w:color w:val="auto"/>
                              <w:sz w:val="16"/>
                              <w:szCs w:val="16"/>
                            </w:rPr>
                          </w:pPr>
                          <w:r w:rsidRPr="00A606FE">
                            <w:rPr>
                              <w:i/>
                              <w:iCs/>
                              <w:color w:val="auto"/>
                              <w:sz w:val="16"/>
                              <w:szCs w:val="16"/>
                            </w:rPr>
                            <w:t>*Asked only those who had any dependent children aged 18 or under living together in 2020 or 2021 (n=732)</w:t>
                          </w:r>
                        </w:p>
                        <w:p w14:paraId="334FDEED" w14:textId="2F1ED403" w:rsidR="0075799C" w:rsidRPr="00943EBD" w:rsidRDefault="0075799C" w:rsidP="0075799C">
                          <w:pPr>
                            <w:snapToGrid w:val="0"/>
                            <w:rPr>
                              <w:i/>
                              <w:iCs/>
                              <w:sz w:val="16"/>
                              <w:szCs w:val="16"/>
                            </w:rPr>
                          </w:pPr>
                          <w:r>
                            <w:rPr>
                              <w:i/>
                              <w:iCs/>
                              <w:color w:val="auto"/>
                              <w:sz w:val="16"/>
                              <w:szCs w:val="16"/>
                            </w:rPr>
                            <w:t>^</w:t>
                          </w:r>
                          <w:r w:rsidRPr="00943EBD">
                            <w:rPr>
                              <w:i/>
                              <w:iCs/>
                              <w:sz w:val="16"/>
                              <w:szCs w:val="16"/>
                              <w:lang w:val="en-GB"/>
                            </w:rPr>
                            <w:t xml:space="preserve">Impact Score derived from driver modelling represents the weighted impact that each attribute has on overall </w:t>
                          </w:r>
                          <w:r>
                            <w:rPr>
                              <w:i/>
                              <w:iCs/>
                              <w:sz w:val="16"/>
                              <w:szCs w:val="16"/>
                              <w:lang w:val="en-GB"/>
                            </w:rPr>
                            <w:t>experience</w:t>
                          </w:r>
                          <w:r w:rsidRPr="00943EBD">
                            <w:rPr>
                              <w:i/>
                              <w:iCs/>
                              <w:sz w:val="16"/>
                              <w:szCs w:val="16"/>
                              <w:lang w:val="en-GB"/>
                            </w:rPr>
                            <w:t xml:space="preserve"> (all drivers sum to 100)</w:t>
                          </w:r>
                        </w:p>
                        <w:p w14:paraId="553026DD" w14:textId="77777777" w:rsidR="0075799C" w:rsidRPr="00BB6112" w:rsidRDefault="0075799C" w:rsidP="00441480">
                          <w:pPr>
                            <w:snapToGrid w:val="0"/>
                            <w:spacing w:after="0"/>
                            <w:rPr>
                              <w:i/>
                              <w:iCs/>
                              <w:color w:val="auto"/>
                              <w:sz w:val="16"/>
                              <w:szCs w:val="16"/>
                            </w:rPr>
                          </w:pPr>
                        </w:p>
                      </w:txbxContent>
                    </v:textbox>
                    <w10:wrap anchorx="margin" anchory="page"/>
                  </v:shape>
                </w:pict>
              </mc:Fallback>
            </mc:AlternateContent>
          </w:r>
          <w:r w:rsidR="00F36791">
            <w:br w:type="page"/>
          </w:r>
        </w:p>
        <w:p w14:paraId="619BA0B9" w14:textId="1D103E48" w:rsidR="00F36791" w:rsidRDefault="0079028D" w:rsidP="00F36791">
          <w:pPr>
            <w:pStyle w:val="H0-Section"/>
          </w:pPr>
          <w:bookmarkStart w:id="56" w:name="_Toc172912636"/>
          <w:r w:rsidRPr="0079028D">
            <w:lastRenderedPageBreak/>
            <w:t xml:space="preserve">Drivers of </w:t>
          </w:r>
          <w:r w:rsidR="00B013B4">
            <w:t>s</w:t>
          </w:r>
          <w:r w:rsidR="00997E53">
            <w:t xml:space="preserve">egment </w:t>
          </w:r>
          <w:r w:rsidRPr="0079028D">
            <w:t>views on Gov</w:t>
          </w:r>
          <w:r w:rsidR="00B013B4">
            <w:t>’</w:t>
          </w:r>
          <w:r w:rsidRPr="0079028D">
            <w:t>t</w:t>
          </w:r>
          <w:r w:rsidR="006061D9">
            <w:t>.</w:t>
          </w:r>
          <w:r w:rsidRPr="0079028D">
            <w:t xml:space="preserve"> performance</w:t>
          </w:r>
          <w:bookmarkEnd w:id="56"/>
          <w:r w:rsidR="00C43BB0">
            <w:t xml:space="preserve"> </w:t>
          </w:r>
        </w:p>
        <w:p w14:paraId="2A71C854" w14:textId="7AE067FD" w:rsidR="00F36791" w:rsidRPr="00B55DCD" w:rsidRDefault="001B4424" w:rsidP="00F36791">
          <w:pPr>
            <w:rPr>
              <w:color w:val="C81783" w:themeColor="accent3"/>
              <w:sz w:val="24"/>
              <w:szCs w:val="24"/>
            </w:rPr>
          </w:pPr>
          <w:r>
            <w:rPr>
              <w:color w:val="C81783" w:themeColor="accent3"/>
              <w:sz w:val="24"/>
              <w:szCs w:val="24"/>
            </w:rPr>
            <w:t xml:space="preserve">We </w:t>
          </w:r>
          <w:r w:rsidR="0088690E">
            <w:rPr>
              <w:color w:val="C81783" w:themeColor="accent3"/>
              <w:sz w:val="24"/>
              <w:szCs w:val="24"/>
            </w:rPr>
            <w:t>see even more pronounced</w:t>
          </w:r>
          <w:r w:rsidR="00E9694C">
            <w:rPr>
              <w:color w:val="C81783" w:themeColor="accent3"/>
              <w:sz w:val="24"/>
              <w:szCs w:val="24"/>
            </w:rPr>
            <w:t xml:space="preserve"> differences</w:t>
          </w:r>
          <w:r w:rsidR="0088690E">
            <w:rPr>
              <w:color w:val="C81783" w:themeColor="accent3"/>
              <w:sz w:val="24"/>
              <w:szCs w:val="24"/>
            </w:rPr>
            <w:t xml:space="preserve"> when we explore</w:t>
          </w:r>
          <w:r w:rsidR="00E9694C">
            <w:rPr>
              <w:color w:val="C81783" w:themeColor="accent3"/>
              <w:sz w:val="24"/>
              <w:szCs w:val="24"/>
            </w:rPr>
            <w:t xml:space="preserve"> </w:t>
          </w:r>
          <w:r>
            <w:rPr>
              <w:color w:val="C81783" w:themeColor="accent3"/>
              <w:sz w:val="24"/>
              <w:szCs w:val="24"/>
            </w:rPr>
            <w:t xml:space="preserve">the attributes that drive each </w:t>
          </w:r>
          <w:r w:rsidR="00B013B4">
            <w:rPr>
              <w:color w:val="C81783" w:themeColor="accent3"/>
              <w:sz w:val="24"/>
              <w:szCs w:val="24"/>
            </w:rPr>
            <w:t>s</w:t>
          </w:r>
          <w:r>
            <w:rPr>
              <w:color w:val="C81783" w:themeColor="accent3"/>
              <w:sz w:val="24"/>
              <w:szCs w:val="24"/>
            </w:rPr>
            <w:t xml:space="preserve">egment’s perceptions of </w:t>
          </w:r>
          <w:r w:rsidR="00D523FA">
            <w:rPr>
              <w:color w:val="C81783" w:themeColor="accent3"/>
              <w:sz w:val="24"/>
              <w:szCs w:val="24"/>
            </w:rPr>
            <w:t>the Federal Government</w:t>
          </w:r>
          <w:r w:rsidR="00906CA7">
            <w:rPr>
              <w:color w:val="C81783" w:themeColor="accent3"/>
              <w:sz w:val="24"/>
              <w:szCs w:val="24"/>
            </w:rPr>
            <w:t xml:space="preserve">’s </w:t>
          </w:r>
          <w:r w:rsidR="00D523FA">
            <w:rPr>
              <w:color w:val="C81783" w:themeColor="accent3"/>
              <w:sz w:val="24"/>
              <w:szCs w:val="24"/>
            </w:rPr>
            <w:t>overall performance in managing the pandemic</w:t>
          </w:r>
          <w:r w:rsidR="00346644">
            <w:rPr>
              <w:color w:val="C81783" w:themeColor="accent3"/>
              <w:sz w:val="24"/>
              <w:szCs w:val="24"/>
            </w:rPr>
            <w:t>. This analysis</w:t>
          </w:r>
          <w:r w:rsidR="00EE0607">
            <w:rPr>
              <w:color w:val="C81783" w:themeColor="accent3"/>
              <w:sz w:val="24"/>
              <w:szCs w:val="24"/>
            </w:rPr>
            <w:t xml:space="preserve"> </w:t>
          </w:r>
          <w:r w:rsidR="0071021E">
            <w:rPr>
              <w:color w:val="C81783" w:themeColor="accent3"/>
              <w:sz w:val="24"/>
              <w:szCs w:val="24"/>
            </w:rPr>
            <w:t>reveal</w:t>
          </w:r>
          <w:r w:rsidR="00346644">
            <w:rPr>
              <w:color w:val="C81783" w:themeColor="accent3"/>
              <w:sz w:val="24"/>
              <w:szCs w:val="24"/>
            </w:rPr>
            <w:t>s</w:t>
          </w:r>
          <w:r w:rsidR="00EE0607">
            <w:rPr>
              <w:color w:val="C81783" w:themeColor="accent3"/>
              <w:sz w:val="24"/>
              <w:szCs w:val="24"/>
            </w:rPr>
            <w:t xml:space="preserve"> </w:t>
          </w:r>
          <w:r w:rsidR="00821BCF">
            <w:rPr>
              <w:color w:val="C81783" w:themeColor="accent3"/>
              <w:sz w:val="24"/>
              <w:szCs w:val="24"/>
            </w:rPr>
            <w:t xml:space="preserve">very divergent views in what </w:t>
          </w:r>
          <w:r w:rsidR="00CB53C9">
            <w:rPr>
              <w:color w:val="C81783" w:themeColor="accent3"/>
              <w:sz w:val="24"/>
              <w:szCs w:val="24"/>
            </w:rPr>
            <w:t xml:space="preserve">mattered </w:t>
          </w:r>
          <w:r w:rsidR="00830203">
            <w:rPr>
              <w:color w:val="C81783" w:themeColor="accent3"/>
              <w:sz w:val="24"/>
              <w:szCs w:val="24"/>
            </w:rPr>
            <w:t xml:space="preserve">most to each group about </w:t>
          </w:r>
          <w:r w:rsidR="00CB53C9">
            <w:rPr>
              <w:color w:val="C81783" w:themeColor="accent3"/>
              <w:sz w:val="24"/>
              <w:szCs w:val="24"/>
            </w:rPr>
            <w:t>how the government responded at the time.</w:t>
          </w:r>
        </w:p>
        <w:p w14:paraId="6A1F004D" w14:textId="77777777" w:rsidR="00F36791" w:rsidRDefault="00F36791" w:rsidP="00F36791">
          <w:pPr>
            <w:rPr>
              <w:b/>
              <w:bCs/>
              <w:lang w:val="en-US"/>
            </w:rPr>
          </w:pPr>
        </w:p>
        <w:p w14:paraId="425B763F" w14:textId="4366ABAB" w:rsidR="00F36791" w:rsidRDefault="0070041F" w:rsidP="00F36791">
          <w:pPr>
            <w:rPr>
              <w:b/>
              <w:bCs/>
              <w:lang w:val="en-US"/>
            </w:rPr>
          </w:pPr>
          <w:r w:rsidRPr="0070041F">
            <w:rPr>
              <w:b/>
              <w:bCs/>
              <w:lang w:val="en-US"/>
            </w:rPr>
            <w:t xml:space="preserve">Modelled relative impact of factors affecting views on </w:t>
          </w:r>
          <w:r w:rsidR="00751199">
            <w:rPr>
              <w:b/>
              <w:bCs/>
              <w:lang w:val="en-US"/>
            </w:rPr>
            <w:br/>
          </w:r>
          <w:r w:rsidRPr="0070041F">
            <w:rPr>
              <w:b/>
              <w:bCs/>
              <w:lang w:val="en-US"/>
            </w:rPr>
            <w:t>the Australian Federal Government’s performance</w:t>
          </w:r>
        </w:p>
        <w:p w14:paraId="49D4146B" w14:textId="5A01770A" w:rsidR="00F36791" w:rsidRDefault="004F79DB" w:rsidP="00BD0DA1">
          <w:pPr>
            <w:jc w:val="center"/>
            <w:rPr>
              <w:b/>
              <w:bCs/>
              <w:lang w:val="en-US"/>
            </w:rPr>
          </w:pPr>
          <w:r>
            <w:rPr>
              <w:b/>
              <w:bCs/>
              <w:noProof/>
              <w:lang w:eastAsia="en-AU"/>
            </w:rPr>
            <w:drawing>
              <wp:inline distT="0" distB="0" distL="0" distR="0" wp14:anchorId="61720546" wp14:editId="0E28D152">
                <wp:extent cx="6120000" cy="5798110"/>
                <wp:effectExtent l="0" t="0" r="0" b="0"/>
                <wp:docPr id="194024410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000" cy="5798110"/>
                        </a:xfrm>
                        <a:prstGeom prst="rect">
                          <a:avLst/>
                        </a:prstGeom>
                        <a:noFill/>
                      </pic:spPr>
                    </pic:pic>
                  </a:graphicData>
                </a:graphic>
              </wp:inline>
            </w:drawing>
          </w:r>
        </w:p>
        <w:p w14:paraId="68203C4A" w14:textId="6F4BC1D2" w:rsidR="00F36791" w:rsidRDefault="00641322" w:rsidP="00F36791">
          <w:pPr>
            <w:rPr>
              <w:b/>
              <w:sz w:val="40"/>
              <w:szCs w:val="48"/>
            </w:rPr>
          </w:pPr>
          <w:r w:rsidRPr="00B55DCD">
            <w:rPr>
              <w:noProof/>
              <w:sz w:val="24"/>
              <w:szCs w:val="24"/>
              <w:lang w:eastAsia="en-AU"/>
            </w:rPr>
            <mc:AlternateContent>
              <mc:Choice Requires="wps">
                <w:drawing>
                  <wp:anchor distT="0" distB="0" distL="114300" distR="114300" simplePos="0" relativeHeight="251658302" behindDoc="0" locked="0" layoutInCell="1" allowOverlap="1" wp14:anchorId="37B5C08B" wp14:editId="17C6DAAE">
                    <wp:simplePos x="0" y="0"/>
                    <wp:positionH relativeFrom="margin">
                      <wp:align>left</wp:align>
                    </wp:positionH>
                    <wp:positionV relativeFrom="page">
                      <wp:posOffset>9658350</wp:posOffset>
                    </wp:positionV>
                    <wp:extent cx="6012000" cy="937550"/>
                    <wp:effectExtent l="0" t="0" r="0" b="0"/>
                    <wp:wrapNone/>
                    <wp:docPr id="1329235354" name="Text Box 1"/>
                    <wp:cNvGraphicFramePr/>
                    <a:graphic xmlns:a="http://schemas.openxmlformats.org/drawingml/2006/main">
                      <a:graphicData uri="http://schemas.microsoft.com/office/word/2010/wordprocessingShape">
                        <wps:wsp>
                          <wps:cNvSpPr txBox="1"/>
                          <wps:spPr>
                            <a:xfrm>
                              <a:off x="0" y="0"/>
                              <a:ext cx="6012000" cy="937550"/>
                            </a:xfrm>
                            <a:prstGeom prst="rect">
                              <a:avLst/>
                            </a:prstGeom>
                            <a:noFill/>
                            <a:ln w="6350">
                              <a:noFill/>
                            </a:ln>
                          </wps:spPr>
                          <wps:txbx>
                            <w:txbxContent>
                              <w:p w14:paraId="7BD74FE8" w14:textId="4E291D82" w:rsidR="00641322" w:rsidRPr="00641322" w:rsidRDefault="00641322" w:rsidP="00641322">
                                <w:pPr>
                                  <w:snapToGrid w:val="0"/>
                                  <w:spacing w:after="0"/>
                                  <w:rPr>
                                    <w:i/>
                                    <w:iCs/>
                                    <w:color w:val="auto"/>
                                    <w:sz w:val="16"/>
                                    <w:szCs w:val="16"/>
                                  </w:rPr>
                                </w:pPr>
                                <w:r w:rsidRPr="00641322">
                                  <w:rPr>
                                    <w:i/>
                                    <w:iCs/>
                                    <w:color w:val="auto"/>
                                    <w:sz w:val="16"/>
                                    <w:szCs w:val="16"/>
                                  </w:rPr>
                                  <w:t>Q9. Overall, how would you rate the Australian Federal Government’s performance in responding to COVID-19 and managing its impacts?</w:t>
                                </w:r>
                                <w:r w:rsidR="007A7FE2">
                                  <w:rPr>
                                    <w:i/>
                                    <w:iCs/>
                                    <w:color w:val="auto"/>
                                    <w:sz w:val="16"/>
                                    <w:szCs w:val="16"/>
                                  </w:rPr>
                                  <w:t xml:space="preserve"> / </w:t>
                                </w:r>
                                <w:r w:rsidRPr="00641322">
                                  <w:rPr>
                                    <w:i/>
                                    <w:iCs/>
                                    <w:color w:val="auto"/>
                                    <w:sz w:val="16"/>
                                    <w:szCs w:val="16"/>
                                  </w:rPr>
                                  <w:t>Q13. How well would you rate the performance of the Australian Federal Government on the following aspects of its COVID-19 response and management?</w:t>
                                </w:r>
                              </w:p>
                              <w:p w14:paraId="0E216FEB" w14:textId="77777777" w:rsidR="00641322" w:rsidRPr="00641322" w:rsidRDefault="00641322" w:rsidP="00641322">
                                <w:pPr>
                                  <w:snapToGrid w:val="0"/>
                                  <w:spacing w:after="0"/>
                                  <w:rPr>
                                    <w:i/>
                                    <w:iCs/>
                                    <w:color w:val="auto"/>
                                    <w:sz w:val="16"/>
                                    <w:szCs w:val="16"/>
                                  </w:rPr>
                                </w:pPr>
                                <w:r w:rsidRPr="00641322">
                                  <w:rPr>
                                    <w:i/>
                                    <w:iCs/>
                                    <w:color w:val="auto"/>
                                    <w:sz w:val="16"/>
                                    <w:szCs w:val="16"/>
                                  </w:rPr>
                                  <w:t>Base: All participants (n=2,126)</w:t>
                                </w:r>
                              </w:p>
                              <w:p w14:paraId="49FEFEB9" w14:textId="77777777" w:rsidR="00C924CF" w:rsidRPr="00943EBD" w:rsidRDefault="00C924CF" w:rsidP="00C924CF">
                                <w:pPr>
                                  <w:snapToGrid w:val="0"/>
                                  <w:rPr>
                                    <w:i/>
                                    <w:iCs/>
                                    <w:sz w:val="16"/>
                                    <w:szCs w:val="16"/>
                                  </w:rPr>
                                </w:pPr>
                                <w:r>
                                  <w:rPr>
                                    <w:i/>
                                    <w:iCs/>
                                    <w:color w:val="auto"/>
                                    <w:sz w:val="16"/>
                                    <w:szCs w:val="16"/>
                                  </w:rPr>
                                  <w:t>^</w:t>
                                </w:r>
                                <w:r w:rsidRPr="00943EBD">
                                  <w:rPr>
                                    <w:i/>
                                    <w:iCs/>
                                    <w:sz w:val="16"/>
                                    <w:szCs w:val="16"/>
                                    <w:lang w:val="en-GB"/>
                                  </w:rPr>
                                  <w:t xml:space="preserve">Impact Score derived from driver modelling represents the weighted impact that each attribute has on overall </w:t>
                                </w:r>
                                <w:r>
                                  <w:rPr>
                                    <w:i/>
                                    <w:iCs/>
                                    <w:sz w:val="16"/>
                                    <w:szCs w:val="16"/>
                                    <w:lang w:val="en-GB"/>
                                  </w:rPr>
                                  <w:t>perceptions of Federal Government performance in managing the pandemic</w:t>
                                </w:r>
                                <w:r w:rsidRPr="00943EBD">
                                  <w:rPr>
                                    <w:i/>
                                    <w:iCs/>
                                    <w:sz w:val="16"/>
                                    <w:szCs w:val="16"/>
                                    <w:lang w:val="en-GB"/>
                                  </w:rPr>
                                  <w:t xml:space="preserve"> (all drivers sum to 100)</w:t>
                                </w:r>
                              </w:p>
                              <w:p w14:paraId="565A4F28" w14:textId="33CF4EEE" w:rsidR="00F36791" w:rsidRPr="00BB6112" w:rsidRDefault="00641322" w:rsidP="00641322">
                                <w:pPr>
                                  <w:snapToGrid w:val="0"/>
                                  <w:spacing w:after="0"/>
                                  <w:rPr>
                                    <w:i/>
                                    <w:iCs/>
                                    <w:color w:val="auto"/>
                                    <w:sz w:val="16"/>
                                    <w:szCs w:val="16"/>
                                  </w:rPr>
                                </w:pPr>
                                <w:r w:rsidRPr="00641322">
                                  <w:rPr>
                                    <w:i/>
                                    <w:iCs/>
                                    <w:color w:val="auto"/>
                                    <w:sz w:val="16"/>
                                    <w:szCs w:val="16"/>
                                  </w:rPr>
                                  <w:t>^Impact Score presents the normalised coefficient values from a statistical driver model, with all coefficients summing to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B5C08B" id="_x0000_s1065" type="#_x0000_t202" style="position:absolute;margin-left:0;margin-top:760.5pt;width:473.4pt;height:73.8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XwGQIAADQ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" filled="f" stroked="f" strokeweight=".5pt">
                    <v:textbox>
                      <w:txbxContent>
                        <w:p w14:paraId="7BD74FE8" w14:textId="4E291D82" w:rsidR="00641322" w:rsidRPr="00641322" w:rsidRDefault="00641322" w:rsidP="00641322">
                          <w:pPr>
                            <w:snapToGrid w:val="0"/>
                            <w:spacing w:after="0"/>
                            <w:rPr>
                              <w:i/>
                              <w:iCs/>
                              <w:color w:val="auto"/>
                              <w:sz w:val="16"/>
                              <w:szCs w:val="16"/>
                            </w:rPr>
                          </w:pPr>
                          <w:r w:rsidRPr="00641322">
                            <w:rPr>
                              <w:i/>
                              <w:iCs/>
                              <w:color w:val="auto"/>
                              <w:sz w:val="16"/>
                              <w:szCs w:val="16"/>
                            </w:rPr>
                            <w:t>Q9. Overall, how would you rate the Australian Federal Government’s performance in responding to COVID-19 and managing its impacts?</w:t>
                          </w:r>
                          <w:r w:rsidR="007A7FE2">
                            <w:rPr>
                              <w:i/>
                              <w:iCs/>
                              <w:color w:val="auto"/>
                              <w:sz w:val="16"/>
                              <w:szCs w:val="16"/>
                            </w:rPr>
                            <w:t xml:space="preserve"> / </w:t>
                          </w:r>
                          <w:r w:rsidRPr="00641322">
                            <w:rPr>
                              <w:i/>
                              <w:iCs/>
                              <w:color w:val="auto"/>
                              <w:sz w:val="16"/>
                              <w:szCs w:val="16"/>
                            </w:rPr>
                            <w:t>Q13. How well would you rate the performance of the Australian Federal Government on the following aspects of its COVID-19 response and management?</w:t>
                          </w:r>
                        </w:p>
                        <w:p w14:paraId="0E216FEB" w14:textId="77777777" w:rsidR="00641322" w:rsidRPr="00641322" w:rsidRDefault="00641322" w:rsidP="00641322">
                          <w:pPr>
                            <w:snapToGrid w:val="0"/>
                            <w:spacing w:after="0"/>
                            <w:rPr>
                              <w:i/>
                              <w:iCs/>
                              <w:color w:val="auto"/>
                              <w:sz w:val="16"/>
                              <w:szCs w:val="16"/>
                            </w:rPr>
                          </w:pPr>
                          <w:r w:rsidRPr="00641322">
                            <w:rPr>
                              <w:i/>
                              <w:iCs/>
                              <w:color w:val="auto"/>
                              <w:sz w:val="16"/>
                              <w:szCs w:val="16"/>
                            </w:rPr>
                            <w:t>Base: All participants (n=2,126)</w:t>
                          </w:r>
                        </w:p>
                        <w:p w14:paraId="49FEFEB9" w14:textId="77777777" w:rsidR="00C924CF" w:rsidRPr="00943EBD" w:rsidRDefault="00C924CF" w:rsidP="00C924CF">
                          <w:pPr>
                            <w:snapToGrid w:val="0"/>
                            <w:rPr>
                              <w:i/>
                              <w:iCs/>
                              <w:sz w:val="16"/>
                              <w:szCs w:val="16"/>
                            </w:rPr>
                          </w:pPr>
                          <w:r>
                            <w:rPr>
                              <w:i/>
                              <w:iCs/>
                              <w:color w:val="auto"/>
                              <w:sz w:val="16"/>
                              <w:szCs w:val="16"/>
                            </w:rPr>
                            <w:t>^</w:t>
                          </w:r>
                          <w:r w:rsidRPr="00943EBD">
                            <w:rPr>
                              <w:i/>
                              <w:iCs/>
                              <w:sz w:val="16"/>
                              <w:szCs w:val="16"/>
                              <w:lang w:val="en-GB"/>
                            </w:rPr>
                            <w:t xml:space="preserve">Impact Score derived from driver modelling represents the weighted impact that each attribute has on overall </w:t>
                          </w:r>
                          <w:r>
                            <w:rPr>
                              <w:i/>
                              <w:iCs/>
                              <w:sz w:val="16"/>
                              <w:szCs w:val="16"/>
                              <w:lang w:val="en-GB"/>
                            </w:rPr>
                            <w:t>perceptions of Federal Government performance in managing the pandemic</w:t>
                          </w:r>
                          <w:r w:rsidRPr="00943EBD">
                            <w:rPr>
                              <w:i/>
                              <w:iCs/>
                              <w:sz w:val="16"/>
                              <w:szCs w:val="16"/>
                              <w:lang w:val="en-GB"/>
                            </w:rPr>
                            <w:t xml:space="preserve"> (all drivers sum to 100)</w:t>
                          </w:r>
                        </w:p>
                        <w:p w14:paraId="565A4F28" w14:textId="33CF4EEE" w:rsidR="00F36791" w:rsidRPr="00BB6112" w:rsidRDefault="00641322" w:rsidP="00641322">
                          <w:pPr>
                            <w:snapToGrid w:val="0"/>
                            <w:spacing w:after="0"/>
                            <w:rPr>
                              <w:i/>
                              <w:iCs/>
                              <w:color w:val="auto"/>
                              <w:sz w:val="16"/>
                              <w:szCs w:val="16"/>
                            </w:rPr>
                          </w:pPr>
                          <w:r w:rsidRPr="00641322">
                            <w:rPr>
                              <w:i/>
                              <w:iCs/>
                              <w:color w:val="auto"/>
                              <w:sz w:val="16"/>
                              <w:szCs w:val="16"/>
                            </w:rPr>
                            <w:t>^Impact Score presents the normalised coefficient values from a statistical driver model, with all coefficients summing to 100%.</w:t>
                          </w:r>
                        </w:p>
                      </w:txbxContent>
                    </v:textbox>
                    <w10:wrap anchorx="margin" anchory="page"/>
                  </v:shape>
                </w:pict>
              </mc:Fallback>
            </mc:AlternateContent>
          </w:r>
          <w:r w:rsidR="00F36791">
            <w:br w:type="page"/>
          </w:r>
        </w:p>
        <w:p w14:paraId="5F46C636" w14:textId="2E92407B" w:rsidR="00C86429" w:rsidRDefault="004B01A4" w:rsidP="00C86429">
          <w:pPr>
            <w:pStyle w:val="H0-Section"/>
          </w:pPr>
          <w:bookmarkStart w:id="57" w:name="_Toc172912637"/>
          <w:r w:rsidRPr="004B01A4">
            <w:lastRenderedPageBreak/>
            <w:t>Segment summaries</w:t>
          </w:r>
          <w:bookmarkEnd w:id="57"/>
        </w:p>
        <w:p w14:paraId="392EED18" w14:textId="0DEE80C9" w:rsidR="00C86429" w:rsidRPr="00B55DCD" w:rsidRDefault="004B01A4" w:rsidP="00C86429">
          <w:pPr>
            <w:rPr>
              <w:color w:val="C81783" w:themeColor="accent3"/>
              <w:sz w:val="24"/>
              <w:szCs w:val="24"/>
            </w:rPr>
          </w:pPr>
          <w:r w:rsidRPr="004B01A4">
            <w:rPr>
              <w:color w:val="C81783" w:themeColor="accent3"/>
              <w:sz w:val="24"/>
              <w:szCs w:val="24"/>
            </w:rPr>
            <w:t>Getting to know the community segments and their advice to Government for the future</w:t>
          </w:r>
        </w:p>
        <w:p w14:paraId="584A85A3" w14:textId="77777777" w:rsidR="00C86429" w:rsidRDefault="00C86429" w:rsidP="00C86429">
          <w:pPr>
            <w:rPr>
              <w:b/>
              <w:bCs/>
              <w:lang w:val="en-US"/>
            </w:rPr>
          </w:pPr>
        </w:p>
        <w:p w14:paraId="47FBA122" w14:textId="77777777" w:rsidR="004B01A4" w:rsidRPr="004B01A4" w:rsidRDefault="004B01A4" w:rsidP="00C41F12">
          <w:pPr>
            <w:spacing w:after="240"/>
          </w:pPr>
          <w:r w:rsidRPr="004B01A4">
            <w:rPr>
              <w:b/>
              <w:bCs/>
            </w:rPr>
            <w:t xml:space="preserve">Two-page summaries follow for each segment, </w:t>
          </w:r>
          <w:r w:rsidRPr="004B01A4">
            <w:t xml:space="preserve">covering: </w:t>
          </w:r>
        </w:p>
        <w:p w14:paraId="1B61671A" w14:textId="77777777" w:rsidR="004B01A4" w:rsidRPr="004B01A4" w:rsidRDefault="004B01A4" w:rsidP="00CE6C54">
          <w:pPr>
            <w:numPr>
              <w:ilvl w:val="1"/>
              <w:numId w:val="18"/>
            </w:numPr>
            <w:tabs>
              <w:tab w:val="clear" w:pos="1440"/>
            </w:tabs>
            <w:ind w:left="426" w:hanging="219"/>
          </w:pPr>
          <w:r w:rsidRPr="004B01A4">
            <w:t xml:space="preserve">The top drivers of their overall experiences of the pandemic </w:t>
          </w:r>
        </w:p>
        <w:p w14:paraId="02BD0A72" w14:textId="77777777" w:rsidR="004B01A4" w:rsidRPr="004B01A4" w:rsidRDefault="004B01A4" w:rsidP="00CE6C54">
          <w:pPr>
            <w:numPr>
              <w:ilvl w:val="1"/>
              <w:numId w:val="18"/>
            </w:numPr>
            <w:tabs>
              <w:tab w:val="clear" w:pos="1440"/>
            </w:tabs>
            <w:ind w:left="426" w:hanging="219"/>
          </w:pPr>
          <w:r w:rsidRPr="004B01A4">
            <w:t>Views on the Australian Federal Government’s pandemic response and the top factors driving this</w:t>
          </w:r>
        </w:p>
        <w:p w14:paraId="29465B28" w14:textId="77777777" w:rsidR="004B01A4" w:rsidRPr="004B01A4" w:rsidRDefault="004B01A4" w:rsidP="00CE6C54">
          <w:pPr>
            <w:numPr>
              <w:ilvl w:val="1"/>
              <w:numId w:val="18"/>
            </w:numPr>
            <w:tabs>
              <w:tab w:val="clear" w:pos="1440"/>
            </w:tabs>
            <w:ind w:left="426" w:hanging="219"/>
          </w:pPr>
          <w:r w:rsidRPr="004B01A4">
            <w:t>How they would respond to directions from the Australian Federal Government in a similar future health emergency</w:t>
          </w:r>
        </w:p>
        <w:p w14:paraId="0B23D9AA" w14:textId="77777777" w:rsidR="004B01A4" w:rsidRPr="004B01A4" w:rsidRDefault="004B01A4" w:rsidP="00CE6C54">
          <w:pPr>
            <w:numPr>
              <w:ilvl w:val="1"/>
              <w:numId w:val="18"/>
            </w:numPr>
            <w:tabs>
              <w:tab w:val="clear" w:pos="1440"/>
            </w:tabs>
            <w:ind w:left="426" w:hanging="219"/>
          </w:pPr>
          <w:r w:rsidRPr="004B01A4">
            <w:t>The t</w:t>
          </w:r>
          <w:r w:rsidRPr="004B01A4">
            <w:rPr>
              <w:lang w:val="en-GB"/>
            </w:rPr>
            <w:t xml:space="preserve">op three things likely to increase their compliance with government directions in future </w:t>
          </w:r>
        </w:p>
        <w:p w14:paraId="796207DA" w14:textId="77777777" w:rsidR="004B01A4" w:rsidRPr="004B01A4" w:rsidRDefault="004B01A4" w:rsidP="00CE6C54">
          <w:pPr>
            <w:numPr>
              <w:ilvl w:val="1"/>
              <w:numId w:val="18"/>
            </w:numPr>
            <w:tabs>
              <w:tab w:val="clear" w:pos="1440"/>
            </w:tabs>
            <w:ind w:left="426" w:hanging="219"/>
          </w:pPr>
          <w:r w:rsidRPr="004B01A4">
            <w:rPr>
              <w:lang w:val="en-GB"/>
            </w:rPr>
            <w:t>Their advice to Government in a future similar health emergency</w:t>
          </w:r>
        </w:p>
        <w:p w14:paraId="145B05CB" w14:textId="77777777" w:rsidR="00C86429" w:rsidRDefault="00C86429" w:rsidP="00C86429">
          <w:pPr>
            <w:rPr>
              <w:b/>
              <w:bCs/>
            </w:rPr>
          </w:pPr>
        </w:p>
        <w:p w14:paraId="5BD1ADB3" w14:textId="760BD627" w:rsidR="004B01A4" w:rsidRDefault="00891322" w:rsidP="00C86429">
          <w:pPr>
            <w:rPr>
              <w:b/>
              <w:bCs/>
            </w:rPr>
          </w:pPr>
          <w:r>
            <w:rPr>
              <w:b/>
              <w:bCs/>
              <w:noProof/>
              <w:lang w:eastAsia="en-AU"/>
            </w:rPr>
            <w:drawing>
              <wp:inline distT="0" distB="0" distL="0" distR="0" wp14:anchorId="16BDA784" wp14:editId="4EFE55A7">
                <wp:extent cx="6300000" cy="1617431"/>
                <wp:effectExtent l="0" t="0" r="0" b="1905"/>
                <wp:docPr id="72895311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00000" cy="1617431"/>
                        </a:xfrm>
                        <a:prstGeom prst="rect">
                          <a:avLst/>
                        </a:prstGeom>
                        <a:noFill/>
                      </pic:spPr>
                    </pic:pic>
                  </a:graphicData>
                </a:graphic>
              </wp:inline>
            </w:drawing>
          </w:r>
        </w:p>
        <w:p w14:paraId="6738261F" w14:textId="77777777" w:rsidR="00F224D0" w:rsidRDefault="00F224D0" w:rsidP="00C86429">
          <w:pPr>
            <w:rPr>
              <w:b/>
              <w:bCs/>
            </w:rPr>
          </w:pPr>
        </w:p>
        <w:p w14:paraId="22F6E612" w14:textId="77777777" w:rsidR="00F224D0" w:rsidRDefault="00F224D0" w:rsidP="00C86429">
          <w:pPr>
            <w:rPr>
              <w:b/>
              <w:bCs/>
            </w:rPr>
          </w:pPr>
        </w:p>
        <w:p w14:paraId="7B9653BB" w14:textId="5712A5AD" w:rsidR="007F22D9" w:rsidRDefault="007F22D9" w:rsidP="007F22D9">
          <w:pPr>
            <w:rPr>
              <w:b/>
              <w:sz w:val="40"/>
              <w:szCs w:val="48"/>
            </w:rPr>
          </w:pPr>
          <w:r>
            <w:br w:type="page"/>
          </w:r>
        </w:p>
        <w:p w14:paraId="72767630" w14:textId="46F9E26B" w:rsidR="00C86429" w:rsidRDefault="00E32A53" w:rsidP="00C86429">
          <w:pPr>
            <w:pStyle w:val="H0-Section"/>
          </w:pPr>
          <w:bookmarkStart w:id="58" w:name="_Toc172912638"/>
          <w:r w:rsidRPr="00F430F4">
            <w:rPr>
              <w:b w:val="0"/>
              <w:bCs/>
              <w:noProof/>
              <w:lang w:eastAsia="en-AU"/>
            </w:rPr>
            <w:lastRenderedPageBreak/>
            <w:drawing>
              <wp:anchor distT="0" distB="0" distL="114300" distR="114300" simplePos="0" relativeHeight="251658419" behindDoc="0" locked="0" layoutInCell="1" allowOverlap="1" wp14:anchorId="46D5D3FA" wp14:editId="772E6111">
                <wp:simplePos x="0" y="0"/>
                <wp:positionH relativeFrom="column">
                  <wp:posOffset>5544820</wp:posOffset>
                </wp:positionH>
                <wp:positionV relativeFrom="paragraph">
                  <wp:posOffset>-864235</wp:posOffset>
                </wp:positionV>
                <wp:extent cx="576000" cy="576000"/>
                <wp:effectExtent l="0" t="0" r="0" b="0"/>
                <wp:wrapNone/>
                <wp:docPr id="1159242761" name="Picture 8" descr="A black background with a black square&#10;&#10;Description automatically generated with medium confidence">
                  <a:extLst xmlns:a="http://schemas.openxmlformats.org/drawingml/2006/main">
                    <a:ext uri="{FF2B5EF4-FFF2-40B4-BE49-F238E27FC236}">
                      <a16:creationId xmlns:a16="http://schemas.microsoft.com/office/drawing/2014/main" id="{681E95E7-7A09-C0CB-81D3-D9D821980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quare&#10;&#10;Description automatically generated with medium confidence">
                          <a:extLst>
                            <a:ext uri="{FF2B5EF4-FFF2-40B4-BE49-F238E27FC236}">
                              <a16:creationId xmlns:a16="http://schemas.microsoft.com/office/drawing/2014/main" id="{681E95E7-7A09-C0CB-81D3-D9D821980083}"/>
                            </a:ext>
                          </a:extLst>
                        </pic:cNvPr>
                        <pic:cNvPicPr>
                          <a:picLocks noChangeAspect="1"/>
                        </pic:cNvPicPr>
                      </pic:nvPicPr>
                      <pic:blipFill>
                        <a:blip r:embed="rId8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F430F4" w:rsidRPr="00F430F4">
            <w:rPr>
              <w:bCs/>
              <w:noProof/>
              <w:lang w:val="en-US"/>
            </w:rPr>
            <w:t xml:space="preserve"> </w:t>
          </w:r>
          <w:r w:rsidR="00F609D0" w:rsidRPr="00F609D0">
            <w:t xml:space="preserve">Summary – looking back: </w:t>
          </w:r>
          <w:r w:rsidR="00353996" w:rsidRPr="00353996">
            <w:rPr>
              <w:color w:val="C81783" w:themeColor="accent3"/>
            </w:rPr>
            <w:t>Disenchanted</w:t>
          </w:r>
          <w:r w:rsidR="00F609D0" w:rsidRPr="00F609D0">
            <w:t xml:space="preserve"> (21%)</w:t>
          </w:r>
          <w:bookmarkEnd w:id="58"/>
        </w:p>
        <w:p w14:paraId="45A11449" w14:textId="6AEE8D99" w:rsidR="00C86429" w:rsidRPr="00B55DCD" w:rsidRDefault="00207D31" w:rsidP="00C86429">
          <w:pPr>
            <w:rPr>
              <w:color w:val="C81783" w:themeColor="accent3"/>
              <w:sz w:val="24"/>
              <w:szCs w:val="24"/>
            </w:rPr>
          </w:pPr>
          <w:r w:rsidRPr="00207D31">
            <w:rPr>
              <w:color w:val="C81783" w:themeColor="accent3"/>
              <w:sz w:val="24"/>
              <w:szCs w:val="24"/>
            </w:rPr>
            <w:t>Negative feelings run very deep in this segment, with effects on their mental health and financial situation having the biggest impact on their overall experiences. Two thirds (66%) rated the Australian Government’s performance as poor / very poor – mostly driven by how it supported regional Australia, the health system’s response, and lockdowns.</w:t>
          </w:r>
        </w:p>
        <w:p w14:paraId="4F94104E" w14:textId="2965D46F" w:rsidR="00C86429" w:rsidRDefault="00C86429" w:rsidP="00C86429">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945148" w:rsidRPr="001011F1" w14:paraId="4DA862E8" w14:textId="77777777" w:rsidTr="008C5883">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6669530F" w14:textId="77777777" w:rsidR="00A87FD4" w:rsidRDefault="001011F1" w:rsidP="00945148">
                <w:pPr>
                  <w:spacing w:after="0"/>
                  <w:ind w:left="130" w:right="132"/>
                  <w:rPr>
                    <w:b/>
                    <w:bCs/>
                  </w:rPr>
                </w:pPr>
                <w:r w:rsidRPr="001011F1">
                  <w:rPr>
                    <w:b/>
                    <w:bCs/>
                  </w:rPr>
                  <w:t>Top 5 Drivers of Overall Experience</w:t>
                </w:r>
              </w:p>
              <w:p w14:paraId="46715E67" w14:textId="71D729BE" w:rsidR="001011F1" w:rsidRPr="001011F1" w:rsidRDefault="001011F1" w:rsidP="00945148">
                <w:pPr>
                  <w:spacing w:after="0"/>
                  <w:ind w:left="130" w:right="132"/>
                  <w:rPr>
                    <w:b/>
                    <w:bCs/>
                  </w:rPr>
                </w:pPr>
                <w:r w:rsidRPr="001011F1">
                  <w:rPr>
                    <w:b/>
                    <w:bCs/>
                  </w:rPr>
                  <w:t>for this segment</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063F60BA" w14:textId="77777777" w:rsidR="001011F1" w:rsidRPr="001011F1" w:rsidRDefault="001011F1" w:rsidP="0078364D">
                <w:pPr>
                  <w:spacing w:after="0"/>
                  <w:jc w:val="center"/>
                  <w:rPr>
                    <w:b/>
                    <w:bCs/>
                  </w:rPr>
                </w:pPr>
                <w:r w:rsidRPr="001011F1">
                  <w:rPr>
                    <w:b/>
                    <w:bCs/>
                  </w:rPr>
                  <w:t xml:space="preserve">NET </w:t>
                </w:r>
                <w:r w:rsidRPr="001011F1">
                  <w:rPr>
                    <w:b/>
                    <w:bCs/>
                  </w:rPr>
                  <w:br/>
                  <w:t>Negative</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127817C" w14:textId="77777777" w:rsidR="008F50D9" w:rsidRDefault="001011F1" w:rsidP="0078364D">
                <w:pPr>
                  <w:spacing w:after="0"/>
                  <w:jc w:val="center"/>
                  <w:rPr>
                    <w:b/>
                    <w:bCs/>
                  </w:rPr>
                </w:pPr>
                <w:r w:rsidRPr="001011F1">
                  <w:rPr>
                    <w:b/>
                    <w:bCs/>
                  </w:rPr>
                  <w:t>Impact</w:t>
                </w:r>
              </w:p>
              <w:p w14:paraId="486E61BD" w14:textId="67D9FF64" w:rsidR="001011F1" w:rsidRPr="001011F1" w:rsidRDefault="001011F1" w:rsidP="0078364D">
                <w:pPr>
                  <w:spacing w:after="0"/>
                  <w:jc w:val="center"/>
                  <w:rPr>
                    <w:b/>
                    <w:bCs/>
                  </w:rPr>
                </w:pPr>
                <w:r w:rsidRPr="001011F1">
                  <w:rPr>
                    <w:b/>
                    <w:bCs/>
                  </w:rPr>
                  <w:t>Score</w:t>
                </w:r>
              </w:p>
            </w:tc>
          </w:tr>
          <w:tr w:rsidR="00945148" w:rsidRPr="001011F1" w14:paraId="71FAE7B9"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FE7308D" w14:textId="79339193" w:rsidR="001011F1" w:rsidRPr="001011F1" w:rsidRDefault="001011F1" w:rsidP="00945148">
                <w:pPr>
                  <w:spacing w:after="0"/>
                  <w:ind w:left="130" w:right="132"/>
                </w:pPr>
                <w:r w:rsidRPr="001011F1">
                  <w:t xml:space="preserve">Overall </w:t>
                </w:r>
                <w:r w:rsidR="009E140C">
                  <w:t xml:space="preserve">impact </w:t>
                </w:r>
                <w:r w:rsidR="004A48E4">
                  <w:t>on their lives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33E7BFE" w14:textId="77777777" w:rsidR="001011F1" w:rsidRPr="00D6113F" w:rsidRDefault="001011F1" w:rsidP="0078364D">
                <w:pPr>
                  <w:spacing w:after="0"/>
                  <w:jc w:val="center"/>
                  <w:rPr>
                    <w:b/>
                    <w:color w:val="BF6200" w:themeColor="accent2" w:themeShade="BF"/>
                  </w:rPr>
                </w:pPr>
                <w:r w:rsidRPr="00D6113F">
                  <w:rPr>
                    <w:b/>
                    <w:color w:val="BF6200" w:themeColor="accent2" w:themeShade="BF"/>
                  </w:rPr>
                  <w:t>72%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F27B942" w14:textId="77777777" w:rsidR="001011F1" w:rsidRPr="001011F1" w:rsidRDefault="001011F1" w:rsidP="0078364D">
                <w:pPr>
                  <w:spacing w:after="0"/>
                  <w:jc w:val="center"/>
                </w:pPr>
                <w:r w:rsidRPr="001011F1">
                  <w:t>*</w:t>
                </w:r>
              </w:p>
            </w:tc>
          </w:tr>
          <w:tr w:rsidR="00945148" w:rsidRPr="001011F1" w14:paraId="0816F380"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198A0BD" w14:textId="77777777" w:rsidR="001011F1" w:rsidRPr="001011F1" w:rsidRDefault="001011F1" w:rsidP="00945148">
                <w:pPr>
                  <w:spacing w:after="0"/>
                  <w:ind w:left="130" w:right="132"/>
                </w:pPr>
                <w:r w:rsidRPr="001011F1">
                  <w:t>Your mental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75B484E" w14:textId="77777777" w:rsidR="001011F1" w:rsidRPr="00D6113F" w:rsidRDefault="001011F1" w:rsidP="0078364D">
                <w:pPr>
                  <w:spacing w:after="0"/>
                  <w:jc w:val="center"/>
                  <w:rPr>
                    <w:b/>
                    <w:color w:val="BF6200" w:themeColor="accent2" w:themeShade="BF"/>
                  </w:rPr>
                </w:pPr>
                <w:r w:rsidRPr="00D6113F">
                  <w:rPr>
                    <w:b/>
                    <w:color w:val="BF6200" w:themeColor="accent2" w:themeShade="BF"/>
                  </w:rPr>
                  <w:t>71%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3F1A36B" w14:textId="77777777" w:rsidR="001011F1" w:rsidRPr="001011F1" w:rsidRDefault="001011F1" w:rsidP="0078364D">
                <w:pPr>
                  <w:spacing w:after="0"/>
                  <w:jc w:val="center"/>
                </w:pPr>
                <w:r w:rsidRPr="001011F1">
                  <w:t>35%</w:t>
                </w:r>
              </w:p>
            </w:tc>
          </w:tr>
          <w:tr w:rsidR="00945148" w:rsidRPr="001011F1" w14:paraId="73DE57F7"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3882EBE" w14:textId="77777777" w:rsidR="001011F1" w:rsidRPr="001011F1" w:rsidRDefault="001011F1" w:rsidP="00945148">
                <w:pPr>
                  <w:spacing w:after="0"/>
                  <w:ind w:left="130" w:right="132"/>
                </w:pPr>
                <w:r w:rsidRPr="001011F1">
                  <w:t>Your financial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A762689" w14:textId="77777777" w:rsidR="001011F1" w:rsidRPr="00D6113F" w:rsidRDefault="001011F1" w:rsidP="0078364D">
                <w:pPr>
                  <w:spacing w:after="0"/>
                  <w:jc w:val="center"/>
                  <w:rPr>
                    <w:b/>
                    <w:color w:val="BF6200" w:themeColor="accent2" w:themeShade="BF"/>
                  </w:rPr>
                </w:pPr>
                <w:r w:rsidRPr="00D6113F">
                  <w:rPr>
                    <w:b/>
                    <w:color w:val="BF6200" w:themeColor="accent2" w:themeShade="BF"/>
                  </w:rPr>
                  <w:t>52%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1B124D2" w14:textId="77777777" w:rsidR="001011F1" w:rsidRPr="001011F1" w:rsidRDefault="001011F1" w:rsidP="0078364D">
                <w:pPr>
                  <w:spacing w:after="0"/>
                  <w:jc w:val="center"/>
                </w:pPr>
                <w:r w:rsidRPr="001011F1">
                  <w:t>21%</w:t>
                </w:r>
              </w:p>
            </w:tc>
          </w:tr>
          <w:tr w:rsidR="00945148" w:rsidRPr="001011F1" w14:paraId="2A245FCB"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3E18A1B" w14:textId="77777777" w:rsidR="001011F1" w:rsidRPr="001011F1" w:rsidRDefault="001011F1" w:rsidP="00945148">
                <w:pPr>
                  <w:spacing w:after="0"/>
                  <w:ind w:left="130" w:right="132"/>
                </w:pPr>
                <w:r w:rsidRPr="001011F1">
                  <w:rPr>
                    <w:lang w:val="en-GB"/>
                  </w:rPr>
                  <w:t>Social interactions with family</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E7BEC85" w14:textId="77777777" w:rsidR="001011F1" w:rsidRPr="00D6113F" w:rsidRDefault="001011F1" w:rsidP="0078364D">
                <w:pPr>
                  <w:spacing w:after="0"/>
                  <w:jc w:val="center"/>
                  <w:rPr>
                    <w:b/>
                    <w:color w:val="BF6200" w:themeColor="accent2" w:themeShade="BF"/>
                  </w:rPr>
                </w:pPr>
                <w:r w:rsidRPr="00D6113F">
                  <w:rPr>
                    <w:b/>
                    <w:color w:val="BF6200" w:themeColor="accent2" w:themeShade="BF"/>
                  </w:rPr>
                  <w:t>65%</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32DABCB" w14:textId="77777777" w:rsidR="001011F1" w:rsidRPr="001011F1" w:rsidRDefault="001011F1" w:rsidP="0078364D">
                <w:pPr>
                  <w:spacing w:after="0"/>
                  <w:jc w:val="center"/>
                </w:pPr>
                <w:r w:rsidRPr="001011F1">
                  <w:t>14%</w:t>
                </w:r>
              </w:p>
            </w:tc>
          </w:tr>
          <w:tr w:rsidR="00945148" w:rsidRPr="001011F1" w14:paraId="720CEF8A"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07BA871" w14:textId="77777777" w:rsidR="001011F1" w:rsidRPr="001011F1" w:rsidRDefault="001011F1" w:rsidP="00945148">
                <w:pPr>
                  <w:spacing w:after="0"/>
                  <w:ind w:left="130" w:right="132"/>
                </w:pPr>
                <w:r w:rsidRPr="001011F1">
                  <w:t>Your physical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2F9CBA5" w14:textId="77777777" w:rsidR="001011F1" w:rsidRPr="00D6113F" w:rsidRDefault="001011F1" w:rsidP="0078364D">
                <w:pPr>
                  <w:spacing w:after="0"/>
                  <w:jc w:val="center"/>
                  <w:rPr>
                    <w:b/>
                    <w:color w:val="BF6200" w:themeColor="accent2" w:themeShade="BF"/>
                  </w:rPr>
                </w:pPr>
                <w:r w:rsidRPr="00D6113F">
                  <w:rPr>
                    <w:b/>
                    <w:color w:val="BF6200" w:themeColor="accent2" w:themeShade="BF"/>
                  </w:rPr>
                  <w:t>53%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406558E" w14:textId="77777777" w:rsidR="001011F1" w:rsidRPr="001011F1" w:rsidRDefault="001011F1" w:rsidP="0078364D">
                <w:pPr>
                  <w:spacing w:after="0"/>
                  <w:jc w:val="center"/>
                </w:pPr>
                <w:r w:rsidRPr="001011F1">
                  <w:t>7%</w:t>
                </w:r>
              </w:p>
            </w:tc>
          </w:tr>
          <w:tr w:rsidR="00945148" w:rsidRPr="001011F1" w14:paraId="0B48D75B"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54E81DB" w14:textId="77777777" w:rsidR="001011F1" w:rsidRPr="001011F1" w:rsidRDefault="001011F1" w:rsidP="00945148">
                <w:pPr>
                  <w:spacing w:after="0"/>
                  <w:ind w:left="130" w:right="132"/>
                </w:pPr>
                <w:r w:rsidRPr="001011F1">
                  <w:t>Your employment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FD8B128" w14:textId="77777777" w:rsidR="001011F1" w:rsidRPr="00D6113F" w:rsidRDefault="001011F1" w:rsidP="0078364D">
                <w:pPr>
                  <w:spacing w:after="0"/>
                  <w:jc w:val="center"/>
                  <w:rPr>
                    <w:b/>
                    <w:color w:val="BF6200" w:themeColor="accent2" w:themeShade="BF"/>
                  </w:rPr>
                </w:pPr>
                <w:r w:rsidRPr="00D6113F">
                  <w:rPr>
                    <w:b/>
                    <w:color w:val="BF6200" w:themeColor="accent2" w:themeShade="BF"/>
                  </w:rPr>
                  <w:t>47%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7113C73" w14:textId="77777777" w:rsidR="001011F1" w:rsidRPr="001011F1" w:rsidRDefault="001011F1" w:rsidP="0078364D">
                <w:pPr>
                  <w:spacing w:after="0"/>
                  <w:jc w:val="center"/>
                </w:pPr>
                <w:r w:rsidRPr="001011F1">
                  <w:t>7%</w:t>
                </w:r>
              </w:p>
            </w:tc>
          </w:tr>
        </w:tbl>
        <w:p w14:paraId="55788044" w14:textId="77777777" w:rsidR="00C86429" w:rsidRDefault="00C86429" w:rsidP="00C86429">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C378B5" w:rsidRPr="00537254" w14:paraId="08790E45" w14:textId="77777777" w:rsidTr="008C5883">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7AC98873" w14:textId="77777777" w:rsidR="00A87FD4" w:rsidRDefault="00537254" w:rsidP="00022759">
                <w:pPr>
                  <w:spacing w:after="0"/>
                  <w:ind w:left="130"/>
                  <w:rPr>
                    <w:b/>
                    <w:bCs/>
                  </w:rPr>
                </w:pPr>
                <w:r w:rsidRPr="00537254">
                  <w:rPr>
                    <w:b/>
                    <w:bCs/>
                  </w:rPr>
                  <w:t>Top 5 Drivers of Government’s</w:t>
                </w:r>
              </w:p>
              <w:p w14:paraId="45A7FFFF" w14:textId="49707872" w:rsidR="00537254" w:rsidRPr="00537254" w:rsidRDefault="00537254" w:rsidP="00022759">
                <w:pPr>
                  <w:spacing w:after="0"/>
                  <w:ind w:left="130"/>
                  <w:rPr>
                    <w:b/>
                    <w:bCs/>
                  </w:rPr>
                </w:pPr>
                <w:r w:rsidRPr="00537254">
                  <w:rPr>
                    <w:b/>
                    <w:bCs/>
                  </w:rPr>
                  <w:t xml:space="preserve">Pandemic Performance </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5914C382" w14:textId="77777777" w:rsidR="00537254" w:rsidRPr="00537254" w:rsidRDefault="00537254" w:rsidP="00022759">
                <w:pPr>
                  <w:spacing w:after="0"/>
                  <w:jc w:val="center"/>
                  <w:rPr>
                    <w:b/>
                    <w:bCs/>
                  </w:rPr>
                </w:pPr>
                <w:r w:rsidRPr="00537254">
                  <w:rPr>
                    <w:b/>
                    <w:bCs/>
                  </w:rPr>
                  <w:t xml:space="preserve">NET </w:t>
                </w:r>
                <w:r w:rsidRPr="00537254">
                  <w:rPr>
                    <w:b/>
                    <w:bCs/>
                  </w:rPr>
                  <w:br/>
                  <w:t>Good+</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1E199633" w14:textId="77777777" w:rsidR="00022759" w:rsidRDefault="00537254" w:rsidP="00022759">
                <w:pPr>
                  <w:spacing w:after="0"/>
                  <w:jc w:val="center"/>
                  <w:rPr>
                    <w:b/>
                    <w:bCs/>
                  </w:rPr>
                </w:pPr>
                <w:r w:rsidRPr="00537254">
                  <w:rPr>
                    <w:b/>
                    <w:bCs/>
                  </w:rPr>
                  <w:t>Impact</w:t>
                </w:r>
              </w:p>
              <w:p w14:paraId="0C9D4552" w14:textId="456A67B6" w:rsidR="00537254" w:rsidRPr="00537254" w:rsidRDefault="00537254" w:rsidP="00022759">
                <w:pPr>
                  <w:spacing w:after="0"/>
                  <w:jc w:val="center"/>
                  <w:rPr>
                    <w:b/>
                    <w:bCs/>
                  </w:rPr>
                </w:pPr>
                <w:r w:rsidRPr="00537254">
                  <w:rPr>
                    <w:b/>
                    <w:bCs/>
                  </w:rPr>
                  <w:t>Score</w:t>
                </w:r>
              </w:p>
            </w:tc>
          </w:tr>
          <w:tr w:rsidR="00C378B5" w:rsidRPr="00537254" w14:paraId="0A665038"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7251860" w14:textId="77777777" w:rsidR="00537254" w:rsidRPr="00537254" w:rsidRDefault="00537254" w:rsidP="00022759">
                <w:pPr>
                  <w:spacing w:after="0"/>
                  <w:ind w:left="130"/>
                </w:pPr>
                <w:r w:rsidRPr="00537254">
                  <w:t>Overall performance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524F443" w14:textId="77777777" w:rsidR="00537254" w:rsidRPr="00D6113F" w:rsidRDefault="00537254" w:rsidP="00022759">
                <w:pPr>
                  <w:spacing w:after="0"/>
                  <w:jc w:val="center"/>
                  <w:rPr>
                    <w:b/>
                    <w:color w:val="BF6200" w:themeColor="accent2" w:themeShade="BF"/>
                  </w:rPr>
                </w:pPr>
                <w:r w:rsidRPr="00D6113F">
                  <w:rPr>
                    <w:b/>
                    <w:color w:val="BF6200" w:themeColor="accent2" w:themeShade="BF"/>
                  </w:rPr>
                  <w:t>11%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5BBA2EF" w14:textId="77777777" w:rsidR="00537254" w:rsidRPr="00537254" w:rsidRDefault="00537254" w:rsidP="00022759">
                <w:pPr>
                  <w:spacing w:after="0"/>
                  <w:jc w:val="center"/>
                </w:pPr>
                <w:r w:rsidRPr="00537254">
                  <w:t>#</w:t>
                </w:r>
              </w:p>
            </w:tc>
          </w:tr>
          <w:tr w:rsidR="00C378B5" w:rsidRPr="00537254" w14:paraId="17DA1D31"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22019F6" w14:textId="77777777" w:rsidR="00537254" w:rsidRPr="00537254" w:rsidRDefault="00537254" w:rsidP="00022759">
                <w:pPr>
                  <w:spacing w:after="0"/>
                  <w:ind w:left="130"/>
                </w:pPr>
                <w:r w:rsidRPr="00537254">
                  <w:rPr>
                    <w:lang w:val="en-GB"/>
                  </w:rPr>
                  <w:t>Their support for regional, rural and remote Australia</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490ACE2" w14:textId="77777777" w:rsidR="00537254" w:rsidRPr="00D6113F" w:rsidRDefault="00537254" w:rsidP="00022759">
                <w:pPr>
                  <w:spacing w:after="0"/>
                  <w:jc w:val="center"/>
                  <w:rPr>
                    <w:b/>
                    <w:color w:val="BF6200" w:themeColor="accent2" w:themeShade="BF"/>
                  </w:rPr>
                </w:pPr>
                <w:r w:rsidRPr="00D6113F">
                  <w:rPr>
                    <w:b/>
                    <w:color w:val="BF6200" w:themeColor="accent2" w:themeShade="BF"/>
                  </w:rPr>
                  <w:t>9%</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D4554FB" w14:textId="77777777" w:rsidR="00537254" w:rsidRPr="00537254" w:rsidRDefault="00537254" w:rsidP="00022759">
                <w:pPr>
                  <w:spacing w:after="0"/>
                  <w:jc w:val="center"/>
                </w:pPr>
                <w:r w:rsidRPr="00537254">
                  <w:t>14%</w:t>
                </w:r>
              </w:p>
            </w:tc>
          </w:tr>
          <w:tr w:rsidR="00C378B5" w:rsidRPr="00537254" w14:paraId="12D59910"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59EABF5" w14:textId="77777777" w:rsidR="00537254" w:rsidRPr="00537254" w:rsidRDefault="00537254" w:rsidP="00022759">
                <w:pPr>
                  <w:spacing w:after="0"/>
                  <w:ind w:left="130"/>
                </w:pPr>
                <w:r w:rsidRPr="00537254">
                  <w:rPr>
                    <w:lang w:val="en-GB"/>
                  </w:rPr>
                  <w:t>The overall response of the health system</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3379099" w14:textId="77777777" w:rsidR="00537254" w:rsidRPr="00D6113F" w:rsidRDefault="00537254" w:rsidP="00022759">
                <w:pPr>
                  <w:spacing w:after="0"/>
                  <w:jc w:val="center"/>
                  <w:rPr>
                    <w:b/>
                    <w:color w:val="BF6200" w:themeColor="accent2" w:themeShade="BF"/>
                  </w:rPr>
                </w:pPr>
                <w:r w:rsidRPr="00D6113F">
                  <w:rPr>
                    <w:b/>
                    <w:color w:val="BF6200" w:themeColor="accent2" w:themeShade="BF"/>
                  </w:rPr>
                  <w:t>15%</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5B31913" w14:textId="77777777" w:rsidR="00537254" w:rsidRPr="00537254" w:rsidRDefault="00537254" w:rsidP="00022759">
                <w:pPr>
                  <w:spacing w:after="0"/>
                  <w:jc w:val="center"/>
                </w:pPr>
                <w:r w:rsidRPr="00537254">
                  <w:t>14%</w:t>
                </w:r>
              </w:p>
            </w:tc>
          </w:tr>
          <w:tr w:rsidR="00C378B5" w:rsidRPr="00537254" w14:paraId="098DB3EF"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75DC644" w14:textId="77777777" w:rsidR="00537254" w:rsidRPr="00537254" w:rsidRDefault="00537254" w:rsidP="00022759">
                <w:pPr>
                  <w:spacing w:after="0"/>
                  <w:ind w:left="130"/>
                </w:pPr>
                <w:r w:rsidRPr="00537254">
                  <w:rPr>
                    <w:lang w:val="en-GB"/>
                  </w:rPr>
                  <w:t>Its approach to enforced lockdowns and movement restrictions to control the spread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38BF52B" w14:textId="77777777" w:rsidR="00537254" w:rsidRPr="00D6113F" w:rsidRDefault="00537254" w:rsidP="00022759">
                <w:pPr>
                  <w:spacing w:after="0"/>
                  <w:jc w:val="center"/>
                  <w:rPr>
                    <w:b/>
                    <w:color w:val="BF6200" w:themeColor="accent2" w:themeShade="BF"/>
                  </w:rPr>
                </w:pPr>
                <w:r w:rsidRPr="00D6113F">
                  <w:rPr>
                    <w:b/>
                    <w:color w:val="BF6200" w:themeColor="accent2" w:themeShade="BF"/>
                  </w:rPr>
                  <w:t>12%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B4963FD" w14:textId="77777777" w:rsidR="00537254" w:rsidRPr="00537254" w:rsidRDefault="00537254" w:rsidP="00022759">
                <w:pPr>
                  <w:spacing w:after="0"/>
                  <w:jc w:val="center"/>
                </w:pPr>
                <w:r w:rsidRPr="00537254">
                  <w:t>13%</w:t>
                </w:r>
              </w:p>
            </w:tc>
          </w:tr>
          <w:tr w:rsidR="00C378B5" w:rsidRPr="00537254" w14:paraId="500076DE"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C3C9531" w14:textId="77777777" w:rsidR="00537254" w:rsidRPr="00537254" w:rsidRDefault="00537254" w:rsidP="00022759">
                <w:pPr>
                  <w:spacing w:after="0"/>
                  <w:ind w:left="130"/>
                </w:pPr>
                <w:r w:rsidRPr="00537254">
                  <w:rPr>
                    <w:lang w:val="en-GB"/>
                  </w:rPr>
                  <w:t>Providing support for industry and businesses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B344992" w14:textId="77777777" w:rsidR="00537254" w:rsidRPr="00D6113F" w:rsidRDefault="00537254" w:rsidP="00022759">
                <w:pPr>
                  <w:spacing w:after="0"/>
                  <w:jc w:val="center"/>
                  <w:rPr>
                    <w:b/>
                    <w:color w:val="BF6200" w:themeColor="accent2" w:themeShade="BF"/>
                  </w:rPr>
                </w:pPr>
                <w:r w:rsidRPr="00D6113F">
                  <w:rPr>
                    <w:b/>
                    <w:color w:val="BF6200" w:themeColor="accent2" w:themeShade="BF"/>
                  </w:rPr>
                  <w:t>20%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FF75EE5" w14:textId="77777777" w:rsidR="00537254" w:rsidRPr="00537254" w:rsidRDefault="00537254" w:rsidP="00022759">
                <w:pPr>
                  <w:spacing w:after="0"/>
                  <w:jc w:val="center"/>
                </w:pPr>
                <w:r w:rsidRPr="00537254">
                  <w:t>11%</w:t>
                </w:r>
              </w:p>
            </w:tc>
          </w:tr>
          <w:tr w:rsidR="00C378B5" w:rsidRPr="00537254" w14:paraId="09798793" w14:textId="77777777" w:rsidTr="00931FCE">
            <w:tblPrEx>
              <w:jc w:val="left"/>
            </w:tblPrEx>
            <w:trPr>
              <w:trHeight w:val="312"/>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CDD1045" w14:textId="77777777" w:rsidR="00537254" w:rsidRPr="00537254" w:rsidRDefault="00537254" w:rsidP="00022759">
                <w:pPr>
                  <w:spacing w:after="0"/>
                  <w:ind w:left="130"/>
                </w:pPr>
                <w:r w:rsidRPr="00537254">
                  <w:rPr>
                    <w:lang w:val="en-GB"/>
                  </w:rPr>
                  <w:t>Balancing health risks and education needs of school students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7C5F6F2" w14:textId="77777777" w:rsidR="00537254" w:rsidRPr="00D6113F" w:rsidRDefault="00537254" w:rsidP="00022759">
                <w:pPr>
                  <w:spacing w:after="0"/>
                  <w:jc w:val="center"/>
                  <w:rPr>
                    <w:b/>
                    <w:color w:val="BF6200" w:themeColor="accent2" w:themeShade="BF"/>
                  </w:rPr>
                </w:pPr>
                <w:r w:rsidRPr="00D6113F">
                  <w:rPr>
                    <w:b/>
                    <w:color w:val="BF6200" w:themeColor="accent2" w:themeShade="BF"/>
                  </w:rPr>
                  <w:t>13%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09F4727" w14:textId="77777777" w:rsidR="00537254" w:rsidRPr="00537254" w:rsidRDefault="00537254" w:rsidP="00022759">
                <w:pPr>
                  <w:spacing w:after="0"/>
                  <w:jc w:val="center"/>
                </w:pPr>
                <w:r w:rsidRPr="00537254">
                  <w:t>8%</w:t>
                </w:r>
              </w:p>
            </w:tc>
          </w:tr>
        </w:tbl>
        <w:p w14:paraId="4859D727" w14:textId="77777777" w:rsidR="008F50D9" w:rsidRDefault="008F50D9" w:rsidP="00C86429">
          <w:pPr>
            <w:rPr>
              <w:b/>
              <w:bCs/>
              <w:lang w:val="en-US"/>
            </w:rPr>
          </w:pPr>
        </w:p>
        <w:p w14:paraId="43378974" w14:textId="0B8594B6" w:rsidR="00AD369A" w:rsidRDefault="00AD369A" w:rsidP="00027BD8">
          <w:pPr>
            <w:rPr>
              <w:b/>
              <w:bCs/>
              <w:lang w:val="en-US"/>
            </w:rPr>
          </w:pPr>
          <w:r w:rsidRPr="00027BD8">
            <w:rPr>
              <w:b/>
              <w:bCs/>
              <w:noProof/>
              <w:lang w:eastAsia="en-AU"/>
            </w:rPr>
            <mc:AlternateContent>
              <mc:Choice Requires="wps">
                <w:drawing>
                  <wp:anchor distT="0" distB="0" distL="114300" distR="114300" simplePos="0" relativeHeight="251658314" behindDoc="0" locked="0" layoutInCell="1" allowOverlap="1" wp14:anchorId="1AF7B15E" wp14:editId="25192842">
                    <wp:simplePos x="0" y="0"/>
                    <wp:positionH relativeFrom="margin">
                      <wp:posOffset>1336040</wp:posOffset>
                    </wp:positionH>
                    <wp:positionV relativeFrom="paragraph">
                      <wp:posOffset>40217</wp:posOffset>
                    </wp:positionV>
                    <wp:extent cx="3419475" cy="705485"/>
                    <wp:effectExtent l="19050" t="19050" r="47625" b="37465"/>
                    <wp:wrapNone/>
                    <wp:docPr id="21" name="Rectangle: Rounded Corners 20">
                      <a:extLst xmlns:a="http://schemas.openxmlformats.org/drawingml/2006/main">
                        <a:ext uri="{FF2B5EF4-FFF2-40B4-BE49-F238E27FC236}">
                          <a16:creationId xmlns:a16="http://schemas.microsoft.com/office/drawing/2014/main" id="{03620828-BF48-F70E-BED1-0BF6CBC479C7}"/>
                        </a:ext>
                      </a:extLst>
                    </wp:docPr>
                    <wp:cNvGraphicFramePr/>
                    <a:graphic xmlns:a="http://schemas.openxmlformats.org/drawingml/2006/main">
                      <a:graphicData uri="http://schemas.microsoft.com/office/word/2010/wordprocessingShape">
                        <wps:wsp>
                          <wps:cNvSpPr/>
                          <wps:spPr>
                            <a:xfrm>
                              <a:off x="0" y="0"/>
                              <a:ext cx="3419475" cy="705485"/>
                            </a:xfrm>
                            <a:custGeom>
                              <a:avLst/>
                              <a:gdLst>
                                <a:gd name="connsiteX0" fmla="*/ 0 w 3419475"/>
                                <a:gd name="connsiteY0" fmla="*/ 0 h 705485"/>
                                <a:gd name="connsiteX1" fmla="*/ 0 w 3419475"/>
                                <a:gd name="connsiteY1" fmla="*/ 0 h 705485"/>
                                <a:gd name="connsiteX2" fmla="*/ 752285 w 3419475"/>
                                <a:gd name="connsiteY2" fmla="*/ 0 h 705485"/>
                                <a:gd name="connsiteX3" fmla="*/ 1401985 w 3419475"/>
                                <a:gd name="connsiteY3" fmla="*/ 0 h 705485"/>
                                <a:gd name="connsiteX4" fmla="*/ 2017490 w 3419475"/>
                                <a:gd name="connsiteY4" fmla="*/ 0 h 705485"/>
                                <a:gd name="connsiteX5" fmla="*/ 2701385 w 3419475"/>
                                <a:gd name="connsiteY5" fmla="*/ 0 h 705485"/>
                                <a:gd name="connsiteX6" fmla="*/ 3419475 w 3419475"/>
                                <a:gd name="connsiteY6" fmla="*/ 0 h 705485"/>
                                <a:gd name="connsiteX7" fmla="*/ 3419475 w 3419475"/>
                                <a:gd name="connsiteY7" fmla="*/ 0 h 705485"/>
                                <a:gd name="connsiteX8" fmla="*/ 3419475 w 3419475"/>
                                <a:gd name="connsiteY8" fmla="*/ 352743 h 705485"/>
                                <a:gd name="connsiteX9" fmla="*/ 3419475 w 3419475"/>
                                <a:gd name="connsiteY9" fmla="*/ 705485 h 705485"/>
                                <a:gd name="connsiteX10" fmla="*/ 3419475 w 3419475"/>
                                <a:gd name="connsiteY10" fmla="*/ 705485 h 705485"/>
                                <a:gd name="connsiteX11" fmla="*/ 2803970 w 3419475"/>
                                <a:gd name="connsiteY11" fmla="*/ 705485 h 705485"/>
                                <a:gd name="connsiteX12" fmla="*/ 2188464 w 3419475"/>
                                <a:gd name="connsiteY12" fmla="*/ 705485 h 705485"/>
                                <a:gd name="connsiteX13" fmla="*/ 1470374 w 3419475"/>
                                <a:gd name="connsiteY13" fmla="*/ 705485 h 705485"/>
                                <a:gd name="connsiteX14" fmla="*/ 889063 w 3419475"/>
                                <a:gd name="connsiteY14" fmla="*/ 705485 h 705485"/>
                                <a:gd name="connsiteX15" fmla="*/ 0 w 3419475"/>
                                <a:gd name="connsiteY15" fmla="*/ 705485 h 705485"/>
                                <a:gd name="connsiteX16" fmla="*/ 0 w 3419475"/>
                                <a:gd name="connsiteY16" fmla="*/ 705485 h 705485"/>
                                <a:gd name="connsiteX17" fmla="*/ 0 w 3419475"/>
                                <a:gd name="connsiteY17" fmla="*/ 359797 h 705485"/>
                                <a:gd name="connsiteX18" fmla="*/ 0 w 3419475"/>
                                <a:gd name="connsiteY18" fmla="*/ 0 h 70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19475" h="705485" extrusionOk="0">
                                  <a:moveTo>
                                    <a:pt x="0" y="0"/>
                                  </a:moveTo>
                                  <a:lnTo>
                                    <a:pt x="0" y="0"/>
                                  </a:lnTo>
                                  <a:cubicBezTo>
                                    <a:pt x="294780" y="21485"/>
                                    <a:pt x="542753" y="31129"/>
                                    <a:pt x="752285" y="0"/>
                                  </a:cubicBezTo>
                                  <a:cubicBezTo>
                                    <a:pt x="961818" y="-31129"/>
                                    <a:pt x="1232153" y="27882"/>
                                    <a:pt x="1401985" y="0"/>
                                  </a:cubicBezTo>
                                  <a:cubicBezTo>
                                    <a:pt x="1571817" y="-27882"/>
                                    <a:pt x="1827845" y="-5042"/>
                                    <a:pt x="2017490" y="0"/>
                                  </a:cubicBezTo>
                                  <a:cubicBezTo>
                                    <a:pt x="2207136" y="5042"/>
                                    <a:pt x="2417163" y="9497"/>
                                    <a:pt x="2701385" y="0"/>
                                  </a:cubicBezTo>
                                  <a:cubicBezTo>
                                    <a:pt x="2985608" y="-9497"/>
                                    <a:pt x="3208837" y="6492"/>
                                    <a:pt x="3419475" y="0"/>
                                  </a:cubicBezTo>
                                  <a:lnTo>
                                    <a:pt x="3419475" y="0"/>
                                  </a:lnTo>
                                  <a:cubicBezTo>
                                    <a:pt x="3420677" y="155029"/>
                                    <a:pt x="3403993" y="225094"/>
                                    <a:pt x="3419475" y="352743"/>
                                  </a:cubicBezTo>
                                  <a:cubicBezTo>
                                    <a:pt x="3434957" y="480392"/>
                                    <a:pt x="3418658" y="578295"/>
                                    <a:pt x="3419475" y="705485"/>
                                  </a:cubicBezTo>
                                  <a:lnTo>
                                    <a:pt x="3419475" y="705485"/>
                                  </a:lnTo>
                                  <a:cubicBezTo>
                                    <a:pt x="3256282" y="735887"/>
                                    <a:pt x="3043530" y="681934"/>
                                    <a:pt x="2803970" y="705485"/>
                                  </a:cubicBezTo>
                                  <a:cubicBezTo>
                                    <a:pt x="2564410" y="729036"/>
                                    <a:pt x="2316995" y="733313"/>
                                    <a:pt x="2188464" y="705485"/>
                                  </a:cubicBezTo>
                                  <a:cubicBezTo>
                                    <a:pt x="2059933" y="677657"/>
                                    <a:pt x="1797207" y="725334"/>
                                    <a:pt x="1470374" y="705485"/>
                                  </a:cubicBezTo>
                                  <a:cubicBezTo>
                                    <a:pt x="1143541" y="685637"/>
                                    <a:pt x="1052102" y="707270"/>
                                    <a:pt x="889063" y="705485"/>
                                  </a:cubicBezTo>
                                  <a:cubicBezTo>
                                    <a:pt x="726024" y="703700"/>
                                    <a:pt x="209818" y="668803"/>
                                    <a:pt x="0" y="705485"/>
                                  </a:cubicBezTo>
                                  <a:lnTo>
                                    <a:pt x="0" y="705485"/>
                                  </a:lnTo>
                                  <a:cubicBezTo>
                                    <a:pt x="17101" y="580516"/>
                                    <a:pt x="-7130" y="463437"/>
                                    <a:pt x="0" y="359797"/>
                                  </a:cubicBezTo>
                                  <a:cubicBezTo>
                                    <a:pt x="7130" y="256157"/>
                                    <a:pt x="-6058" y="175495"/>
                                    <a:pt x="0" y="0"/>
                                  </a:cubicBezTo>
                                  <a:close/>
                                </a:path>
                              </a:pathLst>
                            </a:custGeom>
                            <a:noFill/>
                            <a:ln w="19050">
                              <a:solidFill>
                                <a:schemeClr val="accent6"/>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174087170">
                                    <a:prstGeom prst="roundRect">
                                      <a:avLst>
                                        <a:gd name="adj" fmla="val 0"/>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D8CCE34" w14:textId="77777777" w:rsidR="00027BD8" w:rsidRPr="00027BD8" w:rsidRDefault="00027BD8" w:rsidP="00027BD8">
                                <w:pPr>
                                  <w:jc w:val="center"/>
                                  <w:rPr>
                                    <w:rFonts w:hAnsi="Avenir Next LT Pro" w:cstheme="minorBidi"/>
                                    <w:color w:val="FF0000"/>
                                    <w:kern w:val="24"/>
                                    <w:sz w:val="36"/>
                                    <w:szCs w:val="36"/>
                                  </w:rPr>
                                </w:pPr>
                                <w:r>
                                  <w:rPr>
                                    <w:rFonts w:hAnsi="Avenir Next LT Pro" w:cstheme="minorBidi"/>
                                    <w:b/>
                                    <w:bCs/>
                                    <w:color w:val="FF0000"/>
                                    <w:kern w:val="24"/>
                                    <w:sz w:val="36"/>
                                    <w:szCs w:val="36"/>
                                  </w:rPr>
                                  <w:t xml:space="preserve">1% </w:t>
                                </w:r>
                                <w:r w:rsidRPr="00027BD8">
                                  <w:rPr>
                                    <w:rFonts w:hAnsi="Avenir Next LT Pro" w:cstheme="minorBidi"/>
                                    <w:kern w:val="24"/>
                                    <w:sz w:val="22"/>
                                    <w:szCs w:val="22"/>
                                  </w:rPr>
                                  <w:t>NET Complete / high trust in the Australian Government during the pandemic (Q15)</w:t>
                                </w:r>
                              </w:p>
                            </w:txbxContent>
                          </wps:txbx>
                          <wps:bodyPr wrap="square" rtlCol="0" anchor="ct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AF7B15E" id="Rectangle: Rounded Corners 20" o:spid="_x0000_s1066" style="position:absolute;margin-left:105.2pt;margin-top:3.15pt;width:269.25pt;height:55.55pt;z-index:25165831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" filled="f" strokecolor="#64a9c2 [3209]" strokeweight="1.5pt">
                    <v:textbox>
                      <w:txbxContent>
                        <w:p w14:paraId="5D8CCE34" w14:textId="77777777" w:rsidR="00027BD8" w:rsidRPr="00027BD8" w:rsidRDefault="00027BD8" w:rsidP="00027BD8">
                          <w:pPr>
                            <w:jc w:val="center"/>
                            <w:rPr>
                              <w:rFonts w:hAnsi="Avenir Next LT Pro" w:cstheme="minorBidi"/>
                              <w:color w:val="FF0000"/>
                              <w:kern w:val="24"/>
                              <w:sz w:val="36"/>
                              <w:szCs w:val="36"/>
                            </w:rPr>
                          </w:pPr>
                          <w:r>
                            <w:rPr>
                              <w:rFonts w:hAnsi="Avenir Next LT Pro" w:cstheme="minorBidi"/>
                              <w:b/>
                              <w:bCs/>
                              <w:color w:val="FF0000"/>
                              <w:kern w:val="24"/>
                              <w:sz w:val="36"/>
                              <w:szCs w:val="36"/>
                            </w:rPr>
                            <w:t xml:space="preserve">1% </w:t>
                          </w:r>
                          <w:r w:rsidRPr="00027BD8">
                            <w:rPr>
                              <w:rFonts w:hAnsi="Avenir Next LT Pro" w:cstheme="minorBidi"/>
                              <w:kern w:val="24"/>
                              <w:sz w:val="22"/>
                              <w:szCs w:val="22"/>
                            </w:rPr>
                            <w:t>NET Complete / high trust in the Australian Government during the pandemic (Q15)</w:t>
                          </w:r>
                        </w:p>
                      </w:txbxContent>
                    </v:textbox>
                    <w10:wrap anchorx="margin"/>
                  </v:roundrect>
                </w:pict>
              </mc:Fallback>
            </mc:AlternateContent>
          </w:r>
        </w:p>
        <w:p w14:paraId="71D75606" w14:textId="205C2F0C" w:rsidR="00AD369A" w:rsidRDefault="00AD369A" w:rsidP="00027BD8">
          <w:pPr>
            <w:rPr>
              <w:b/>
              <w:bCs/>
              <w:lang w:val="en-US"/>
            </w:rPr>
          </w:pPr>
        </w:p>
        <w:p w14:paraId="02337F83" w14:textId="598E81DB" w:rsidR="00AD369A" w:rsidRDefault="00AD369A" w:rsidP="00027BD8">
          <w:pPr>
            <w:rPr>
              <w:b/>
              <w:bCs/>
              <w:lang w:val="en-US"/>
            </w:rPr>
          </w:pPr>
        </w:p>
        <w:p w14:paraId="11B0EBE5" w14:textId="00D3DB60" w:rsidR="00C378B5" w:rsidRDefault="00C378B5" w:rsidP="00027BD8">
          <w:pPr>
            <w:rPr>
              <w:b/>
              <w:bCs/>
              <w:lang w:val="en-US"/>
            </w:rPr>
          </w:pPr>
        </w:p>
        <w:bookmarkStart w:id="59" w:name="_Toc172912639"/>
        <w:p w14:paraId="0ADD88BF" w14:textId="5CBB1087" w:rsidR="00C86429" w:rsidRDefault="007F6DD1" w:rsidP="00E53DC3">
          <w:pPr>
            <w:pStyle w:val="H0-Section"/>
          </w:pPr>
          <w:r w:rsidRPr="00E53DC3">
            <w:rPr>
              <w:noProof/>
              <w:lang w:eastAsia="en-AU"/>
            </w:rPr>
            <mc:AlternateContent>
              <mc:Choice Requires="wps">
                <w:drawing>
                  <wp:anchor distT="0" distB="0" distL="114300" distR="114300" simplePos="0" relativeHeight="251658311" behindDoc="0" locked="0" layoutInCell="1" allowOverlap="1" wp14:anchorId="6FD3CB45" wp14:editId="44FD05C3">
                    <wp:simplePos x="0" y="0"/>
                    <wp:positionH relativeFrom="margin">
                      <wp:align>left</wp:align>
                    </wp:positionH>
                    <wp:positionV relativeFrom="page">
                      <wp:posOffset>9658350</wp:posOffset>
                    </wp:positionV>
                    <wp:extent cx="6172200" cy="952500"/>
                    <wp:effectExtent l="0" t="0" r="0" b="0"/>
                    <wp:wrapNone/>
                    <wp:docPr id="1383965860" name="Text Box 1"/>
                    <wp:cNvGraphicFramePr/>
                    <a:graphic xmlns:a="http://schemas.openxmlformats.org/drawingml/2006/main">
                      <a:graphicData uri="http://schemas.microsoft.com/office/word/2010/wordprocessingShape">
                        <wps:wsp>
                          <wps:cNvSpPr txBox="1"/>
                          <wps:spPr>
                            <a:xfrm>
                              <a:off x="0" y="0"/>
                              <a:ext cx="6172200" cy="952500"/>
                            </a:xfrm>
                            <a:prstGeom prst="rect">
                              <a:avLst/>
                            </a:prstGeom>
                            <a:noFill/>
                            <a:ln w="6350">
                              <a:noFill/>
                            </a:ln>
                          </wps:spPr>
                          <wps:txbx>
                            <w:txbxContent>
                              <w:p w14:paraId="0C8FA9D7" w14:textId="24054BF0" w:rsidR="008F46A9" w:rsidRPr="008F46A9" w:rsidRDefault="008F46A9" w:rsidP="008F46A9">
                                <w:pPr>
                                  <w:snapToGrid w:val="0"/>
                                  <w:spacing w:after="0"/>
                                  <w:rPr>
                                    <w:i/>
                                    <w:iCs/>
                                    <w:color w:val="auto"/>
                                    <w:sz w:val="16"/>
                                    <w:szCs w:val="16"/>
                                  </w:rPr>
                                </w:pPr>
                                <w:r w:rsidRPr="008F46A9">
                                  <w:rPr>
                                    <w:i/>
                                    <w:iCs/>
                                    <w:color w:val="auto"/>
                                    <w:sz w:val="16"/>
                                    <w:szCs w:val="16"/>
                                  </w:rPr>
                                  <w:t>Various survey questions. Base: All in this segment (n=456)</w:t>
                                </w:r>
                              </w:p>
                              <w:p w14:paraId="7E73634F" w14:textId="6C870427" w:rsidR="008F46A9" w:rsidRPr="008F46A9" w:rsidRDefault="008F46A9" w:rsidP="008F46A9">
                                <w:pPr>
                                  <w:snapToGrid w:val="0"/>
                                  <w:spacing w:after="0"/>
                                  <w:rPr>
                                    <w:i/>
                                    <w:iCs/>
                                    <w:color w:val="auto"/>
                                    <w:sz w:val="16"/>
                                    <w:szCs w:val="16"/>
                                  </w:rPr>
                                </w:pPr>
                                <w:r w:rsidRPr="008F46A9">
                                  <w:rPr>
                                    <w:i/>
                                    <w:iCs/>
                                    <w:color w:val="auto"/>
                                    <w:sz w:val="16"/>
                                    <w:szCs w:val="16"/>
                                  </w:rPr>
                                  <w:t>* Modelled analysis of the relative impact of specific factors (Q8) on overall experience (Q7). Impact scores add to 100%</w:t>
                                </w:r>
                                <w:r w:rsidR="00C5057A">
                                  <w:rPr>
                                    <w:i/>
                                    <w:iCs/>
                                    <w:color w:val="auto"/>
                                    <w:sz w:val="16"/>
                                    <w:szCs w:val="16"/>
                                  </w:rPr>
                                  <w:br/>
                                  <w:t xml:space="preserve">  </w:t>
                                </w:r>
                                <w:r w:rsidRPr="008F46A9">
                                  <w:rPr>
                                    <w:i/>
                                    <w:iCs/>
                                    <w:color w:val="auto"/>
                                    <w:sz w:val="16"/>
                                    <w:szCs w:val="16"/>
                                  </w:rPr>
                                  <w:t>- top five drivers only shown here.</w:t>
                                </w:r>
                              </w:p>
                              <w:p w14:paraId="213ADC83" w14:textId="030B3371" w:rsidR="00C86429" w:rsidRPr="00BB6112" w:rsidRDefault="008F46A9" w:rsidP="008F46A9">
                                <w:pPr>
                                  <w:snapToGrid w:val="0"/>
                                  <w:spacing w:after="0"/>
                                  <w:rPr>
                                    <w:i/>
                                    <w:iCs/>
                                    <w:color w:val="auto"/>
                                    <w:sz w:val="16"/>
                                    <w:szCs w:val="16"/>
                                  </w:rPr>
                                </w:pPr>
                                <w:r w:rsidRPr="008F46A9">
                                  <w:rPr>
                                    <w:i/>
                                    <w:iCs/>
                                    <w:color w:val="auto"/>
                                    <w:sz w:val="16"/>
                                    <w:szCs w:val="16"/>
                                  </w:rPr>
                                  <w:t># Modelled analysis of the relative impact of specific factors (Q13) on overall performance ratings (Q9). Impact scores add to 100%</w:t>
                                </w:r>
                                <w:r w:rsidR="00C5057A">
                                  <w:rPr>
                                    <w:i/>
                                    <w:iCs/>
                                    <w:color w:val="auto"/>
                                    <w:sz w:val="16"/>
                                    <w:szCs w:val="16"/>
                                  </w:rPr>
                                  <w:br/>
                                  <w:t xml:space="preserve">  </w:t>
                                </w:r>
                                <w:r w:rsidRPr="008F46A9">
                                  <w:rPr>
                                    <w:i/>
                                    <w:iCs/>
                                    <w:color w:val="auto"/>
                                    <w:sz w:val="16"/>
                                    <w:szCs w:val="16"/>
                                  </w:rPr>
                                  <w:t>- top five drivers only shown here.</w:t>
                                </w:r>
                                <w:r w:rsidRPr="008F46A9">
                                  <w:rPr>
                                    <w:i/>
                                    <w:iCs/>
                                    <w:color w:val="auto"/>
                                    <w:sz w:val="16"/>
                                    <w:szCs w:val="16"/>
                                  </w:rPr>
                                  <w:br/>
                                  <w:t xml:space="preserve">NB: Percentages in </w:t>
                                </w:r>
                                <w:r w:rsidRPr="00CE5768">
                                  <w:rPr>
                                    <w:b/>
                                    <w:bCs/>
                                    <w:i/>
                                    <w:iCs/>
                                    <w:color w:val="FF8300" w:themeColor="accent2"/>
                                    <w:sz w:val="16"/>
                                    <w:szCs w:val="16"/>
                                  </w:rPr>
                                  <w:t>orange</w:t>
                                </w:r>
                                <w:r w:rsidRPr="008F46A9">
                                  <w:rPr>
                                    <w:i/>
                                    <w:iCs/>
                                    <w:color w:val="auto"/>
                                    <w:sz w:val="16"/>
                                    <w:szCs w:val="16"/>
                                  </w:rPr>
                                  <w:t xml:space="preserve"> or </w:t>
                                </w:r>
                                <w:r w:rsidRPr="00CE5768">
                                  <w:rPr>
                                    <w:b/>
                                    <w:bCs/>
                                    <w:i/>
                                    <w:iCs/>
                                    <w:color w:val="663EE3" w:themeColor="text1" w:themeTint="80"/>
                                    <w:sz w:val="16"/>
                                    <w:szCs w:val="16"/>
                                  </w:rPr>
                                  <w:t>purple</w:t>
                                </w:r>
                                <w:r w:rsidRPr="008F46A9">
                                  <w:rPr>
                                    <w:i/>
                                    <w:iCs/>
                                    <w:color w:val="auto"/>
                                    <w:sz w:val="16"/>
                                    <w:szCs w:val="16"/>
                                  </w:rPr>
                                  <w:t xml:space="preserve"> are significantly different from rest of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D3CB45" id="_x0000_s1067" type="#_x0000_t202" style="position:absolute;margin-left:0;margin-top:760.5pt;width:486pt;height:75pt;z-index:25165831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" filled="f" stroked="f" strokeweight=".5pt">
                    <v:textbox>
                      <w:txbxContent>
                        <w:p w14:paraId="0C8FA9D7" w14:textId="24054BF0" w:rsidR="008F46A9" w:rsidRPr="008F46A9" w:rsidRDefault="008F46A9" w:rsidP="008F46A9">
                          <w:pPr>
                            <w:snapToGrid w:val="0"/>
                            <w:spacing w:after="0"/>
                            <w:rPr>
                              <w:i/>
                              <w:iCs/>
                              <w:color w:val="auto"/>
                              <w:sz w:val="16"/>
                              <w:szCs w:val="16"/>
                            </w:rPr>
                          </w:pPr>
                          <w:r w:rsidRPr="008F46A9">
                            <w:rPr>
                              <w:i/>
                              <w:iCs/>
                              <w:color w:val="auto"/>
                              <w:sz w:val="16"/>
                              <w:szCs w:val="16"/>
                            </w:rPr>
                            <w:t>Various survey questions. Base: All in this segment (n=456)</w:t>
                          </w:r>
                        </w:p>
                        <w:p w14:paraId="7E73634F" w14:textId="6C870427" w:rsidR="008F46A9" w:rsidRPr="008F46A9" w:rsidRDefault="008F46A9" w:rsidP="008F46A9">
                          <w:pPr>
                            <w:snapToGrid w:val="0"/>
                            <w:spacing w:after="0"/>
                            <w:rPr>
                              <w:i/>
                              <w:iCs/>
                              <w:color w:val="auto"/>
                              <w:sz w:val="16"/>
                              <w:szCs w:val="16"/>
                            </w:rPr>
                          </w:pPr>
                          <w:r w:rsidRPr="008F46A9">
                            <w:rPr>
                              <w:i/>
                              <w:iCs/>
                              <w:color w:val="auto"/>
                              <w:sz w:val="16"/>
                              <w:szCs w:val="16"/>
                            </w:rPr>
                            <w:t>* Modelled analysis of the relative impact of specific factors (Q8) on overall experience (Q7). Impact scores add to 100%</w:t>
                          </w:r>
                          <w:r w:rsidR="00C5057A">
                            <w:rPr>
                              <w:i/>
                              <w:iCs/>
                              <w:color w:val="auto"/>
                              <w:sz w:val="16"/>
                              <w:szCs w:val="16"/>
                            </w:rPr>
                            <w:br/>
                            <w:t xml:space="preserve">  </w:t>
                          </w:r>
                          <w:r w:rsidRPr="008F46A9">
                            <w:rPr>
                              <w:i/>
                              <w:iCs/>
                              <w:color w:val="auto"/>
                              <w:sz w:val="16"/>
                              <w:szCs w:val="16"/>
                            </w:rPr>
                            <w:t>- top five drivers only shown here.</w:t>
                          </w:r>
                        </w:p>
                        <w:p w14:paraId="213ADC83" w14:textId="030B3371" w:rsidR="00C86429" w:rsidRPr="00BB6112" w:rsidRDefault="008F46A9" w:rsidP="008F46A9">
                          <w:pPr>
                            <w:snapToGrid w:val="0"/>
                            <w:spacing w:after="0"/>
                            <w:rPr>
                              <w:i/>
                              <w:iCs/>
                              <w:color w:val="auto"/>
                              <w:sz w:val="16"/>
                              <w:szCs w:val="16"/>
                            </w:rPr>
                          </w:pPr>
                          <w:r w:rsidRPr="008F46A9">
                            <w:rPr>
                              <w:i/>
                              <w:iCs/>
                              <w:color w:val="auto"/>
                              <w:sz w:val="16"/>
                              <w:szCs w:val="16"/>
                            </w:rPr>
                            <w:t># Modelled analysis of the relative impact of specific factors (Q13) on overall performance ratings (Q9). Impact scores add to 100%</w:t>
                          </w:r>
                          <w:r w:rsidR="00C5057A">
                            <w:rPr>
                              <w:i/>
                              <w:iCs/>
                              <w:color w:val="auto"/>
                              <w:sz w:val="16"/>
                              <w:szCs w:val="16"/>
                            </w:rPr>
                            <w:br/>
                            <w:t xml:space="preserve">  </w:t>
                          </w:r>
                          <w:r w:rsidRPr="008F46A9">
                            <w:rPr>
                              <w:i/>
                              <w:iCs/>
                              <w:color w:val="auto"/>
                              <w:sz w:val="16"/>
                              <w:szCs w:val="16"/>
                            </w:rPr>
                            <w:t>- top five drivers only shown here.</w:t>
                          </w:r>
                          <w:r w:rsidRPr="008F46A9">
                            <w:rPr>
                              <w:i/>
                              <w:iCs/>
                              <w:color w:val="auto"/>
                              <w:sz w:val="16"/>
                              <w:szCs w:val="16"/>
                            </w:rPr>
                            <w:br/>
                            <w:t xml:space="preserve">NB: Percentages in </w:t>
                          </w:r>
                          <w:r w:rsidRPr="00CE5768">
                            <w:rPr>
                              <w:b/>
                              <w:bCs/>
                              <w:i/>
                              <w:iCs/>
                              <w:color w:val="FF8300" w:themeColor="accent2"/>
                              <w:sz w:val="16"/>
                              <w:szCs w:val="16"/>
                            </w:rPr>
                            <w:t>orange</w:t>
                          </w:r>
                          <w:r w:rsidRPr="008F46A9">
                            <w:rPr>
                              <w:i/>
                              <w:iCs/>
                              <w:color w:val="auto"/>
                              <w:sz w:val="16"/>
                              <w:szCs w:val="16"/>
                            </w:rPr>
                            <w:t xml:space="preserve"> or </w:t>
                          </w:r>
                          <w:r w:rsidRPr="00CE5768">
                            <w:rPr>
                              <w:b/>
                              <w:bCs/>
                              <w:i/>
                              <w:iCs/>
                              <w:color w:val="663EE3" w:themeColor="text1" w:themeTint="80"/>
                              <w:sz w:val="16"/>
                              <w:szCs w:val="16"/>
                            </w:rPr>
                            <w:t>purple</w:t>
                          </w:r>
                          <w:r w:rsidRPr="008F46A9">
                            <w:rPr>
                              <w:i/>
                              <w:iCs/>
                              <w:color w:val="auto"/>
                              <w:sz w:val="16"/>
                              <w:szCs w:val="16"/>
                            </w:rPr>
                            <w:t xml:space="preserve"> are significantly different from rest of sample.</w:t>
                          </w:r>
                        </w:p>
                      </w:txbxContent>
                    </v:textbox>
                    <w10:wrap anchorx="margin" anchory="page"/>
                  </v:shape>
                </w:pict>
              </mc:Fallback>
            </mc:AlternateContent>
          </w:r>
          <w:bookmarkEnd w:id="59"/>
          <w:r w:rsidR="00C86429">
            <w:br w:type="page"/>
          </w:r>
        </w:p>
        <w:p w14:paraId="019ABA27" w14:textId="43FDB5A5" w:rsidR="003B5A08" w:rsidRDefault="00FE5C69" w:rsidP="003B5A08">
          <w:pPr>
            <w:pStyle w:val="H0-Section"/>
          </w:pPr>
          <w:bookmarkStart w:id="60" w:name="_Toc172912640"/>
          <w:r w:rsidRPr="00F430F4">
            <w:rPr>
              <w:b w:val="0"/>
              <w:bCs/>
              <w:noProof/>
              <w:lang w:eastAsia="en-AU"/>
            </w:rPr>
            <w:lastRenderedPageBreak/>
            <w:drawing>
              <wp:anchor distT="0" distB="0" distL="114300" distR="114300" simplePos="0" relativeHeight="251658420" behindDoc="0" locked="0" layoutInCell="1" allowOverlap="1" wp14:anchorId="73B14DC2" wp14:editId="494EB91E">
                <wp:simplePos x="0" y="0"/>
                <wp:positionH relativeFrom="column">
                  <wp:posOffset>5544820</wp:posOffset>
                </wp:positionH>
                <wp:positionV relativeFrom="paragraph">
                  <wp:posOffset>-864235</wp:posOffset>
                </wp:positionV>
                <wp:extent cx="576000" cy="576000"/>
                <wp:effectExtent l="0" t="0" r="0" b="0"/>
                <wp:wrapNone/>
                <wp:docPr id="405376667" name="Picture 8" descr="A black background with a black square&#10;&#10;Description automatically generated with medium confidence">
                  <a:extLst xmlns:a="http://schemas.openxmlformats.org/drawingml/2006/main">
                    <a:ext uri="{FF2B5EF4-FFF2-40B4-BE49-F238E27FC236}">
                      <a16:creationId xmlns:a16="http://schemas.microsoft.com/office/drawing/2014/main" id="{681E95E7-7A09-C0CB-81D3-D9D821980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quare&#10;&#10;Description automatically generated with medium confidence">
                          <a:extLst>
                            <a:ext uri="{FF2B5EF4-FFF2-40B4-BE49-F238E27FC236}">
                              <a16:creationId xmlns:a16="http://schemas.microsoft.com/office/drawing/2014/main" id="{681E95E7-7A09-C0CB-81D3-D9D821980083}"/>
                            </a:ext>
                          </a:extLst>
                        </pic:cNvPr>
                        <pic:cNvPicPr>
                          <a:picLocks noChangeAspect="1"/>
                        </pic:cNvPicPr>
                      </pic:nvPicPr>
                      <pic:blipFill>
                        <a:blip r:embed="rId8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1C08DA">
            <w:t>In Their Words</w:t>
          </w:r>
          <w:r w:rsidR="003B5A08" w:rsidRPr="00F609D0">
            <w:t xml:space="preserve"> </w:t>
          </w:r>
          <w:r w:rsidR="003B5A08" w:rsidRPr="001C08DA">
            <w:rPr>
              <w:i/>
              <w:iCs/>
            </w:rPr>
            <w:t>looking back</w:t>
          </w:r>
          <w:r w:rsidR="003B5A08" w:rsidRPr="00F609D0">
            <w:t xml:space="preserve">: </w:t>
          </w:r>
          <w:r w:rsidR="00353996" w:rsidRPr="00353996">
            <w:rPr>
              <w:color w:val="C81783" w:themeColor="accent3"/>
            </w:rPr>
            <w:t>Disenchanted</w:t>
          </w:r>
          <w:r w:rsidR="003B5A08" w:rsidRPr="00F609D0">
            <w:t xml:space="preserve"> (21%)</w:t>
          </w:r>
          <w:bookmarkEnd w:id="60"/>
        </w:p>
        <w:p w14:paraId="6B8F9665" w14:textId="032C5334" w:rsidR="004E2243" w:rsidRPr="00B55DCD" w:rsidRDefault="001B44D4" w:rsidP="004E2243">
          <w:pPr>
            <w:rPr>
              <w:color w:val="C81783" w:themeColor="accent3"/>
              <w:sz w:val="24"/>
              <w:szCs w:val="24"/>
            </w:rPr>
          </w:pPr>
          <w:r w:rsidRPr="004E2243">
            <w:rPr>
              <w:b/>
              <w:bCs/>
              <w:noProof/>
              <w:lang w:eastAsia="en-AU"/>
            </w:rPr>
            <mc:AlternateContent>
              <mc:Choice Requires="wps">
                <w:drawing>
                  <wp:anchor distT="0" distB="0" distL="114300" distR="114300" simplePos="0" relativeHeight="251658319" behindDoc="0" locked="0" layoutInCell="1" allowOverlap="1" wp14:anchorId="3A382721" wp14:editId="1AA2EF83">
                    <wp:simplePos x="0" y="0"/>
                    <wp:positionH relativeFrom="margin">
                      <wp:posOffset>18182</wp:posOffset>
                    </wp:positionH>
                    <wp:positionV relativeFrom="page">
                      <wp:posOffset>1717040</wp:posOffset>
                    </wp:positionV>
                    <wp:extent cx="6119495" cy="1079500"/>
                    <wp:effectExtent l="0" t="0" r="0" b="6350"/>
                    <wp:wrapNone/>
                    <wp:docPr id="24" name="Speech Bubble: Rectangle with Corners Rounded 25">
                      <a:extLst xmlns:a="http://schemas.openxmlformats.org/drawingml/2006/main">
                        <a:ext uri="{FF2B5EF4-FFF2-40B4-BE49-F238E27FC236}">
                          <a16:creationId xmlns:a16="http://schemas.microsoft.com/office/drawing/2014/main" id="{5448E5AF-3263-1F1B-391B-B742CE092CB4}"/>
                        </a:ext>
                      </a:extLst>
                    </wp:docPr>
                    <wp:cNvGraphicFramePr/>
                    <a:graphic xmlns:a="http://schemas.openxmlformats.org/drawingml/2006/main">
                      <a:graphicData uri="http://schemas.microsoft.com/office/word/2010/wordprocessingShape">
                        <wps:wsp>
                          <wps:cNvSpPr/>
                          <wps:spPr>
                            <a:xfrm>
                              <a:off x="0" y="0"/>
                              <a:ext cx="6119495" cy="1079500"/>
                            </a:xfrm>
                            <a:prstGeom prst="wedgeRectCallout">
                              <a:avLst>
                                <a:gd name="adj1" fmla="val 20781"/>
                                <a:gd name="adj2" fmla="val -30663"/>
                              </a:avLst>
                            </a:prstGeom>
                            <a:solidFill>
                              <a:srgbClr val="FFCD99"/>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26D51CF9" w14:textId="3CE4FF1C" w:rsidR="00083987" w:rsidRPr="007D3187" w:rsidRDefault="00083987" w:rsidP="00BF5916">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Pr="007D3187">
                                  <w:rPr>
                                    <w:rFonts w:hAnsi="Avenir Next LT Pro" w:cstheme="minorBidi"/>
                                    <w:i/>
                                    <w:iCs/>
                                    <w:color w:val="16093E" w:themeColor="text2"/>
                                    <w:kern w:val="24"/>
                                    <w:lang w:val="en-GB"/>
                                  </w:rPr>
                                  <w:t>Scientific evidence was totally ignored. Putting people in a position where they were forced to be vaccinated or risk losing their jobs and homes was unnecessary and violated human rights. The sense that our rights were removed, that we were dictated to and fear was spread amongst us was terrible. It was reminiscent of Hitler's times. Governments actively fed into the fear in the community and did not seek to reassure everyday people that the risk was minimal for the majority of the population</w:t>
                                </w:r>
                                <w:r w:rsidRPr="007D3187">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A38272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with Corners Rounded 25" o:spid="_x0000_s1068" type="#_x0000_t61" style="position:absolute;margin-left:1.45pt;margin-top:135.2pt;width:481.85pt;height:8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" adj="15289,4177" fillcolor="#ffcd99" stroked="f" strokeweight="2.5pt">
                    <v:textbox inset="2.5mm,,2.5mm">
                      <w:txbxContent>
                        <w:p w14:paraId="26D51CF9" w14:textId="3CE4FF1C" w:rsidR="00083987" w:rsidRPr="007D3187" w:rsidRDefault="00083987" w:rsidP="00BF5916">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Pr="007D3187">
                            <w:rPr>
                              <w:rFonts w:hAnsi="Avenir Next LT Pro" w:cstheme="minorBidi"/>
                              <w:i/>
                              <w:iCs/>
                              <w:color w:val="16093E" w:themeColor="text2"/>
                              <w:kern w:val="24"/>
                              <w:lang w:val="en-GB"/>
                            </w:rPr>
                            <w:t>Scientific evidence was totally ignored. Putting people in a position where they were forced to be vaccinated or risk losing their jobs and homes was unnecessary and violated human rights. The sense that our rights were removed, that we were dictated to and fear was spread amongst us was terrible. It was reminiscent of Hitler's times. Governments actively fed into the fear in the community and did not seek to reassure everyday people that the risk was minimal for the majority of the population</w:t>
                          </w:r>
                          <w:r w:rsidRPr="007D3187">
                            <w:rPr>
                              <w:rFonts w:hAnsi="Avenir Next LT Pro" w:cstheme="minorBidi"/>
                              <w:i/>
                              <w:iCs/>
                              <w:color w:val="16093E" w:themeColor="text2"/>
                              <w:kern w:val="24"/>
                            </w:rPr>
                            <w:t>.”</w:t>
                          </w:r>
                        </w:p>
                      </w:txbxContent>
                    </v:textbox>
                    <w10:wrap anchorx="margin" anchory="page"/>
                  </v:shape>
                </w:pict>
              </mc:Fallback>
            </mc:AlternateContent>
          </w:r>
          <w:r w:rsidR="004E2243" w:rsidRPr="00B55DCD">
            <w:rPr>
              <w:noProof/>
              <w:sz w:val="24"/>
              <w:szCs w:val="24"/>
              <w:lang w:eastAsia="en-AU"/>
            </w:rPr>
            <mc:AlternateContent>
              <mc:Choice Requires="wps">
                <w:drawing>
                  <wp:anchor distT="0" distB="0" distL="114300" distR="114300" simplePos="0" relativeHeight="251658322" behindDoc="0" locked="0" layoutInCell="1" allowOverlap="1" wp14:anchorId="383BAC6D" wp14:editId="6452AF08">
                    <wp:simplePos x="0" y="0"/>
                    <wp:positionH relativeFrom="margin">
                      <wp:align>left</wp:align>
                    </wp:positionH>
                    <wp:positionV relativeFrom="page">
                      <wp:posOffset>9658350</wp:posOffset>
                    </wp:positionV>
                    <wp:extent cx="6012000" cy="619125"/>
                    <wp:effectExtent l="0" t="0" r="0" b="0"/>
                    <wp:wrapNone/>
                    <wp:docPr id="2119194199"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352EA37C" w14:textId="2FFF31BE" w:rsidR="004E2243" w:rsidRPr="00BB6112" w:rsidRDefault="004E2243" w:rsidP="004E2243">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3BAC6D" id="_x0000_s1069" type="#_x0000_t202" style="position:absolute;margin-left:0;margin-top:760.5pt;width:473.4pt;height:48.75pt;z-index:25165832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0Fe0zhsCAAA0BAAADgAAAAAAAAAAAAAAAAAuAgAAZHJzL2Uyb0RvYy54bWxQSwEC&#10;LQAUAAYACAAAACEAIyn6+eAAAAAKAQAADwAAAAAAAAAAAAAAAAB1BAAAZHJzL2Rvd25yZXYueG1s&#10;UEsFBgAAAAAEAAQA8wAAAIIFAAAAAA==&#10;" filled="f" stroked="f" strokeweight=".5pt">
                    <v:textbox>
                      <w:txbxContent>
                        <w:p w14:paraId="352EA37C" w14:textId="2FFF31BE" w:rsidR="004E2243" w:rsidRPr="00BB6112" w:rsidRDefault="004E2243" w:rsidP="004E2243">
                          <w:pPr>
                            <w:snapToGrid w:val="0"/>
                            <w:spacing w:after="0"/>
                            <w:rPr>
                              <w:i/>
                              <w:iCs/>
                              <w:color w:val="auto"/>
                              <w:sz w:val="16"/>
                              <w:szCs w:val="16"/>
                            </w:rPr>
                          </w:pPr>
                        </w:p>
                      </w:txbxContent>
                    </v:textbox>
                    <w10:wrap anchorx="margin" anchory="page"/>
                  </v:shape>
                </w:pict>
              </mc:Fallback>
            </mc:AlternateContent>
          </w:r>
        </w:p>
        <w:p w14:paraId="7E899401" w14:textId="0AD79432" w:rsidR="004E2243" w:rsidRDefault="004E2243" w:rsidP="004E2243">
          <w:pPr>
            <w:rPr>
              <w:b/>
              <w:bCs/>
              <w:lang w:val="en-US"/>
            </w:rPr>
          </w:pPr>
        </w:p>
        <w:p w14:paraId="5314AB37" w14:textId="096B84F5" w:rsidR="00905B97" w:rsidRDefault="00905B97" w:rsidP="004E2243">
          <w:pPr>
            <w:rPr>
              <w:b/>
              <w:bCs/>
              <w:lang w:val="en-US"/>
            </w:rPr>
          </w:pPr>
        </w:p>
        <w:p w14:paraId="7EFFD92E" w14:textId="5ED6D4B3" w:rsidR="004E2243" w:rsidRDefault="004E2243" w:rsidP="004E2243">
          <w:pPr>
            <w:rPr>
              <w:b/>
              <w:bCs/>
              <w:lang w:val="en-US"/>
            </w:rPr>
          </w:pPr>
        </w:p>
        <w:p w14:paraId="21861106" w14:textId="4AC0D370" w:rsidR="00C86429" w:rsidRPr="004E2243" w:rsidRDefault="001B44D4" w:rsidP="00C86429">
          <w:pPr>
            <w:rPr>
              <w:b/>
              <w:bCs/>
              <w:lang w:val="en-US"/>
            </w:rPr>
          </w:pPr>
          <w:r w:rsidRPr="004E2243">
            <w:rPr>
              <w:b/>
              <w:bCs/>
              <w:noProof/>
              <w:lang w:eastAsia="en-AU"/>
            </w:rPr>
            <mc:AlternateContent>
              <mc:Choice Requires="wps">
                <w:drawing>
                  <wp:anchor distT="0" distB="0" distL="114300" distR="114300" simplePos="0" relativeHeight="251658320" behindDoc="0" locked="0" layoutInCell="1" allowOverlap="1" wp14:anchorId="783D4196" wp14:editId="25B18868">
                    <wp:simplePos x="0" y="0"/>
                    <wp:positionH relativeFrom="column">
                      <wp:posOffset>18890</wp:posOffset>
                    </wp:positionH>
                    <wp:positionV relativeFrom="paragraph">
                      <wp:posOffset>183636</wp:posOffset>
                    </wp:positionV>
                    <wp:extent cx="6119495" cy="575945"/>
                    <wp:effectExtent l="0" t="0" r="0" b="0"/>
                    <wp:wrapNone/>
                    <wp:docPr id="15" name="Speech Bubble: Rectangle with Corners Rounded 25">
                      <a:extLst xmlns:a="http://schemas.openxmlformats.org/drawingml/2006/main">
                        <a:ext uri="{FF2B5EF4-FFF2-40B4-BE49-F238E27FC236}">
                          <a16:creationId xmlns:a16="http://schemas.microsoft.com/office/drawing/2014/main" id="{5ADA23A0-00D8-BB8B-1BF0-0EC4C85BD99C}"/>
                        </a:ext>
                      </a:extLst>
                    </wp:docPr>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C21439B" w14:textId="77777777" w:rsidR="00D01B2F" w:rsidRPr="007D3187" w:rsidRDefault="00D01B2F" w:rsidP="004A31B2">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Pr="007D3187">
                                  <w:rPr>
                                    <w:rFonts w:hAnsi="Avenir Next LT Pro" w:cstheme="minorBidi"/>
                                    <w:i/>
                                    <w:iCs/>
                                    <w:color w:val="16093E" w:themeColor="text2"/>
                                    <w:kern w:val="24"/>
                                    <w:lang w:val="en-GB"/>
                                  </w:rPr>
                                  <w:t>Scott Morrison passed the buck completely to state governments to avoid the federal government taking any responsibility. They could have actually showed leadership and managed the pandemic</w:t>
                                </w:r>
                                <w:r w:rsidRPr="007D3187">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3D4196" id="_x0000_s1070" type="#_x0000_t61" style="position:absolute;margin-left:1.5pt;margin-top:14.45pt;width:481.85pt;height:45.3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" adj="17110,7012" fillcolor="#e0d9f9 [349]" stroked="f" strokeweight="2.5pt">
                    <v:textbox inset=",2mm">
                      <w:txbxContent>
                        <w:p w14:paraId="1C21439B" w14:textId="77777777" w:rsidR="00D01B2F" w:rsidRPr="007D3187" w:rsidRDefault="00D01B2F" w:rsidP="004A31B2">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Pr="007D3187">
                            <w:rPr>
                              <w:rFonts w:hAnsi="Avenir Next LT Pro" w:cstheme="minorBidi"/>
                              <w:i/>
                              <w:iCs/>
                              <w:color w:val="16093E" w:themeColor="text2"/>
                              <w:kern w:val="24"/>
                              <w:lang w:val="en-GB"/>
                            </w:rPr>
                            <w:t>Scott Morrison passed the buck completely to state governments to avoid the federal government taking any responsibility. They could have actually showed leadership and managed the pandemic</w:t>
                          </w:r>
                          <w:r w:rsidRPr="007D3187">
                            <w:rPr>
                              <w:rFonts w:hAnsi="Avenir Next LT Pro" w:cstheme="minorBidi"/>
                              <w:i/>
                              <w:iCs/>
                              <w:color w:val="16093E" w:themeColor="text2"/>
                              <w:kern w:val="24"/>
                            </w:rPr>
                            <w:t>.”</w:t>
                          </w:r>
                        </w:p>
                      </w:txbxContent>
                    </v:textbox>
                  </v:shape>
                </w:pict>
              </mc:Fallback>
            </mc:AlternateContent>
          </w:r>
          <w:r w:rsidR="00C86429" w:rsidRPr="004E2243">
            <w:rPr>
              <w:b/>
              <w:bCs/>
              <w:noProof/>
              <w:lang w:eastAsia="en-AU"/>
            </w:rPr>
            <mc:AlternateContent>
              <mc:Choice Requires="wps">
                <w:drawing>
                  <wp:anchor distT="0" distB="0" distL="114300" distR="114300" simplePos="0" relativeHeight="251658312" behindDoc="0" locked="0" layoutInCell="1" allowOverlap="1" wp14:anchorId="3BFA407D" wp14:editId="2E57A0AA">
                    <wp:simplePos x="0" y="0"/>
                    <wp:positionH relativeFrom="margin">
                      <wp:align>left</wp:align>
                    </wp:positionH>
                    <wp:positionV relativeFrom="page">
                      <wp:posOffset>9658350</wp:posOffset>
                    </wp:positionV>
                    <wp:extent cx="6012000" cy="619125"/>
                    <wp:effectExtent l="0" t="0" r="0" b="0"/>
                    <wp:wrapNone/>
                    <wp:docPr id="1654767738"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21BF0632" w14:textId="794395AE" w:rsidR="00C86429" w:rsidRPr="00BB6112" w:rsidRDefault="00C86429" w:rsidP="00C86429">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FA407D" id="_x0000_s1071" type="#_x0000_t202" style="position:absolute;margin-left:0;margin-top:760.5pt;width:473.4pt;height:48.75pt;z-index:251658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" filled="f" stroked="f" strokeweight=".5pt">
                    <v:textbox>
                      <w:txbxContent>
                        <w:p w14:paraId="21BF0632" w14:textId="794395AE" w:rsidR="00C86429" w:rsidRPr="00BB6112" w:rsidRDefault="00C86429" w:rsidP="00C86429">
                          <w:pPr>
                            <w:snapToGrid w:val="0"/>
                            <w:spacing w:after="0"/>
                            <w:rPr>
                              <w:i/>
                              <w:iCs/>
                              <w:color w:val="auto"/>
                              <w:sz w:val="16"/>
                              <w:szCs w:val="16"/>
                            </w:rPr>
                          </w:pPr>
                        </w:p>
                      </w:txbxContent>
                    </v:textbox>
                    <w10:wrap anchorx="margin" anchory="page"/>
                  </v:shape>
                </w:pict>
              </mc:Fallback>
            </mc:AlternateContent>
          </w:r>
        </w:p>
        <w:p w14:paraId="2F47E5AD" w14:textId="1B9AD2D7" w:rsidR="00C86429" w:rsidRDefault="00C86429" w:rsidP="00C86429">
          <w:pPr>
            <w:rPr>
              <w:b/>
              <w:bCs/>
              <w:lang w:val="en-US"/>
            </w:rPr>
          </w:pPr>
        </w:p>
        <w:p w14:paraId="7DCBC291" w14:textId="6AB4F31C" w:rsidR="00BF5916" w:rsidRDefault="00BF5916" w:rsidP="00C86429">
          <w:pPr>
            <w:rPr>
              <w:b/>
              <w:bCs/>
              <w:lang w:val="en-US"/>
            </w:rPr>
          </w:pPr>
        </w:p>
        <w:p w14:paraId="0F66CFDF" w14:textId="0F07C357" w:rsidR="00BF5916" w:rsidRDefault="001B44D4" w:rsidP="00C86429">
          <w:pPr>
            <w:rPr>
              <w:b/>
              <w:bCs/>
              <w:lang w:val="en-US"/>
            </w:rPr>
          </w:pPr>
          <w:r w:rsidRPr="004E2243">
            <w:rPr>
              <w:b/>
              <w:bCs/>
              <w:noProof/>
              <w:lang w:eastAsia="en-AU"/>
            </w:rPr>
            <mc:AlternateContent>
              <mc:Choice Requires="wps">
                <w:drawing>
                  <wp:anchor distT="0" distB="0" distL="114300" distR="114300" simplePos="0" relativeHeight="251658321" behindDoc="0" locked="0" layoutInCell="1" allowOverlap="1" wp14:anchorId="0905C2BF" wp14:editId="65F275DC">
                    <wp:simplePos x="0" y="0"/>
                    <wp:positionH relativeFrom="margin">
                      <wp:posOffset>18632</wp:posOffset>
                    </wp:positionH>
                    <wp:positionV relativeFrom="paragraph">
                      <wp:posOffset>90371</wp:posOffset>
                    </wp:positionV>
                    <wp:extent cx="6119495" cy="2627630"/>
                    <wp:effectExtent l="0" t="0" r="0" b="1270"/>
                    <wp:wrapNone/>
                    <wp:docPr id="2" name="Speech Bubble: Rectangle with Corners Rounded 25">
                      <a:extLst xmlns:a="http://schemas.openxmlformats.org/drawingml/2006/main">
                        <a:ext uri="{FF2B5EF4-FFF2-40B4-BE49-F238E27FC236}">
                          <a16:creationId xmlns:a16="http://schemas.microsoft.com/office/drawing/2014/main" id="{1F3ACE6D-8A78-7C15-9C7C-D1C0439FC09E}"/>
                        </a:ext>
                      </a:extLst>
                    </wp:docPr>
                    <wp:cNvGraphicFramePr/>
                    <a:graphic xmlns:a="http://schemas.openxmlformats.org/drawingml/2006/main">
                      <a:graphicData uri="http://schemas.microsoft.com/office/word/2010/wordprocessingShape">
                        <wps:wsp>
                          <wps:cNvSpPr/>
                          <wps:spPr>
                            <a:xfrm>
                              <a:off x="0" y="0"/>
                              <a:ext cx="6119495" cy="2627630"/>
                            </a:xfrm>
                            <a:prstGeom prst="wedgeRectCallout">
                              <a:avLst>
                                <a:gd name="adj1" fmla="val 20781"/>
                                <a:gd name="adj2" fmla="val -30663"/>
                              </a:avLst>
                            </a:prstGeom>
                            <a:solidFill>
                              <a:schemeClr val="accent2"/>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1C8563E" w14:textId="77777777" w:rsidR="00897B86" w:rsidRPr="00592172" w:rsidRDefault="00897B86" w:rsidP="00897B86">
                                <w:pPr>
                                  <w:spacing w:after="0"/>
                                  <w:jc w:val="center"/>
                                  <w:rPr>
                                    <w:rFonts w:hAnsi="Avenir Next LT Pro" w:cstheme="minorBidi"/>
                                    <w:i/>
                                    <w:kern w:val="24"/>
                                  </w:rPr>
                                </w:pPr>
                                <w:r w:rsidRPr="00592172">
                                  <w:rPr>
                                    <w:rFonts w:hAnsi="Avenir Next LT Pro" w:cstheme="minorBidi"/>
                                    <w:i/>
                                    <w:kern w:val="24"/>
                                  </w:rPr>
                                  <w:t>“</w:t>
                                </w:r>
                                <w:r w:rsidRPr="00592172">
                                  <w:rPr>
                                    <w:rFonts w:hAnsi="Avenir Next LT Pro" w:cstheme="minorBidi"/>
                                    <w:i/>
                                    <w:kern w:val="24"/>
                                    <w:lang w:val="en-GB"/>
                                  </w:rPr>
                                  <w:t>I witnessed friends and family have to take a medication they didn't want to take and many of them now have massive reactions. And now we know (and Pfizer have admitted) that the vaccination NEVER stopped the spread, it just maybe provided some protection to that individual person so the vaccination should NEVER have been mandatory and people should not have had to lose their jobs if they were not willing to take it. Protecting yourself should have been your own decision. Also people were kept from saying goodbye to dying loved ones, yet rugby games were allowed to continue, yet kids were not allowed to play sport. The hypocrisy from our government was horrific and I hope there is an investigation and heads roll for the damage they did to many. I know people who had family members die riddled with cancer and were forced to put "covid" on the death certificate to make the hospital more money. There are so so so so so many instances of bad decision making, overreach, and more and the government needs to accept that they now have an issue with many many people having ongoing reactions to the vaccine, not the virus. The virus became less virulent as all viruses do but yet that horrible untested vaccine was forced upon everyone. And don't get me started about mental health. I know people who are senior in the hospitals and in the psych association and the mental health outcomes from the pandemic are horrific. We are losing too many young people</w:t>
                                </w:r>
                                <w:r w:rsidRPr="00592172">
                                  <w:rPr>
                                    <w:rFonts w:hAnsi="Avenir Next LT Pro" w:cstheme="minorBidi"/>
                                    <w:i/>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05C2BF" id="_x0000_s1072" type="#_x0000_t61" style="position:absolute;margin-left:1.45pt;margin-top:7.1pt;width:481.85pt;height:206.9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" adj="15289,4177" fillcolor="#ff8300 [3205]" stroked="f" strokeweight="2.5pt">
                    <v:textbox inset="2.5mm,,2.5mm">
                      <w:txbxContent>
                        <w:p w14:paraId="71C8563E" w14:textId="77777777" w:rsidR="00897B86" w:rsidRPr="00592172" w:rsidRDefault="00897B86" w:rsidP="00897B86">
                          <w:pPr>
                            <w:spacing w:after="0"/>
                            <w:jc w:val="center"/>
                            <w:rPr>
                              <w:rFonts w:hAnsi="Avenir Next LT Pro" w:cstheme="minorBidi"/>
                              <w:i/>
                              <w:kern w:val="24"/>
                            </w:rPr>
                          </w:pPr>
                          <w:r w:rsidRPr="00592172">
                            <w:rPr>
                              <w:rFonts w:hAnsi="Avenir Next LT Pro" w:cstheme="minorBidi"/>
                              <w:i/>
                              <w:kern w:val="24"/>
                            </w:rPr>
                            <w:t>“</w:t>
                          </w:r>
                          <w:r w:rsidRPr="00592172">
                            <w:rPr>
                              <w:rFonts w:hAnsi="Avenir Next LT Pro" w:cstheme="minorBidi"/>
                              <w:i/>
                              <w:kern w:val="24"/>
                              <w:lang w:val="en-GB"/>
                            </w:rPr>
                            <w:t>I witnessed friends and family have to take a medication they didn't want to take and many of them now have massive reactions. And now we know (and Pfizer have admitted) that the vaccination NEVER stopped the spread, it just maybe provided some protection to that individual person so the vaccination should NEVER have been mandatory and people should not have had to lose their jobs if they were not willing to take it. Protecting yourself should have been your own decision. Also people were kept from saying goodbye to dying loved ones, yet rugby games were allowed to continue, yet kids were not allowed to play sport. The hypocrisy from our government was horrific and I hope there is an investigation and heads roll for the damage they did to many. I know people who had family members die riddled with cancer and were forced to put "covid" on the death certificate to make the hospital more money. There are so so so so so many instances of bad decision making, overreach, and more and the government needs to accept that they now have an issue with many many people having ongoing reactions to the vaccine, not the virus. The virus became less virulent as all viruses do but yet that horrible untested vaccine was forced upon everyone. And don't get me started about mental health. I know people who are senior in the hospitals and in the psych association and the mental health outcomes from the pandemic are horrific. We are losing too many young people</w:t>
                          </w:r>
                          <w:r w:rsidRPr="00592172">
                            <w:rPr>
                              <w:rFonts w:hAnsi="Avenir Next LT Pro" w:cstheme="minorBidi"/>
                              <w:i/>
                              <w:kern w:val="24"/>
                            </w:rPr>
                            <w:t>.”</w:t>
                          </w:r>
                        </w:p>
                      </w:txbxContent>
                    </v:textbox>
                    <w10:wrap anchorx="margin"/>
                  </v:shape>
                </w:pict>
              </mc:Fallback>
            </mc:AlternateContent>
          </w:r>
        </w:p>
        <w:p w14:paraId="430B1824" w14:textId="457BCF12" w:rsidR="00BF5916" w:rsidRDefault="00BF5916" w:rsidP="00C86429">
          <w:pPr>
            <w:rPr>
              <w:b/>
              <w:bCs/>
              <w:lang w:val="en-US"/>
            </w:rPr>
          </w:pPr>
        </w:p>
        <w:p w14:paraId="64A00DF4" w14:textId="4BCD696F" w:rsidR="00BF5916" w:rsidRDefault="00BF5916" w:rsidP="00C86429">
          <w:pPr>
            <w:rPr>
              <w:b/>
              <w:bCs/>
              <w:lang w:val="en-US"/>
            </w:rPr>
          </w:pPr>
        </w:p>
        <w:p w14:paraId="30EC6D87" w14:textId="15183B05" w:rsidR="00BF5916" w:rsidRDefault="00BF5916" w:rsidP="00C86429">
          <w:pPr>
            <w:rPr>
              <w:b/>
              <w:bCs/>
              <w:lang w:val="en-US"/>
            </w:rPr>
          </w:pPr>
        </w:p>
        <w:p w14:paraId="27489428" w14:textId="1C6F6434" w:rsidR="00BF5916" w:rsidRDefault="00BF5916" w:rsidP="00C86429">
          <w:pPr>
            <w:rPr>
              <w:b/>
              <w:bCs/>
              <w:lang w:val="en-US"/>
            </w:rPr>
          </w:pPr>
        </w:p>
        <w:p w14:paraId="13135EEA" w14:textId="20524402" w:rsidR="00BF5916" w:rsidRDefault="00BF5916" w:rsidP="00C86429">
          <w:pPr>
            <w:rPr>
              <w:b/>
              <w:bCs/>
              <w:lang w:val="en-US"/>
            </w:rPr>
          </w:pPr>
        </w:p>
        <w:p w14:paraId="7E0687DE" w14:textId="5CCD9C63" w:rsidR="00BF5916" w:rsidRDefault="00BF5916" w:rsidP="00C86429">
          <w:pPr>
            <w:rPr>
              <w:b/>
              <w:bCs/>
              <w:lang w:val="en-US"/>
            </w:rPr>
          </w:pPr>
        </w:p>
        <w:p w14:paraId="213462F6" w14:textId="345F9068" w:rsidR="00C61B64" w:rsidRDefault="00C61B64" w:rsidP="00C86429">
          <w:pPr>
            <w:rPr>
              <w:b/>
              <w:bCs/>
              <w:lang w:val="en-US"/>
            </w:rPr>
          </w:pPr>
        </w:p>
        <w:p w14:paraId="3892BDE5" w14:textId="77777777" w:rsidR="00C61B64" w:rsidRDefault="00C61B64" w:rsidP="00C86429">
          <w:pPr>
            <w:rPr>
              <w:b/>
              <w:bCs/>
              <w:lang w:val="en-US"/>
            </w:rPr>
          </w:pPr>
        </w:p>
        <w:p w14:paraId="3CFC237A" w14:textId="77777777" w:rsidR="00C61B64" w:rsidRDefault="00C61B64" w:rsidP="00C86429">
          <w:pPr>
            <w:rPr>
              <w:b/>
              <w:bCs/>
              <w:lang w:val="en-US"/>
            </w:rPr>
          </w:pPr>
        </w:p>
        <w:p w14:paraId="3B2B3553" w14:textId="1FC7B094" w:rsidR="00C61B64" w:rsidRDefault="00B66136" w:rsidP="00C86429">
          <w:pPr>
            <w:rPr>
              <w:b/>
              <w:bCs/>
              <w:lang w:val="en-US"/>
            </w:rPr>
          </w:pPr>
          <w:r w:rsidRPr="004E2243">
            <w:rPr>
              <w:b/>
              <w:bCs/>
              <w:noProof/>
              <w:lang w:eastAsia="en-AU"/>
            </w:rPr>
            <mc:AlternateContent>
              <mc:Choice Requires="wps">
                <w:drawing>
                  <wp:anchor distT="0" distB="0" distL="114300" distR="114300" simplePos="0" relativeHeight="251658399" behindDoc="0" locked="0" layoutInCell="1" allowOverlap="1" wp14:anchorId="589ECAB2" wp14:editId="3F666B29">
                    <wp:simplePos x="0" y="0"/>
                    <wp:positionH relativeFrom="column">
                      <wp:posOffset>5788</wp:posOffset>
                    </wp:positionH>
                    <wp:positionV relativeFrom="paragraph">
                      <wp:posOffset>244821</wp:posOffset>
                    </wp:positionV>
                    <wp:extent cx="6119495" cy="575945"/>
                    <wp:effectExtent l="0" t="0" r="0" b="0"/>
                    <wp:wrapNone/>
                    <wp:docPr id="49"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F1810D5" w14:textId="5A2D4D07" w:rsidR="001B44D4" w:rsidRPr="007D3187" w:rsidRDefault="005106F3" w:rsidP="001B44D4">
                                <w:pPr>
                                  <w:spacing w:after="0"/>
                                  <w:jc w:val="center"/>
                                  <w:rPr>
                                    <w:rFonts w:hAnsi="Avenir Next LT Pro" w:cstheme="minorBidi"/>
                                    <w:i/>
                                    <w:iCs/>
                                    <w:color w:val="16093E" w:themeColor="text2"/>
                                    <w:kern w:val="24"/>
                                  </w:rPr>
                                </w:pPr>
                                <w:r>
                                  <w:rPr>
                                    <w:rFonts w:hAnsi="Avenir Next LT Pro" w:cstheme="minorBidi"/>
                                    <w:i/>
                                    <w:iCs/>
                                    <w:color w:val="16093E" w:themeColor="text2"/>
                                    <w:kern w:val="24"/>
                                  </w:rPr>
                                  <w:t>“</w:t>
                                </w:r>
                                <w:r w:rsidRPr="005106F3">
                                  <w:rPr>
                                    <w:rFonts w:hAnsi="Avenir Next LT Pro" w:cstheme="minorBidi"/>
                                    <w:i/>
                                    <w:iCs/>
                                    <w:color w:val="16093E" w:themeColor="text2"/>
                                    <w:kern w:val="24"/>
                                  </w:rPr>
                                  <w:t>They lied, and scared everyone into making decisions based on bias</w:t>
                                </w:r>
                                <w:r w:rsidR="00CC4F95">
                                  <w:rPr>
                                    <w:rFonts w:hAnsi="Avenir Next LT Pro" w:cstheme="minorBidi"/>
                                    <w:i/>
                                    <w:iCs/>
                                    <w:color w:val="16093E" w:themeColor="text2"/>
                                    <w:kern w:val="24"/>
                                  </w:rPr>
                                  <w:t>ed</w:t>
                                </w:r>
                                <w:r w:rsidRPr="005106F3">
                                  <w:rPr>
                                    <w:rFonts w:hAnsi="Avenir Next LT Pro" w:cstheme="minorBidi"/>
                                    <w:i/>
                                    <w:iCs/>
                                    <w:color w:val="16093E" w:themeColor="text2"/>
                                    <w:kern w:val="24"/>
                                  </w:rPr>
                                  <w:t xml:space="preserve"> information</w:t>
                                </w:r>
                                <w:r w:rsidR="00CC4F95">
                                  <w:rPr>
                                    <w:rFonts w:hAnsi="Avenir Next LT Pro" w:cstheme="minorBidi"/>
                                    <w:i/>
                                    <w:iCs/>
                                    <w:color w:val="16093E" w:themeColor="text2"/>
                                    <w:kern w:val="24"/>
                                  </w:rPr>
                                  <w:t>.</w:t>
                                </w:r>
                                <w:r w:rsidR="001B44D4" w:rsidRPr="007D3187">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9ECAB2" id="_x0000_s1073" type="#_x0000_t61" style="position:absolute;margin-left:.45pt;margin-top:19.3pt;width:481.85pt;height:45.3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" adj="17110,7012" fillcolor="#e0d9f9 [349]" stroked="f" strokeweight="2.5pt">
                    <v:textbox inset=",2mm">
                      <w:txbxContent>
                        <w:p w14:paraId="6F1810D5" w14:textId="5A2D4D07" w:rsidR="001B44D4" w:rsidRPr="007D3187" w:rsidRDefault="005106F3" w:rsidP="001B44D4">
                          <w:pPr>
                            <w:spacing w:after="0"/>
                            <w:jc w:val="center"/>
                            <w:rPr>
                              <w:rFonts w:hAnsi="Avenir Next LT Pro" w:cstheme="minorBidi"/>
                              <w:i/>
                              <w:iCs/>
                              <w:color w:val="16093E" w:themeColor="text2"/>
                              <w:kern w:val="24"/>
                            </w:rPr>
                          </w:pPr>
                          <w:r>
                            <w:rPr>
                              <w:rFonts w:hAnsi="Avenir Next LT Pro" w:cstheme="minorBidi"/>
                              <w:i/>
                              <w:iCs/>
                              <w:color w:val="16093E" w:themeColor="text2"/>
                              <w:kern w:val="24"/>
                            </w:rPr>
                            <w:t>“</w:t>
                          </w:r>
                          <w:r w:rsidRPr="005106F3">
                            <w:rPr>
                              <w:rFonts w:hAnsi="Avenir Next LT Pro" w:cstheme="minorBidi"/>
                              <w:i/>
                              <w:iCs/>
                              <w:color w:val="16093E" w:themeColor="text2"/>
                              <w:kern w:val="24"/>
                            </w:rPr>
                            <w:t>They lied, and scared everyone into making decisions based on bias</w:t>
                          </w:r>
                          <w:r w:rsidR="00CC4F95">
                            <w:rPr>
                              <w:rFonts w:hAnsi="Avenir Next LT Pro" w:cstheme="minorBidi"/>
                              <w:i/>
                              <w:iCs/>
                              <w:color w:val="16093E" w:themeColor="text2"/>
                              <w:kern w:val="24"/>
                            </w:rPr>
                            <w:t>ed</w:t>
                          </w:r>
                          <w:r w:rsidRPr="005106F3">
                            <w:rPr>
                              <w:rFonts w:hAnsi="Avenir Next LT Pro" w:cstheme="minorBidi"/>
                              <w:i/>
                              <w:iCs/>
                              <w:color w:val="16093E" w:themeColor="text2"/>
                              <w:kern w:val="24"/>
                            </w:rPr>
                            <w:t xml:space="preserve"> information</w:t>
                          </w:r>
                          <w:r w:rsidR="00CC4F95">
                            <w:rPr>
                              <w:rFonts w:hAnsi="Avenir Next LT Pro" w:cstheme="minorBidi"/>
                              <w:i/>
                              <w:iCs/>
                              <w:color w:val="16093E" w:themeColor="text2"/>
                              <w:kern w:val="24"/>
                            </w:rPr>
                            <w:t>.</w:t>
                          </w:r>
                          <w:r w:rsidR="001B44D4" w:rsidRPr="007D3187">
                            <w:rPr>
                              <w:rFonts w:hAnsi="Avenir Next LT Pro" w:cstheme="minorBidi"/>
                              <w:i/>
                              <w:iCs/>
                              <w:color w:val="16093E" w:themeColor="text2"/>
                              <w:kern w:val="24"/>
                            </w:rPr>
                            <w:t>”</w:t>
                          </w:r>
                        </w:p>
                      </w:txbxContent>
                    </v:textbox>
                  </v:shape>
                </w:pict>
              </mc:Fallback>
            </mc:AlternateContent>
          </w:r>
        </w:p>
        <w:p w14:paraId="17776448" w14:textId="10C990E1" w:rsidR="00C61B64" w:rsidRDefault="00C61B64" w:rsidP="00C86429">
          <w:pPr>
            <w:rPr>
              <w:b/>
              <w:bCs/>
              <w:lang w:val="en-US"/>
            </w:rPr>
          </w:pPr>
        </w:p>
        <w:p w14:paraId="1BE70FDF" w14:textId="77777777" w:rsidR="00C61B64" w:rsidRDefault="00C61B64" w:rsidP="00C86429">
          <w:pPr>
            <w:rPr>
              <w:b/>
              <w:bCs/>
              <w:lang w:val="en-US"/>
            </w:rPr>
          </w:pPr>
        </w:p>
        <w:p w14:paraId="4FC41448" w14:textId="477E5BA2" w:rsidR="00BF5916" w:rsidRDefault="00B66136" w:rsidP="00C86429">
          <w:pPr>
            <w:rPr>
              <w:b/>
              <w:bCs/>
              <w:lang w:val="en-US"/>
            </w:rPr>
          </w:pPr>
          <w:r w:rsidRPr="004E2243">
            <w:rPr>
              <w:b/>
              <w:bCs/>
              <w:noProof/>
              <w:lang w:eastAsia="en-AU"/>
            </w:rPr>
            <mc:AlternateContent>
              <mc:Choice Requires="wps">
                <w:drawing>
                  <wp:anchor distT="0" distB="0" distL="114300" distR="114300" simplePos="0" relativeHeight="251658400" behindDoc="0" locked="0" layoutInCell="1" allowOverlap="1" wp14:anchorId="5553A3AA" wp14:editId="009334C7">
                    <wp:simplePos x="0" y="0"/>
                    <wp:positionH relativeFrom="column">
                      <wp:posOffset>-1905</wp:posOffset>
                    </wp:positionH>
                    <wp:positionV relativeFrom="paragraph">
                      <wp:posOffset>217154</wp:posOffset>
                    </wp:positionV>
                    <wp:extent cx="6119495" cy="740780"/>
                    <wp:effectExtent l="0" t="0" r="0" b="2540"/>
                    <wp:wrapNone/>
                    <wp:docPr id="50" name="Speech Bubble: Rectangle with Corners Rounded 25"/>
                    <wp:cNvGraphicFramePr/>
                    <a:graphic xmlns:a="http://schemas.openxmlformats.org/drawingml/2006/main">
                      <a:graphicData uri="http://schemas.microsoft.com/office/word/2010/wordprocessingShape">
                        <wps:wsp>
                          <wps:cNvSpPr/>
                          <wps:spPr>
                            <a:xfrm>
                              <a:off x="0" y="0"/>
                              <a:ext cx="6119495" cy="740780"/>
                            </a:xfrm>
                            <a:prstGeom prst="wedgeRectCallout">
                              <a:avLst>
                                <a:gd name="adj1" fmla="val 29213"/>
                                <a:gd name="adj2" fmla="val -17538"/>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503C736C" w14:textId="508B6D10" w:rsidR="001B44D4" w:rsidRPr="007D3187" w:rsidRDefault="001B44D4" w:rsidP="00B66136">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B66136" w:rsidRPr="00B66136">
                                  <w:rPr>
                                    <w:rFonts w:hAnsi="Avenir Next LT Pro" w:cstheme="minorBidi"/>
                                    <w:i/>
                                    <w:iCs/>
                                    <w:color w:val="16093E" w:themeColor="text2"/>
                                    <w:kern w:val="24"/>
                                  </w:rPr>
                                  <w:t>Poor management of children's education.</w:t>
                                </w:r>
                                <w:r w:rsidR="00B66136">
                                  <w:rPr>
                                    <w:rFonts w:hAnsi="Avenir Next LT Pro" w:cstheme="minorBidi"/>
                                    <w:i/>
                                    <w:iCs/>
                                    <w:color w:val="16093E" w:themeColor="text2"/>
                                    <w:kern w:val="24"/>
                                  </w:rPr>
                                  <w:t xml:space="preserve"> </w:t>
                                </w:r>
                                <w:r w:rsidR="00B66136" w:rsidRPr="00B66136">
                                  <w:rPr>
                                    <w:rFonts w:hAnsi="Avenir Next LT Pro" w:cstheme="minorBidi"/>
                                    <w:i/>
                                    <w:iCs/>
                                    <w:color w:val="16093E" w:themeColor="text2"/>
                                    <w:kern w:val="24"/>
                                  </w:rPr>
                                  <w:t>Horrific management with the 5km rule</w:t>
                                </w:r>
                                <w:r w:rsidR="00C81AE9">
                                  <w:rPr>
                                    <w:rFonts w:hAnsi="Avenir Next LT Pro" w:cstheme="minorBidi"/>
                                    <w:i/>
                                    <w:iCs/>
                                    <w:color w:val="16093E" w:themeColor="text2"/>
                                    <w:kern w:val="24"/>
                                  </w:rPr>
                                  <w:t xml:space="preserve"> [applied in Melbourne during some of the pandemic]</w:t>
                                </w:r>
                                <w:r w:rsidR="00B66136" w:rsidRPr="00B66136">
                                  <w:rPr>
                                    <w:rFonts w:hAnsi="Avenir Next LT Pro" w:cstheme="minorBidi"/>
                                    <w:i/>
                                    <w:iCs/>
                                    <w:color w:val="16093E" w:themeColor="text2"/>
                                    <w:kern w:val="24"/>
                                  </w:rPr>
                                  <w:t>.</w:t>
                                </w:r>
                                <w:r w:rsidR="00B66136">
                                  <w:rPr>
                                    <w:rFonts w:hAnsi="Avenir Next LT Pro" w:cstheme="minorBidi"/>
                                    <w:i/>
                                    <w:iCs/>
                                    <w:color w:val="16093E" w:themeColor="text2"/>
                                    <w:kern w:val="24"/>
                                  </w:rPr>
                                  <w:t xml:space="preserve"> </w:t>
                                </w:r>
                                <w:r w:rsidR="00B66136" w:rsidRPr="00B66136">
                                  <w:rPr>
                                    <w:rFonts w:hAnsi="Avenir Next LT Pro" w:cstheme="minorBidi"/>
                                    <w:i/>
                                    <w:iCs/>
                                    <w:color w:val="16093E" w:themeColor="text2"/>
                                    <w:kern w:val="24"/>
                                  </w:rPr>
                                  <w:t>Bad management of people's mental health and well-being.</w:t>
                                </w:r>
                                <w:r w:rsidR="00B66136">
                                  <w:rPr>
                                    <w:rFonts w:hAnsi="Avenir Next LT Pro" w:cstheme="minorBidi"/>
                                    <w:i/>
                                    <w:iCs/>
                                    <w:color w:val="16093E" w:themeColor="text2"/>
                                    <w:kern w:val="24"/>
                                  </w:rPr>
                                  <w:t xml:space="preserve"> </w:t>
                                </w:r>
                                <w:r w:rsidR="00B66136" w:rsidRPr="00B66136">
                                  <w:rPr>
                                    <w:rFonts w:hAnsi="Avenir Next LT Pro" w:cstheme="minorBidi"/>
                                    <w:i/>
                                    <w:iCs/>
                                    <w:color w:val="16093E" w:themeColor="text2"/>
                                    <w:kern w:val="24"/>
                                  </w:rPr>
                                  <w:t>All the social distancing requirements and mask mandates were utter rubbish</w:t>
                                </w:r>
                                <w:r w:rsidR="00C81AE9">
                                  <w:rPr>
                                    <w:rFonts w:hAnsi="Avenir Next LT Pro" w:cstheme="minorBidi"/>
                                    <w:i/>
                                    <w:iCs/>
                                    <w:color w:val="16093E" w:themeColor="text2"/>
                                    <w:kern w:val="24"/>
                                  </w:rPr>
                                  <w:t>.</w:t>
                                </w:r>
                                <w:r w:rsidR="00B66136" w:rsidRPr="00B66136">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553A3AA" id="_x0000_s1074" type="#_x0000_t61" style="position:absolute;margin-left:-.15pt;margin-top:17.1pt;width:481.85pt;height:58.3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" adj="17110,7012" fillcolor="#ffe6cc [661]" stroked="f" strokeweight="2.5pt">
                    <v:textbox inset=",2mm">
                      <w:txbxContent>
                        <w:p w14:paraId="503C736C" w14:textId="508B6D10" w:rsidR="001B44D4" w:rsidRPr="007D3187" w:rsidRDefault="001B44D4" w:rsidP="00B66136">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B66136" w:rsidRPr="00B66136">
                            <w:rPr>
                              <w:rFonts w:hAnsi="Avenir Next LT Pro" w:cstheme="minorBidi"/>
                              <w:i/>
                              <w:iCs/>
                              <w:color w:val="16093E" w:themeColor="text2"/>
                              <w:kern w:val="24"/>
                            </w:rPr>
                            <w:t>Poor management of children's education.</w:t>
                          </w:r>
                          <w:r w:rsidR="00B66136">
                            <w:rPr>
                              <w:rFonts w:hAnsi="Avenir Next LT Pro" w:cstheme="minorBidi"/>
                              <w:i/>
                              <w:iCs/>
                              <w:color w:val="16093E" w:themeColor="text2"/>
                              <w:kern w:val="24"/>
                            </w:rPr>
                            <w:t xml:space="preserve"> </w:t>
                          </w:r>
                          <w:r w:rsidR="00B66136" w:rsidRPr="00B66136">
                            <w:rPr>
                              <w:rFonts w:hAnsi="Avenir Next LT Pro" w:cstheme="minorBidi"/>
                              <w:i/>
                              <w:iCs/>
                              <w:color w:val="16093E" w:themeColor="text2"/>
                              <w:kern w:val="24"/>
                            </w:rPr>
                            <w:t>Horrific management with the 5km rule</w:t>
                          </w:r>
                          <w:r w:rsidR="00C81AE9">
                            <w:rPr>
                              <w:rFonts w:hAnsi="Avenir Next LT Pro" w:cstheme="minorBidi"/>
                              <w:i/>
                              <w:iCs/>
                              <w:color w:val="16093E" w:themeColor="text2"/>
                              <w:kern w:val="24"/>
                            </w:rPr>
                            <w:t xml:space="preserve"> [applied in Melbourne during some of the pandemic]</w:t>
                          </w:r>
                          <w:r w:rsidR="00B66136" w:rsidRPr="00B66136">
                            <w:rPr>
                              <w:rFonts w:hAnsi="Avenir Next LT Pro" w:cstheme="minorBidi"/>
                              <w:i/>
                              <w:iCs/>
                              <w:color w:val="16093E" w:themeColor="text2"/>
                              <w:kern w:val="24"/>
                            </w:rPr>
                            <w:t>.</w:t>
                          </w:r>
                          <w:r w:rsidR="00B66136">
                            <w:rPr>
                              <w:rFonts w:hAnsi="Avenir Next LT Pro" w:cstheme="minorBidi"/>
                              <w:i/>
                              <w:iCs/>
                              <w:color w:val="16093E" w:themeColor="text2"/>
                              <w:kern w:val="24"/>
                            </w:rPr>
                            <w:t xml:space="preserve"> </w:t>
                          </w:r>
                          <w:r w:rsidR="00B66136" w:rsidRPr="00B66136">
                            <w:rPr>
                              <w:rFonts w:hAnsi="Avenir Next LT Pro" w:cstheme="minorBidi"/>
                              <w:i/>
                              <w:iCs/>
                              <w:color w:val="16093E" w:themeColor="text2"/>
                              <w:kern w:val="24"/>
                            </w:rPr>
                            <w:t>Bad management of people's mental health and well-being.</w:t>
                          </w:r>
                          <w:r w:rsidR="00B66136">
                            <w:rPr>
                              <w:rFonts w:hAnsi="Avenir Next LT Pro" w:cstheme="minorBidi"/>
                              <w:i/>
                              <w:iCs/>
                              <w:color w:val="16093E" w:themeColor="text2"/>
                              <w:kern w:val="24"/>
                            </w:rPr>
                            <w:t xml:space="preserve"> </w:t>
                          </w:r>
                          <w:r w:rsidR="00B66136" w:rsidRPr="00B66136">
                            <w:rPr>
                              <w:rFonts w:hAnsi="Avenir Next LT Pro" w:cstheme="minorBidi"/>
                              <w:i/>
                              <w:iCs/>
                              <w:color w:val="16093E" w:themeColor="text2"/>
                              <w:kern w:val="24"/>
                            </w:rPr>
                            <w:t>All the social distancing requirements and mask mandates were utter rubbish</w:t>
                          </w:r>
                          <w:r w:rsidR="00C81AE9">
                            <w:rPr>
                              <w:rFonts w:hAnsi="Avenir Next LT Pro" w:cstheme="minorBidi"/>
                              <w:i/>
                              <w:iCs/>
                              <w:color w:val="16093E" w:themeColor="text2"/>
                              <w:kern w:val="24"/>
                            </w:rPr>
                            <w:t>.</w:t>
                          </w:r>
                          <w:r w:rsidR="00B66136" w:rsidRPr="00B66136">
                            <w:rPr>
                              <w:rFonts w:hAnsi="Avenir Next LT Pro" w:cstheme="minorBidi"/>
                              <w:i/>
                              <w:iCs/>
                              <w:color w:val="16093E" w:themeColor="text2"/>
                              <w:kern w:val="24"/>
                            </w:rPr>
                            <w:t>"</w:t>
                          </w:r>
                        </w:p>
                      </w:txbxContent>
                    </v:textbox>
                  </v:shape>
                </w:pict>
              </mc:Fallback>
            </mc:AlternateContent>
          </w:r>
        </w:p>
        <w:p w14:paraId="0D31DEE2" w14:textId="4C5A83C8" w:rsidR="00897B86" w:rsidRDefault="00897B86" w:rsidP="00C86429">
          <w:pPr>
            <w:rPr>
              <w:b/>
              <w:bCs/>
              <w:lang w:val="en-US"/>
            </w:rPr>
          </w:pPr>
        </w:p>
        <w:p w14:paraId="34395396" w14:textId="77777777" w:rsidR="00897B86" w:rsidRDefault="00897B86" w:rsidP="00C86429">
          <w:pPr>
            <w:rPr>
              <w:b/>
              <w:bCs/>
              <w:lang w:val="en-US"/>
            </w:rPr>
          </w:pPr>
        </w:p>
        <w:p w14:paraId="44B2F34F" w14:textId="5313DDC2" w:rsidR="00BF5916" w:rsidRDefault="00BF5916" w:rsidP="00C86429">
          <w:pPr>
            <w:rPr>
              <w:b/>
              <w:bCs/>
              <w:lang w:val="en-US"/>
            </w:rPr>
          </w:pPr>
        </w:p>
        <w:p w14:paraId="7442F729" w14:textId="5FC6EB39" w:rsidR="00C86429" w:rsidRDefault="00750C8D" w:rsidP="00C86429">
          <w:pPr>
            <w:rPr>
              <w:b/>
              <w:bCs/>
              <w:lang w:val="en-US"/>
            </w:rPr>
          </w:pPr>
          <w:r w:rsidRPr="004E2243">
            <w:rPr>
              <w:b/>
              <w:bCs/>
              <w:noProof/>
              <w:lang w:eastAsia="en-AU"/>
            </w:rPr>
            <mc:AlternateContent>
              <mc:Choice Requires="wps">
                <w:drawing>
                  <wp:anchor distT="0" distB="0" distL="114300" distR="114300" simplePos="0" relativeHeight="251658413" behindDoc="0" locked="0" layoutInCell="1" allowOverlap="1" wp14:anchorId="71B2FB46" wp14:editId="08893BE5">
                    <wp:simplePos x="0" y="0"/>
                    <wp:positionH relativeFrom="column">
                      <wp:posOffset>0</wp:posOffset>
                    </wp:positionH>
                    <wp:positionV relativeFrom="paragraph">
                      <wp:posOffset>63026</wp:posOffset>
                    </wp:positionV>
                    <wp:extent cx="6119495" cy="575945"/>
                    <wp:effectExtent l="0" t="0" r="0" b="0"/>
                    <wp:wrapNone/>
                    <wp:docPr id="1383965825"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B8EE9AB" w14:textId="7F51756C" w:rsidR="00750C8D" w:rsidRPr="007D3187" w:rsidRDefault="00750C8D" w:rsidP="00750C8D">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7273EC">
                                  <w:rPr>
                                    <w:rFonts w:hAnsi="Avenir Next LT Pro" w:cstheme="minorBidi"/>
                                    <w:i/>
                                    <w:iCs/>
                                    <w:color w:val="16093E" w:themeColor="text2"/>
                                    <w:kern w:val="24"/>
                                  </w:rPr>
                                  <w:t>Should have t</w:t>
                                </w:r>
                                <w:r w:rsidR="007273EC" w:rsidRPr="007273EC">
                                  <w:rPr>
                                    <w:rFonts w:hAnsi="Avenir Next LT Pro" w:cstheme="minorBidi"/>
                                    <w:i/>
                                    <w:iCs/>
                                    <w:color w:val="16093E" w:themeColor="text2"/>
                                    <w:kern w:val="24"/>
                                  </w:rPr>
                                  <w:t>reated it like any other flu. As that's what it was</w:t>
                                </w:r>
                                <w:r w:rsidR="007273EC">
                                  <w:rPr>
                                    <w:rFonts w:hAnsi="Avenir Next LT Pro" w:cstheme="minorBidi"/>
                                    <w:i/>
                                    <w:iCs/>
                                    <w:color w:val="16093E" w:themeColor="text2"/>
                                    <w:kern w:val="24"/>
                                  </w:rPr>
                                  <w:t>.</w:t>
                                </w:r>
                                <w:r w:rsidR="007273EC" w:rsidRPr="007273EC">
                                  <w:rPr>
                                    <w:rFonts w:hAnsi="Avenir Next LT Pro" w:cstheme="minorBidi"/>
                                    <w:i/>
                                    <w:iCs/>
                                    <w:color w:val="16093E" w:themeColor="text2"/>
                                    <w:kern w:val="24"/>
                                  </w:rPr>
                                  <w:t xml:space="preserve"> The government blew it way out of proportion.</w:t>
                                </w:r>
                                <w:r w:rsidR="007273EC">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B2FB46" id="_x0000_s1075" type="#_x0000_t61" style="position:absolute;margin-left:0;margin-top:4.95pt;width:481.85pt;height:45.3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" adj="17110,7012" fillcolor="#e0d9f9 [349]" stroked="f" strokeweight="2.5pt">
                    <v:textbox inset=",2mm">
                      <w:txbxContent>
                        <w:p w14:paraId="1B8EE9AB" w14:textId="7F51756C" w:rsidR="00750C8D" w:rsidRPr="007D3187" w:rsidRDefault="00750C8D" w:rsidP="00750C8D">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7273EC">
                            <w:rPr>
                              <w:rFonts w:hAnsi="Avenir Next LT Pro" w:cstheme="minorBidi"/>
                              <w:i/>
                              <w:iCs/>
                              <w:color w:val="16093E" w:themeColor="text2"/>
                              <w:kern w:val="24"/>
                            </w:rPr>
                            <w:t>Should have t</w:t>
                          </w:r>
                          <w:r w:rsidR="007273EC" w:rsidRPr="007273EC">
                            <w:rPr>
                              <w:rFonts w:hAnsi="Avenir Next LT Pro" w:cstheme="minorBidi"/>
                              <w:i/>
                              <w:iCs/>
                              <w:color w:val="16093E" w:themeColor="text2"/>
                              <w:kern w:val="24"/>
                            </w:rPr>
                            <w:t>reated it like any other flu. As that's what it was</w:t>
                          </w:r>
                          <w:r w:rsidR="007273EC">
                            <w:rPr>
                              <w:rFonts w:hAnsi="Avenir Next LT Pro" w:cstheme="minorBidi"/>
                              <w:i/>
                              <w:iCs/>
                              <w:color w:val="16093E" w:themeColor="text2"/>
                              <w:kern w:val="24"/>
                            </w:rPr>
                            <w:t>.</w:t>
                          </w:r>
                          <w:r w:rsidR="007273EC" w:rsidRPr="007273EC">
                            <w:rPr>
                              <w:rFonts w:hAnsi="Avenir Next LT Pro" w:cstheme="minorBidi"/>
                              <w:i/>
                              <w:iCs/>
                              <w:color w:val="16093E" w:themeColor="text2"/>
                              <w:kern w:val="24"/>
                            </w:rPr>
                            <w:t xml:space="preserve"> The government blew it way out of proportion.</w:t>
                          </w:r>
                          <w:r w:rsidR="007273EC">
                            <w:rPr>
                              <w:rFonts w:hAnsi="Avenir Next LT Pro" w:cstheme="minorBidi"/>
                              <w:i/>
                              <w:iCs/>
                              <w:color w:val="16093E" w:themeColor="text2"/>
                              <w:kern w:val="24"/>
                            </w:rPr>
                            <w:t>”</w:t>
                          </w:r>
                        </w:p>
                      </w:txbxContent>
                    </v:textbox>
                  </v:shape>
                </w:pict>
              </mc:Fallback>
            </mc:AlternateContent>
          </w:r>
        </w:p>
        <w:p w14:paraId="4810CD84" w14:textId="37B92DEA" w:rsidR="00C86429" w:rsidRDefault="00C86429" w:rsidP="00C86429">
          <w:pPr>
            <w:rPr>
              <w:b/>
              <w:bCs/>
              <w:lang w:val="en-US"/>
            </w:rPr>
          </w:pPr>
        </w:p>
        <w:p w14:paraId="647ECEBF" w14:textId="77777777" w:rsidR="00B33C13" w:rsidRDefault="00B33C13" w:rsidP="00C86429">
          <w:pPr>
            <w:rPr>
              <w:b/>
              <w:bCs/>
              <w:lang w:val="en-US"/>
            </w:rPr>
          </w:pPr>
        </w:p>
        <w:p w14:paraId="47A910E7" w14:textId="5E2CBEAF" w:rsidR="00C86429" w:rsidRDefault="00C86429" w:rsidP="00C86429">
          <w:pPr>
            <w:rPr>
              <w:b/>
              <w:sz w:val="40"/>
              <w:szCs w:val="48"/>
            </w:rPr>
          </w:pPr>
          <w:r>
            <w:br w:type="page"/>
          </w:r>
        </w:p>
        <w:p w14:paraId="06C6A68E" w14:textId="68C2556C" w:rsidR="00C000D4" w:rsidRDefault="00FE5C69" w:rsidP="00C000D4">
          <w:pPr>
            <w:pStyle w:val="H0-Section"/>
          </w:pPr>
          <w:bookmarkStart w:id="61" w:name="_Toc172912641"/>
          <w:r w:rsidRPr="00F430F4">
            <w:rPr>
              <w:b w:val="0"/>
              <w:bCs/>
              <w:noProof/>
              <w:lang w:eastAsia="en-AU"/>
            </w:rPr>
            <w:lastRenderedPageBreak/>
            <w:drawing>
              <wp:anchor distT="0" distB="0" distL="114300" distR="114300" simplePos="0" relativeHeight="251658421" behindDoc="0" locked="0" layoutInCell="1" allowOverlap="1" wp14:anchorId="025409C6" wp14:editId="4973C13A">
                <wp:simplePos x="0" y="0"/>
                <wp:positionH relativeFrom="column">
                  <wp:posOffset>5544820</wp:posOffset>
                </wp:positionH>
                <wp:positionV relativeFrom="paragraph">
                  <wp:posOffset>-864235</wp:posOffset>
                </wp:positionV>
                <wp:extent cx="576000" cy="576000"/>
                <wp:effectExtent l="0" t="0" r="0" b="0"/>
                <wp:wrapNone/>
                <wp:docPr id="1556813422" name="Picture 8" descr="A black background with a black square&#10;&#10;Description automatically generated with medium confidence">
                  <a:extLst xmlns:a="http://schemas.openxmlformats.org/drawingml/2006/main">
                    <a:ext uri="{FF2B5EF4-FFF2-40B4-BE49-F238E27FC236}">
                      <a16:creationId xmlns:a16="http://schemas.microsoft.com/office/drawing/2014/main" id="{681E95E7-7A09-C0CB-81D3-D9D821980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quare&#10;&#10;Description automatically generated with medium confidence">
                          <a:extLst>
                            <a:ext uri="{FF2B5EF4-FFF2-40B4-BE49-F238E27FC236}">
                              <a16:creationId xmlns:a16="http://schemas.microsoft.com/office/drawing/2014/main" id="{681E95E7-7A09-C0CB-81D3-D9D821980083}"/>
                            </a:ext>
                          </a:extLst>
                        </pic:cNvPr>
                        <pic:cNvPicPr>
                          <a:picLocks noChangeAspect="1"/>
                        </pic:cNvPicPr>
                      </pic:nvPicPr>
                      <pic:blipFill>
                        <a:blip r:embed="rId8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C000D4" w:rsidRPr="00F609D0">
            <w:t xml:space="preserve">Summary – looking </w:t>
          </w:r>
          <w:r w:rsidR="00C000D4" w:rsidRPr="00C000D4">
            <w:rPr>
              <w:i/>
              <w:iCs/>
            </w:rPr>
            <w:t>forward</w:t>
          </w:r>
          <w:r w:rsidR="00C000D4" w:rsidRPr="00F609D0">
            <w:t xml:space="preserve">: </w:t>
          </w:r>
          <w:r w:rsidR="00F272C1" w:rsidRPr="00F272C1">
            <w:rPr>
              <w:color w:val="C81783" w:themeColor="accent3"/>
            </w:rPr>
            <w:t>Disenchanted</w:t>
          </w:r>
          <w:r w:rsidR="00C000D4" w:rsidRPr="00F609D0">
            <w:t xml:space="preserve"> (21%)</w:t>
          </w:r>
          <w:bookmarkEnd w:id="61"/>
        </w:p>
        <w:p w14:paraId="49574D6E" w14:textId="16209CA9" w:rsidR="00425EA0" w:rsidRPr="00B55DCD" w:rsidRDefault="00425EA0" w:rsidP="00425EA0">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315" behindDoc="0" locked="0" layoutInCell="1" allowOverlap="1" wp14:anchorId="7861DE00" wp14:editId="5D8E94D1">
                    <wp:simplePos x="0" y="0"/>
                    <wp:positionH relativeFrom="margin">
                      <wp:align>left</wp:align>
                    </wp:positionH>
                    <wp:positionV relativeFrom="page">
                      <wp:posOffset>9658350</wp:posOffset>
                    </wp:positionV>
                    <wp:extent cx="6012000" cy="619125"/>
                    <wp:effectExtent l="0" t="0" r="0" b="0"/>
                    <wp:wrapNone/>
                    <wp:docPr id="2120206667"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14939B34" w14:textId="77777777" w:rsidR="001C0AE3" w:rsidRDefault="00BF235A" w:rsidP="00425EA0">
                                <w:pPr>
                                  <w:snapToGrid w:val="0"/>
                                  <w:spacing w:after="0"/>
                                  <w:rPr>
                                    <w:i/>
                                    <w:iCs/>
                                    <w:color w:val="auto"/>
                                    <w:sz w:val="16"/>
                                    <w:szCs w:val="16"/>
                                  </w:rPr>
                                </w:pPr>
                                <w:r w:rsidRPr="00BF235A">
                                  <w:rPr>
                                    <w:i/>
                                    <w:iCs/>
                                    <w:color w:val="auto"/>
                                    <w:sz w:val="16"/>
                                    <w:szCs w:val="16"/>
                                  </w:rPr>
                                  <w:t>Various survey questions: Q26, Q27, Q29.</w:t>
                                </w:r>
                                <w:r w:rsidR="00267109">
                                  <w:rPr>
                                    <w:i/>
                                    <w:iCs/>
                                    <w:color w:val="auto"/>
                                    <w:sz w:val="16"/>
                                    <w:szCs w:val="16"/>
                                  </w:rPr>
                                  <w:t xml:space="preserve"> </w:t>
                                </w:r>
                                <w:r w:rsidRPr="00BF235A">
                                  <w:rPr>
                                    <w:i/>
                                    <w:iCs/>
                                    <w:color w:val="auto"/>
                                    <w:sz w:val="16"/>
                                    <w:szCs w:val="16"/>
                                  </w:rPr>
                                  <w:t>Base: All in this segment (n=456)</w:t>
                                </w:r>
                              </w:p>
                              <w:p w14:paraId="4ABB7DA0" w14:textId="19BD773A" w:rsidR="00425EA0" w:rsidRPr="00BB6112" w:rsidRDefault="00BF235A" w:rsidP="00425EA0">
                                <w:pPr>
                                  <w:snapToGrid w:val="0"/>
                                  <w:spacing w:after="0"/>
                                  <w:rPr>
                                    <w:i/>
                                    <w:iCs/>
                                    <w:color w:val="auto"/>
                                    <w:sz w:val="16"/>
                                    <w:szCs w:val="16"/>
                                  </w:rPr>
                                </w:pPr>
                                <w:r w:rsidRPr="00BF235A">
                                  <w:rPr>
                                    <w:i/>
                                    <w:iCs/>
                                    <w:color w:val="auto"/>
                                    <w:sz w:val="16"/>
                                    <w:szCs w:val="16"/>
                                  </w:rPr>
                                  <w:t xml:space="preserve">*Asked only working people </w:t>
                                </w:r>
                                <w:r w:rsidRPr="00BF235A">
                                  <w:rPr>
                                    <w:i/>
                                    <w:iCs/>
                                    <w:color w:val="auto"/>
                                    <w:sz w:val="16"/>
                                    <w:szCs w:val="16"/>
                                  </w:rPr>
                                  <w:br/>
                                  <w:t xml:space="preserve">NB: Percentages in </w:t>
                                </w:r>
                                <w:r w:rsidRPr="00BF235A">
                                  <w:rPr>
                                    <w:b/>
                                    <w:bCs/>
                                    <w:i/>
                                    <w:iCs/>
                                    <w:color w:val="FF8300" w:themeColor="accent2"/>
                                    <w:sz w:val="16"/>
                                    <w:szCs w:val="16"/>
                                  </w:rPr>
                                  <w:t>orange</w:t>
                                </w:r>
                                <w:r w:rsidRPr="00BF235A">
                                  <w:rPr>
                                    <w:i/>
                                    <w:iCs/>
                                    <w:color w:val="auto"/>
                                    <w:sz w:val="16"/>
                                    <w:szCs w:val="16"/>
                                  </w:rPr>
                                  <w:t xml:space="preserve"> or </w:t>
                                </w:r>
                                <w:r w:rsidRPr="00BF235A">
                                  <w:rPr>
                                    <w:b/>
                                    <w:bCs/>
                                    <w:i/>
                                    <w:iCs/>
                                    <w:color w:val="663EE3" w:themeColor="text1" w:themeTint="80"/>
                                    <w:sz w:val="16"/>
                                    <w:szCs w:val="16"/>
                                  </w:rPr>
                                  <w:t>purple</w:t>
                                </w:r>
                                <w:r w:rsidRPr="00BF235A">
                                  <w:rPr>
                                    <w:i/>
                                    <w:iCs/>
                                    <w:color w:val="auto"/>
                                    <w:sz w:val="16"/>
                                    <w:szCs w:val="16"/>
                                  </w:rPr>
                                  <w:t xml:space="preserve"> are significantly different from rest of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61DE00" id="_x0000_s1076" type="#_x0000_t202" style="position:absolute;margin-left:0;margin-top:760.5pt;width:473.4pt;height:48.75pt;z-index:25165831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D6R6qhsCAAA0BAAADgAAAAAAAAAAAAAAAAAuAgAAZHJzL2Uyb0RvYy54bWxQSwEC&#10;LQAUAAYACAAAACEAIyn6+eAAAAAKAQAADwAAAAAAAAAAAAAAAAB1BAAAZHJzL2Rvd25yZXYueG1s&#10;UEsFBgAAAAAEAAQA8wAAAIIFAAAAAA==&#10;" filled="f" stroked="f" strokeweight=".5pt">
                    <v:textbox>
                      <w:txbxContent>
                        <w:p w14:paraId="14939B34" w14:textId="77777777" w:rsidR="001C0AE3" w:rsidRDefault="00BF235A" w:rsidP="00425EA0">
                          <w:pPr>
                            <w:snapToGrid w:val="0"/>
                            <w:spacing w:after="0"/>
                            <w:rPr>
                              <w:i/>
                              <w:iCs/>
                              <w:color w:val="auto"/>
                              <w:sz w:val="16"/>
                              <w:szCs w:val="16"/>
                            </w:rPr>
                          </w:pPr>
                          <w:r w:rsidRPr="00BF235A">
                            <w:rPr>
                              <w:i/>
                              <w:iCs/>
                              <w:color w:val="auto"/>
                              <w:sz w:val="16"/>
                              <w:szCs w:val="16"/>
                            </w:rPr>
                            <w:t>Various survey questions: Q26, Q27, Q29.</w:t>
                          </w:r>
                          <w:r w:rsidR="00267109">
                            <w:rPr>
                              <w:i/>
                              <w:iCs/>
                              <w:color w:val="auto"/>
                              <w:sz w:val="16"/>
                              <w:szCs w:val="16"/>
                            </w:rPr>
                            <w:t xml:space="preserve"> </w:t>
                          </w:r>
                          <w:r w:rsidRPr="00BF235A">
                            <w:rPr>
                              <w:i/>
                              <w:iCs/>
                              <w:color w:val="auto"/>
                              <w:sz w:val="16"/>
                              <w:szCs w:val="16"/>
                            </w:rPr>
                            <w:t>Base: All in this segment (n=456)</w:t>
                          </w:r>
                        </w:p>
                        <w:p w14:paraId="4ABB7DA0" w14:textId="19BD773A" w:rsidR="00425EA0" w:rsidRPr="00BB6112" w:rsidRDefault="00BF235A" w:rsidP="00425EA0">
                          <w:pPr>
                            <w:snapToGrid w:val="0"/>
                            <w:spacing w:after="0"/>
                            <w:rPr>
                              <w:i/>
                              <w:iCs/>
                              <w:color w:val="auto"/>
                              <w:sz w:val="16"/>
                              <w:szCs w:val="16"/>
                            </w:rPr>
                          </w:pPr>
                          <w:r w:rsidRPr="00BF235A">
                            <w:rPr>
                              <w:i/>
                              <w:iCs/>
                              <w:color w:val="auto"/>
                              <w:sz w:val="16"/>
                              <w:szCs w:val="16"/>
                            </w:rPr>
                            <w:t xml:space="preserve">*Asked only working people </w:t>
                          </w:r>
                          <w:r w:rsidRPr="00BF235A">
                            <w:rPr>
                              <w:i/>
                              <w:iCs/>
                              <w:color w:val="auto"/>
                              <w:sz w:val="16"/>
                              <w:szCs w:val="16"/>
                            </w:rPr>
                            <w:br/>
                            <w:t xml:space="preserve">NB: Percentages in </w:t>
                          </w:r>
                          <w:r w:rsidRPr="00BF235A">
                            <w:rPr>
                              <w:b/>
                              <w:bCs/>
                              <w:i/>
                              <w:iCs/>
                              <w:color w:val="FF8300" w:themeColor="accent2"/>
                              <w:sz w:val="16"/>
                              <w:szCs w:val="16"/>
                            </w:rPr>
                            <w:t>orange</w:t>
                          </w:r>
                          <w:r w:rsidRPr="00BF235A">
                            <w:rPr>
                              <w:i/>
                              <w:iCs/>
                              <w:color w:val="auto"/>
                              <w:sz w:val="16"/>
                              <w:szCs w:val="16"/>
                            </w:rPr>
                            <w:t xml:space="preserve"> or </w:t>
                          </w:r>
                          <w:r w:rsidRPr="00BF235A">
                            <w:rPr>
                              <w:b/>
                              <w:bCs/>
                              <w:i/>
                              <w:iCs/>
                              <w:color w:val="663EE3" w:themeColor="text1" w:themeTint="80"/>
                              <w:sz w:val="16"/>
                              <w:szCs w:val="16"/>
                            </w:rPr>
                            <w:t>purple</w:t>
                          </w:r>
                          <w:r w:rsidRPr="00BF235A">
                            <w:rPr>
                              <w:i/>
                              <w:iCs/>
                              <w:color w:val="auto"/>
                              <w:sz w:val="16"/>
                              <w:szCs w:val="16"/>
                            </w:rPr>
                            <w:t xml:space="preserve"> are significantly different from rest of sample.</w:t>
                          </w:r>
                        </w:p>
                      </w:txbxContent>
                    </v:textbox>
                    <w10:wrap anchorx="margin" anchory="page"/>
                  </v:shape>
                </w:pict>
              </mc:Fallback>
            </mc:AlternateContent>
          </w:r>
          <w:r w:rsidR="000F60BB" w:rsidRPr="000F60BB">
            <w:rPr>
              <w:color w:val="C81783" w:themeColor="accent3"/>
              <w:sz w:val="24"/>
              <w:szCs w:val="24"/>
            </w:rPr>
            <w:t xml:space="preserve">In the future, they </w:t>
          </w:r>
          <w:r w:rsidR="007B7256">
            <w:rPr>
              <w:color w:val="C81783" w:themeColor="accent3"/>
              <w:sz w:val="24"/>
              <w:szCs w:val="24"/>
            </w:rPr>
            <w:t xml:space="preserve">were </w:t>
          </w:r>
          <w:r w:rsidR="000F60BB" w:rsidRPr="000F60BB">
            <w:rPr>
              <w:color w:val="C81783" w:themeColor="accent3"/>
              <w:sz w:val="24"/>
              <w:szCs w:val="24"/>
            </w:rPr>
            <w:t xml:space="preserve">the least likely to </w:t>
          </w:r>
          <w:r w:rsidR="007B7256">
            <w:rPr>
              <w:color w:val="C81783" w:themeColor="accent3"/>
              <w:sz w:val="24"/>
              <w:szCs w:val="24"/>
            </w:rPr>
            <w:t xml:space="preserve">say they will </w:t>
          </w:r>
          <w:r w:rsidR="000F60BB" w:rsidRPr="000F60BB">
            <w:rPr>
              <w:color w:val="C81783" w:themeColor="accent3"/>
              <w:sz w:val="24"/>
              <w:szCs w:val="24"/>
            </w:rPr>
            <w:t xml:space="preserve">comply with </w:t>
          </w:r>
          <w:r w:rsidR="009D21D9">
            <w:rPr>
              <w:color w:val="C81783" w:themeColor="accent3"/>
              <w:sz w:val="24"/>
              <w:szCs w:val="24"/>
            </w:rPr>
            <w:t xml:space="preserve">future </w:t>
          </w:r>
          <w:r w:rsidR="000F60BB" w:rsidRPr="000F60BB">
            <w:rPr>
              <w:color w:val="C81783" w:themeColor="accent3"/>
              <w:sz w:val="24"/>
              <w:szCs w:val="24"/>
            </w:rPr>
            <w:t>restrictions – especially if they think they’re unfair or unjustified. Their advice</w:t>
          </w:r>
          <w:r w:rsidR="007A4364">
            <w:rPr>
              <w:color w:val="C81783" w:themeColor="accent3"/>
              <w:sz w:val="24"/>
              <w:szCs w:val="24"/>
            </w:rPr>
            <w:t xml:space="preserve"> to government</w:t>
          </w:r>
          <w:r w:rsidR="000F60BB" w:rsidRPr="000F60BB">
            <w:rPr>
              <w:color w:val="C81783" w:themeColor="accent3"/>
              <w:sz w:val="24"/>
              <w:szCs w:val="24"/>
            </w:rPr>
            <w:t xml:space="preserve"> focused on less aggressive lockdowns and vaccinations</w:t>
          </w:r>
          <w:r w:rsidR="00EE2944">
            <w:rPr>
              <w:color w:val="C81783" w:themeColor="accent3"/>
              <w:sz w:val="24"/>
              <w:szCs w:val="24"/>
            </w:rPr>
            <w:t xml:space="preserve"> – and ensuring vaccines are </w:t>
          </w:r>
          <w:r w:rsidR="00FC18AE">
            <w:rPr>
              <w:color w:val="C81783" w:themeColor="accent3"/>
              <w:sz w:val="24"/>
              <w:szCs w:val="24"/>
            </w:rPr>
            <w:t>properly tested</w:t>
          </w:r>
          <w:r w:rsidR="000F60BB" w:rsidRPr="000F60BB">
            <w:rPr>
              <w:color w:val="C81783" w:themeColor="accent3"/>
              <w:sz w:val="24"/>
              <w:szCs w:val="24"/>
            </w:rPr>
            <w:t xml:space="preserve">, </w:t>
          </w:r>
          <w:r w:rsidR="00FC18AE">
            <w:rPr>
              <w:color w:val="C81783" w:themeColor="accent3"/>
              <w:sz w:val="24"/>
              <w:szCs w:val="24"/>
            </w:rPr>
            <w:t>along with</w:t>
          </w:r>
          <w:r w:rsidR="000F60BB" w:rsidRPr="000F60BB">
            <w:rPr>
              <w:color w:val="C81783" w:themeColor="accent3"/>
              <w:sz w:val="24"/>
              <w:szCs w:val="24"/>
            </w:rPr>
            <w:t xml:space="preserve"> </w:t>
          </w:r>
          <w:r w:rsidR="00FE79BF">
            <w:rPr>
              <w:color w:val="C81783" w:themeColor="accent3"/>
              <w:sz w:val="24"/>
              <w:szCs w:val="24"/>
            </w:rPr>
            <w:t xml:space="preserve">giving people </w:t>
          </w:r>
          <w:r w:rsidR="00DD6C7C">
            <w:rPr>
              <w:color w:val="C81783" w:themeColor="accent3"/>
              <w:sz w:val="24"/>
              <w:szCs w:val="24"/>
            </w:rPr>
            <w:t>more</w:t>
          </w:r>
          <w:r w:rsidR="000F60BB" w:rsidRPr="000F60BB">
            <w:rPr>
              <w:color w:val="C81783" w:themeColor="accent3"/>
              <w:sz w:val="24"/>
              <w:szCs w:val="24"/>
            </w:rPr>
            <w:t xml:space="preserve"> freedom of choice.</w:t>
          </w:r>
        </w:p>
        <w:p w14:paraId="35424DFA" w14:textId="77777777" w:rsidR="00425EA0" w:rsidRDefault="00425EA0" w:rsidP="00425EA0">
          <w:pPr>
            <w:rPr>
              <w:b/>
              <w:bCs/>
              <w:lang w:val="en-US"/>
            </w:rPr>
          </w:pPr>
        </w:p>
        <w:tbl>
          <w:tblPr>
            <w:tblW w:w="8787" w:type="dxa"/>
            <w:jc w:val="center"/>
            <w:tblCellMar>
              <w:left w:w="0" w:type="dxa"/>
              <w:right w:w="0" w:type="dxa"/>
            </w:tblCellMar>
            <w:tblLook w:val="0600" w:firstRow="0" w:lastRow="0" w:firstColumn="0" w:lastColumn="0" w:noHBand="1" w:noVBand="1"/>
          </w:tblPr>
          <w:tblGrid>
            <w:gridCol w:w="5953"/>
            <w:gridCol w:w="1417"/>
            <w:gridCol w:w="1417"/>
          </w:tblGrid>
          <w:tr w:rsidR="008C5883" w:rsidRPr="004C4A0D" w14:paraId="1CA8D3AC" w14:textId="77777777" w:rsidTr="00E57731">
            <w:trPr>
              <w:trHeight w:val="567"/>
              <w:jc w:val="center"/>
            </w:trPr>
            <w:tc>
              <w:tcPr>
                <w:tcW w:w="5953"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2D7E5070" w14:textId="77777777" w:rsidR="004C4A0D" w:rsidRPr="004C4A0D" w:rsidRDefault="004C4A0D" w:rsidP="008C5883">
                <w:pPr>
                  <w:spacing w:after="0"/>
                  <w:ind w:left="131"/>
                  <w:rPr>
                    <w:b/>
                    <w:bCs/>
                  </w:rPr>
                </w:pPr>
                <w:r w:rsidRPr="004C4A0D">
                  <w:rPr>
                    <w:b/>
                    <w:bCs/>
                    <w:lang w:val="en-GB"/>
                  </w:rPr>
                  <w:t>Definitely / probably would do in a similar health emergency if directed to by government (Q26)</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61E09740" w14:textId="77777777" w:rsidR="004C4A0D" w:rsidRPr="004C4A0D" w:rsidRDefault="004C4A0D" w:rsidP="008C5883">
                <w:pPr>
                  <w:spacing w:after="0"/>
                  <w:jc w:val="center"/>
                  <w:rPr>
                    <w:b/>
                    <w:bCs/>
                  </w:rPr>
                </w:pPr>
                <w:r w:rsidRPr="004C4A0D">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001765CB" w14:textId="598E40FF" w:rsidR="004C4A0D" w:rsidRPr="004C4A0D" w:rsidRDefault="004C4A0D" w:rsidP="008C5883">
                <w:pPr>
                  <w:spacing w:after="0"/>
                  <w:jc w:val="center"/>
                  <w:rPr>
                    <w:b/>
                    <w:bCs/>
                  </w:rPr>
                </w:pPr>
                <w:r w:rsidRPr="004C4A0D">
                  <w:rPr>
                    <w:b/>
                    <w:bCs/>
                  </w:rPr>
                  <w:t>Total</w:t>
                </w:r>
                <w:r w:rsidR="001252C8">
                  <w:rPr>
                    <w:b/>
                    <w:bCs/>
                  </w:rPr>
                  <w:t xml:space="preserve"> </w:t>
                </w:r>
                <w:r w:rsidRPr="004C4A0D">
                  <w:rPr>
                    <w:b/>
                    <w:bCs/>
                  </w:rPr>
                  <w:t>sample</w:t>
                </w:r>
              </w:p>
            </w:tc>
          </w:tr>
          <w:tr w:rsidR="008C5883" w:rsidRPr="004C4A0D" w14:paraId="04833750" w14:textId="77777777" w:rsidTr="00E57731">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3CD266F" w14:textId="77777777" w:rsidR="004C4A0D" w:rsidRPr="004C4A0D" w:rsidRDefault="004C4A0D" w:rsidP="008C5883">
                <w:pPr>
                  <w:spacing w:after="0"/>
                  <w:ind w:left="131"/>
                </w:pPr>
                <w:r w:rsidRPr="004C4A0D">
                  <w:rPr>
                    <w:lang w:val="en-GB"/>
                  </w:rPr>
                  <w:t>Stay home from work if you were unwell*</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048333C" w14:textId="77777777" w:rsidR="004C4A0D" w:rsidRPr="00D6113F" w:rsidRDefault="004C4A0D" w:rsidP="008C5883">
                <w:pPr>
                  <w:spacing w:after="0"/>
                  <w:jc w:val="center"/>
                  <w:rPr>
                    <w:b/>
                    <w:color w:val="BF6200" w:themeColor="accent2" w:themeShade="BF"/>
                  </w:rPr>
                </w:pPr>
                <w:r w:rsidRPr="00D6113F">
                  <w:rPr>
                    <w:b/>
                    <w:color w:val="BF6200" w:themeColor="accent2" w:themeShade="BF"/>
                  </w:rPr>
                  <w:t>60%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CE26681" w14:textId="77777777" w:rsidR="004C4A0D" w:rsidRPr="004C4A0D" w:rsidRDefault="004C4A0D" w:rsidP="008C5883">
                <w:pPr>
                  <w:spacing w:after="0"/>
                  <w:jc w:val="center"/>
                </w:pPr>
                <w:r w:rsidRPr="004C4A0D">
                  <w:t>86%</w:t>
                </w:r>
              </w:p>
            </w:tc>
          </w:tr>
          <w:tr w:rsidR="008C5883" w:rsidRPr="004C4A0D" w14:paraId="1028B716" w14:textId="77777777" w:rsidTr="00E57731">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8EDA060" w14:textId="77777777" w:rsidR="004C4A0D" w:rsidRPr="004C4A0D" w:rsidRDefault="004C4A0D" w:rsidP="008C5883">
                <w:pPr>
                  <w:spacing w:after="0"/>
                  <w:ind w:left="131"/>
                </w:pPr>
                <w:r w:rsidRPr="004C4A0D">
                  <w:rPr>
                    <w:lang w:val="en-GB"/>
                  </w:rPr>
                  <w:t>Stay in your home state or territory if borders were closed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F2E5214" w14:textId="77777777" w:rsidR="004C4A0D" w:rsidRPr="00D6113F" w:rsidRDefault="004C4A0D" w:rsidP="008C5883">
                <w:pPr>
                  <w:spacing w:after="0"/>
                  <w:jc w:val="center"/>
                  <w:rPr>
                    <w:b/>
                    <w:color w:val="BF6200" w:themeColor="accent2" w:themeShade="BF"/>
                  </w:rPr>
                </w:pPr>
                <w:r w:rsidRPr="00D6113F">
                  <w:rPr>
                    <w:b/>
                    <w:color w:val="BF6200" w:themeColor="accent2" w:themeShade="BF"/>
                  </w:rPr>
                  <w:t>45%</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F0F7C83" w14:textId="77777777" w:rsidR="004C4A0D" w:rsidRPr="004C4A0D" w:rsidRDefault="004C4A0D" w:rsidP="008C5883">
                <w:pPr>
                  <w:spacing w:after="0"/>
                  <w:jc w:val="center"/>
                </w:pPr>
                <w:r w:rsidRPr="004C4A0D">
                  <w:t>84%</w:t>
                </w:r>
              </w:p>
            </w:tc>
          </w:tr>
          <w:tr w:rsidR="008C5883" w:rsidRPr="004C4A0D" w14:paraId="0F8B8064" w14:textId="77777777" w:rsidTr="00E57731">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5048676" w14:textId="77777777" w:rsidR="004C4A0D" w:rsidRPr="004C4A0D" w:rsidRDefault="004C4A0D" w:rsidP="008C5883">
                <w:pPr>
                  <w:spacing w:after="0"/>
                  <w:ind w:left="131"/>
                </w:pPr>
                <w:r w:rsidRPr="004C4A0D">
                  <w:rPr>
                    <w:lang w:val="en-GB"/>
                  </w:rPr>
                  <w:t>Stay 1.5m away from people outside of your household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9A70A93" w14:textId="77777777" w:rsidR="004C4A0D" w:rsidRPr="00D6113F" w:rsidRDefault="004C4A0D" w:rsidP="008C5883">
                <w:pPr>
                  <w:spacing w:after="0"/>
                  <w:jc w:val="center"/>
                  <w:rPr>
                    <w:b/>
                    <w:color w:val="BF6200" w:themeColor="accent2" w:themeShade="BF"/>
                  </w:rPr>
                </w:pPr>
                <w:r w:rsidRPr="00D6113F">
                  <w:rPr>
                    <w:b/>
                    <w:color w:val="BF6200" w:themeColor="accent2" w:themeShade="BF"/>
                  </w:rPr>
                  <w:t>38%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84D7B99" w14:textId="77777777" w:rsidR="004C4A0D" w:rsidRPr="004C4A0D" w:rsidRDefault="004C4A0D" w:rsidP="008C5883">
                <w:pPr>
                  <w:spacing w:after="0"/>
                  <w:jc w:val="center"/>
                </w:pPr>
                <w:r w:rsidRPr="004C4A0D">
                  <w:t>81%</w:t>
                </w:r>
              </w:p>
            </w:tc>
          </w:tr>
          <w:tr w:rsidR="008C5883" w:rsidRPr="004C4A0D" w14:paraId="02EB14B1" w14:textId="77777777" w:rsidTr="00E57731">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5C92DB4" w14:textId="77777777" w:rsidR="004C4A0D" w:rsidRPr="004C4A0D" w:rsidRDefault="004C4A0D" w:rsidP="008C5883">
                <w:pPr>
                  <w:spacing w:after="0"/>
                  <w:ind w:left="131"/>
                </w:pPr>
                <w:r w:rsidRPr="004C4A0D">
                  <w:rPr>
                    <w:lang w:val="en-GB"/>
                  </w:rPr>
                  <w:t>Stay at home if directed to lock down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1EB4721" w14:textId="77777777" w:rsidR="004C4A0D" w:rsidRPr="00D6113F" w:rsidRDefault="004C4A0D" w:rsidP="008C5883">
                <w:pPr>
                  <w:spacing w:after="0"/>
                  <w:jc w:val="center"/>
                  <w:rPr>
                    <w:b/>
                    <w:color w:val="BF6200" w:themeColor="accent2" w:themeShade="BF"/>
                  </w:rPr>
                </w:pPr>
                <w:r w:rsidRPr="00D6113F">
                  <w:rPr>
                    <w:b/>
                    <w:color w:val="BF6200" w:themeColor="accent2" w:themeShade="BF"/>
                  </w:rPr>
                  <w:t>28%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A1496D3" w14:textId="77777777" w:rsidR="004C4A0D" w:rsidRPr="004C4A0D" w:rsidRDefault="004C4A0D" w:rsidP="008C5883">
                <w:pPr>
                  <w:spacing w:after="0"/>
                  <w:jc w:val="center"/>
                </w:pPr>
                <w:r w:rsidRPr="004C4A0D">
                  <w:t>80%</w:t>
                </w:r>
              </w:p>
            </w:tc>
          </w:tr>
          <w:tr w:rsidR="008C5883" w:rsidRPr="004C4A0D" w14:paraId="63525FF9" w14:textId="77777777" w:rsidTr="00E57731">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F857D7B" w14:textId="77777777" w:rsidR="004C4A0D" w:rsidRPr="004C4A0D" w:rsidRDefault="004C4A0D" w:rsidP="008C5883">
                <w:pPr>
                  <w:spacing w:after="0"/>
                  <w:ind w:left="131"/>
                </w:pPr>
                <w:r w:rsidRPr="004C4A0D">
                  <w:t>Wear a mask</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F2B8D7D" w14:textId="77777777" w:rsidR="004C4A0D" w:rsidRPr="00D6113F" w:rsidRDefault="004C4A0D" w:rsidP="008C5883">
                <w:pPr>
                  <w:spacing w:after="0"/>
                  <w:jc w:val="center"/>
                  <w:rPr>
                    <w:b/>
                    <w:color w:val="BF6200" w:themeColor="accent2" w:themeShade="BF"/>
                  </w:rPr>
                </w:pPr>
                <w:r w:rsidRPr="00D6113F">
                  <w:rPr>
                    <w:b/>
                    <w:color w:val="BF6200" w:themeColor="accent2" w:themeShade="BF"/>
                  </w:rPr>
                  <w:t>28%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4DFA890" w14:textId="77777777" w:rsidR="004C4A0D" w:rsidRPr="004C4A0D" w:rsidRDefault="004C4A0D" w:rsidP="008C5883">
                <w:pPr>
                  <w:spacing w:after="0"/>
                  <w:jc w:val="center"/>
                </w:pPr>
                <w:r w:rsidRPr="004C4A0D">
                  <w:t>78%</w:t>
                </w:r>
              </w:p>
            </w:tc>
          </w:tr>
          <w:tr w:rsidR="008C5883" w:rsidRPr="004C4A0D" w14:paraId="3A977051" w14:textId="77777777" w:rsidTr="00E57731">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A38AE1E" w14:textId="77777777" w:rsidR="004C4A0D" w:rsidRPr="004C4A0D" w:rsidRDefault="004C4A0D" w:rsidP="008C5883">
                <w:pPr>
                  <w:spacing w:after="0"/>
                  <w:ind w:left="131"/>
                </w:pPr>
                <w:r w:rsidRPr="004C4A0D">
                  <w:rPr>
                    <w:lang w:val="en-GB"/>
                  </w:rPr>
                  <w:t>Get a vaccine offered by the government</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B7CACDC" w14:textId="77777777" w:rsidR="004C4A0D" w:rsidRPr="00D6113F" w:rsidRDefault="004C4A0D" w:rsidP="008C5883">
                <w:pPr>
                  <w:spacing w:after="0"/>
                  <w:jc w:val="center"/>
                  <w:rPr>
                    <w:b/>
                    <w:color w:val="BF6200" w:themeColor="accent2" w:themeShade="BF"/>
                  </w:rPr>
                </w:pPr>
                <w:r w:rsidRPr="00D6113F">
                  <w:rPr>
                    <w:b/>
                    <w:color w:val="BF6200" w:themeColor="accent2" w:themeShade="BF"/>
                  </w:rPr>
                  <w:t>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9004658" w14:textId="77777777" w:rsidR="004C4A0D" w:rsidRPr="004C4A0D" w:rsidRDefault="004C4A0D" w:rsidP="008C5883">
                <w:pPr>
                  <w:spacing w:after="0"/>
                  <w:jc w:val="center"/>
                </w:pPr>
                <w:r w:rsidRPr="004C4A0D">
                  <w:t>62%</w:t>
                </w:r>
              </w:p>
            </w:tc>
          </w:tr>
        </w:tbl>
        <w:p w14:paraId="4BB64191" w14:textId="1090D0EB" w:rsidR="00425EA0" w:rsidRDefault="00425EA0" w:rsidP="00425EA0">
          <w:pPr>
            <w:rPr>
              <w:b/>
              <w:bCs/>
              <w:lang w:val="en-US"/>
            </w:rPr>
          </w:pPr>
        </w:p>
        <w:tbl>
          <w:tblPr>
            <w:tblW w:w="8787" w:type="dxa"/>
            <w:jc w:val="center"/>
            <w:tblCellMar>
              <w:left w:w="0" w:type="dxa"/>
              <w:right w:w="0" w:type="dxa"/>
            </w:tblCellMar>
            <w:tblLook w:val="0600" w:firstRow="0" w:lastRow="0" w:firstColumn="0" w:lastColumn="0" w:noHBand="1" w:noVBand="1"/>
          </w:tblPr>
          <w:tblGrid>
            <w:gridCol w:w="5953"/>
            <w:gridCol w:w="1417"/>
            <w:gridCol w:w="1417"/>
          </w:tblGrid>
          <w:tr w:rsidR="00192FAE" w:rsidRPr="00192FAE" w14:paraId="3A7E6A1B" w14:textId="77777777" w:rsidTr="00514DCC">
            <w:trPr>
              <w:trHeight w:val="567"/>
              <w:jc w:val="center"/>
            </w:trPr>
            <w:tc>
              <w:tcPr>
                <w:tcW w:w="5953"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C7E69BB" w14:textId="77777777" w:rsidR="00192FAE" w:rsidRPr="00192FAE" w:rsidRDefault="00192FAE" w:rsidP="00192FAE">
                <w:pPr>
                  <w:spacing w:after="0"/>
                  <w:ind w:left="131"/>
                  <w:rPr>
                    <w:b/>
                    <w:bCs/>
                  </w:rPr>
                </w:pPr>
                <w:r w:rsidRPr="00192FAE">
                  <w:rPr>
                    <w:b/>
                    <w:bCs/>
                  </w:rPr>
                  <w:t>Top 3 things likely to increase their compliance in future (Q27)</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58AAF1BD" w14:textId="77777777" w:rsidR="00192FAE" w:rsidRPr="00192FAE" w:rsidRDefault="00192FAE" w:rsidP="00192FAE">
                <w:pPr>
                  <w:spacing w:after="0"/>
                  <w:jc w:val="center"/>
                  <w:rPr>
                    <w:b/>
                    <w:bCs/>
                  </w:rPr>
                </w:pPr>
                <w:r w:rsidRPr="00192FAE">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3108D274" w14:textId="77777777" w:rsidR="00192FAE" w:rsidRPr="00192FAE" w:rsidRDefault="00192FAE" w:rsidP="00192FAE">
                <w:pPr>
                  <w:spacing w:after="0"/>
                  <w:jc w:val="center"/>
                  <w:rPr>
                    <w:b/>
                    <w:bCs/>
                  </w:rPr>
                </w:pPr>
                <w:r w:rsidRPr="00192FAE">
                  <w:rPr>
                    <w:b/>
                    <w:bCs/>
                  </w:rPr>
                  <w:t>Total sample</w:t>
                </w:r>
              </w:p>
            </w:tc>
          </w:tr>
          <w:tr w:rsidR="00192FAE" w:rsidRPr="00192FAE" w14:paraId="6CAEB859"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EB96FF8" w14:textId="77777777" w:rsidR="00192FAE" w:rsidRPr="00192FAE" w:rsidRDefault="00192FAE" w:rsidP="00192FAE">
                <w:pPr>
                  <w:spacing w:after="0"/>
                  <w:ind w:left="131"/>
                </w:pPr>
                <w:r w:rsidRPr="00192FAE">
                  <w:rPr>
                    <w:lang w:val="en-GB"/>
                  </w:rPr>
                  <w:t>If I believe the restrictions are justified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B092E9F" w14:textId="77777777" w:rsidR="00192FAE" w:rsidRPr="00192FAE" w:rsidRDefault="00192FAE" w:rsidP="00192FAE">
                <w:pPr>
                  <w:spacing w:after="0"/>
                  <w:jc w:val="center"/>
                </w:pPr>
                <w:r w:rsidRPr="00192FAE">
                  <w:t>56%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A4E6613" w14:textId="77777777" w:rsidR="00192FAE" w:rsidRPr="00192FAE" w:rsidRDefault="00192FAE" w:rsidP="00192FAE">
                <w:pPr>
                  <w:spacing w:after="0"/>
                  <w:jc w:val="center"/>
                </w:pPr>
                <w:r w:rsidRPr="00192FAE">
                  <w:t>56%</w:t>
                </w:r>
              </w:p>
            </w:tc>
          </w:tr>
          <w:tr w:rsidR="00192FAE" w:rsidRPr="00192FAE" w14:paraId="677AB66B"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5E3192F" w14:textId="77777777" w:rsidR="00192FAE" w:rsidRPr="00192FAE" w:rsidRDefault="00192FAE" w:rsidP="00192FAE">
                <w:pPr>
                  <w:spacing w:after="0"/>
                  <w:ind w:left="131"/>
                </w:pPr>
                <w:r w:rsidRPr="00192FAE">
                  <w:rPr>
                    <w:lang w:val="en-GB"/>
                  </w:rPr>
                  <w:t>If I believe the restrictions are fair</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449D472" w14:textId="77777777" w:rsidR="00192FAE" w:rsidRPr="00192FAE" w:rsidRDefault="00192FAE" w:rsidP="00192FAE">
                <w:pPr>
                  <w:spacing w:after="0"/>
                  <w:jc w:val="center"/>
                </w:pPr>
                <w:r w:rsidRPr="00192FAE">
                  <w:t>48%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F681858" w14:textId="77777777" w:rsidR="00192FAE" w:rsidRPr="00192FAE" w:rsidRDefault="00192FAE" w:rsidP="00192FAE">
                <w:pPr>
                  <w:spacing w:after="0"/>
                  <w:jc w:val="center"/>
                </w:pPr>
                <w:r w:rsidRPr="00192FAE">
                  <w:t>50%</w:t>
                </w:r>
              </w:p>
            </w:tc>
          </w:tr>
          <w:tr w:rsidR="00192FAE" w:rsidRPr="00192FAE" w14:paraId="1966F19C"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9B50787" w14:textId="77777777" w:rsidR="00192FAE" w:rsidRPr="00192FAE" w:rsidRDefault="00192FAE" w:rsidP="00192FAE">
                <w:pPr>
                  <w:spacing w:after="0"/>
                  <w:ind w:left="131"/>
                </w:pPr>
                <w:r w:rsidRPr="00192FAE">
                  <w:rPr>
                    <w:lang w:val="en-GB"/>
                  </w:rPr>
                  <w:t>A clear reason for why I am being asked to do these things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0EEAC05" w14:textId="77777777" w:rsidR="00192FAE" w:rsidRPr="00D6113F" w:rsidRDefault="00192FAE" w:rsidP="00192FAE">
                <w:pPr>
                  <w:spacing w:after="0"/>
                  <w:jc w:val="center"/>
                  <w:rPr>
                    <w:b/>
                    <w:color w:val="BF6200" w:themeColor="accent2" w:themeShade="BF"/>
                  </w:rPr>
                </w:pPr>
                <w:r w:rsidRPr="00D6113F">
                  <w:rPr>
                    <w:b/>
                    <w:color w:val="BF6200" w:themeColor="accent2" w:themeShade="BF"/>
                  </w:rPr>
                  <w:t>47%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F4A1DD3" w14:textId="77777777" w:rsidR="00192FAE" w:rsidRPr="00192FAE" w:rsidRDefault="00192FAE" w:rsidP="00192FAE">
                <w:pPr>
                  <w:spacing w:after="0"/>
                  <w:jc w:val="center"/>
                </w:pPr>
                <w:r w:rsidRPr="00192FAE">
                  <w:t>63%</w:t>
                </w:r>
              </w:p>
            </w:tc>
          </w:tr>
        </w:tbl>
        <w:p w14:paraId="29FE3809" w14:textId="77777777" w:rsidR="00425EA0" w:rsidRDefault="00425EA0" w:rsidP="00425EA0">
          <w:pPr>
            <w:rPr>
              <w:b/>
              <w:bCs/>
              <w:lang w:val="en-US"/>
            </w:rPr>
          </w:pPr>
        </w:p>
        <w:tbl>
          <w:tblPr>
            <w:tblW w:w="8787" w:type="dxa"/>
            <w:jc w:val="center"/>
            <w:tblCellMar>
              <w:left w:w="0" w:type="dxa"/>
              <w:right w:w="0" w:type="dxa"/>
            </w:tblCellMar>
            <w:tblLook w:val="0600" w:firstRow="0" w:lastRow="0" w:firstColumn="0" w:lastColumn="0" w:noHBand="1" w:noVBand="1"/>
          </w:tblPr>
          <w:tblGrid>
            <w:gridCol w:w="5953"/>
            <w:gridCol w:w="1417"/>
            <w:gridCol w:w="1417"/>
          </w:tblGrid>
          <w:tr w:rsidR="0088418F" w:rsidRPr="0088418F" w14:paraId="5E8329D8" w14:textId="77777777" w:rsidTr="00514DCC">
            <w:trPr>
              <w:trHeight w:val="567"/>
              <w:jc w:val="center"/>
            </w:trPr>
            <w:tc>
              <w:tcPr>
                <w:tcW w:w="5953"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3DF4B79A" w14:textId="16B85A54" w:rsidR="0088418F" w:rsidRPr="0088418F" w:rsidRDefault="0088418F" w:rsidP="00DE38E0">
                <w:pPr>
                  <w:spacing w:after="0"/>
                  <w:ind w:left="131"/>
                  <w:rPr>
                    <w:b/>
                    <w:bCs/>
                  </w:rPr>
                </w:pPr>
                <w:r w:rsidRPr="0088418F">
                  <w:rPr>
                    <w:b/>
                    <w:bCs/>
                    <w:lang w:val="en-GB"/>
                  </w:rPr>
                  <w:t>Advice to Government in a future similar emergency - significantly higher themes for this segment</w:t>
                </w:r>
                <w:r w:rsidR="00DE38E0">
                  <w:rPr>
                    <w:b/>
                    <w:bCs/>
                    <w:lang w:val="en-GB"/>
                  </w:rPr>
                  <w:t xml:space="preserve"> </w:t>
                </w:r>
                <w:r w:rsidRPr="0088418F">
                  <w:rPr>
                    <w:b/>
                    <w:bCs/>
                    <w:lang w:val="en-GB"/>
                  </w:rPr>
                  <w:t>(Q29, coded)</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7034725F" w14:textId="10FF9F87" w:rsidR="0088418F" w:rsidRPr="0088418F" w:rsidRDefault="0088418F" w:rsidP="0088418F">
                <w:pPr>
                  <w:spacing w:after="0"/>
                  <w:jc w:val="center"/>
                  <w:rPr>
                    <w:b/>
                    <w:bCs/>
                  </w:rPr>
                </w:pPr>
                <w:r w:rsidRPr="0088418F">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2714A824" w14:textId="77777777" w:rsidR="0088418F" w:rsidRPr="0088418F" w:rsidRDefault="0088418F" w:rsidP="0088418F">
                <w:pPr>
                  <w:spacing w:after="0"/>
                  <w:jc w:val="center"/>
                  <w:rPr>
                    <w:b/>
                    <w:bCs/>
                  </w:rPr>
                </w:pPr>
                <w:r w:rsidRPr="0088418F">
                  <w:rPr>
                    <w:b/>
                    <w:bCs/>
                  </w:rPr>
                  <w:t>Total Sample</w:t>
                </w:r>
              </w:p>
            </w:tc>
          </w:tr>
          <w:tr w:rsidR="0088418F" w:rsidRPr="0088418F" w14:paraId="6A235661"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8E92938" w14:textId="77777777" w:rsidR="0088418F" w:rsidRPr="0088418F" w:rsidRDefault="0088418F" w:rsidP="0088418F">
                <w:pPr>
                  <w:spacing w:after="0"/>
                  <w:ind w:left="131"/>
                </w:pPr>
                <w:r w:rsidRPr="0088418F">
                  <w:rPr>
                    <w:lang w:val="en-GB"/>
                  </w:rPr>
                  <w:t>Lockdowns too restrictive/aggressive, stop lockdowns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3DF3CCF" w14:textId="77777777" w:rsidR="0088418F" w:rsidRPr="0088418F" w:rsidRDefault="0088418F" w:rsidP="0088418F">
                <w:pPr>
                  <w:spacing w:after="0"/>
                  <w:jc w:val="center"/>
                  <w:rPr>
                    <w:b/>
                    <w:bCs/>
                    <w:color w:val="663EE3" w:themeColor="text1" w:themeTint="80"/>
                  </w:rPr>
                </w:pPr>
                <w:r w:rsidRPr="0088418F">
                  <w:rPr>
                    <w:b/>
                    <w:bCs/>
                    <w:color w:val="663EE3" w:themeColor="text1" w:themeTint="80"/>
                  </w:rPr>
                  <w:t>32%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62CA784" w14:textId="77777777" w:rsidR="0088418F" w:rsidRPr="0088418F" w:rsidRDefault="0088418F" w:rsidP="0088418F">
                <w:pPr>
                  <w:spacing w:after="0"/>
                  <w:jc w:val="center"/>
                </w:pPr>
                <w:r w:rsidRPr="0088418F">
                  <w:t>21%</w:t>
                </w:r>
              </w:p>
            </w:tc>
          </w:tr>
          <w:tr w:rsidR="0088418F" w:rsidRPr="0088418F" w14:paraId="52575CA9"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8B5C8DD" w14:textId="77777777" w:rsidR="0088418F" w:rsidRPr="0088418F" w:rsidRDefault="0088418F" w:rsidP="0088418F">
                <w:pPr>
                  <w:spacing w:after="0"/>
                  <w:ind w:left="131"/>
                </w:pPr>
                <w:r w:rsidRPr="0088418F">
                  <w:t>Vaccination enforcement too aggressive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0E7A945" w14:textId="77777777" w:rsidR="0088418F" w:rsidRPr="0088418F" w:rsidRDefault="0088418F" w:rsidP="0088418F">
                <w:pPr>
                  <w:spacing w:after="0"/>
                  <w:jc w:val="center"/>
                  <w:rPr>
                    <w:b/>
                    <w:bCs/>
                    <w:color w:val="663EE3" w:themeColor="text1" w:themeTint="80"/>
                  </w:rPr>
                </w:pPr>
                <w:r w:rsidRPr="0088418F">
                  <w:rPr>
                    <w:b/>
                    <w:bCs/>
                    <w:color w:val="663EE3" w:themeColor="text1" w:themeTint="80"/>
                  </w:rPr>
                  <w:t>21%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2556D84" w14:textId="77777777" w:rsidR="0088418F" w:rsidRPr="0088418F" w:rsidRDefault="0088418F" w:rsidP="0088418F">
                <w:pPr>
                  <w:spacing w:after="0"/>
                  <w:jc w:val="center"/>
                </w:pPr>
                <w:r w:rsidRPr="0088418F">
                  <w:t>8%</w:t>
                </w:r>
              </w:p>
            </w:tc>
          </w:tr>
          <w:tr w:rsidR="0088418F" w:rsidRPr="0088418F" w14:paraId="70614E3B"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C8A9509" w14:textId="77777777" w:rsidR="0088418F" w:rsidRPr="0088418F" w:rsidRDefault="0088418F" w:rsidP="0088418F">
                <w:pPr>
                  <w:spacing w:after="0"/>
                  <w:ind w:left="131"/>
                </w:pPr>
                <w:r w:rsidRPr="0088418F">
                  <w:rPr>
                    <w:lang w:val="en-GB"/>
                  </w:rPr>
                  <w:t>Let people have choice, freedom of choice, hear people's voice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B846BB5" w14:textId="77777777" w:rsidR="0088418F" w:rsidRPr="0088418F" w:rsidRDefault="0088418F" w:rsidP="0088418F">
                <w:pPr>
                  <w:spacing w:after="0"/>
                  <w:jc w:val="center"/>
                  <w:rPr>
                    <w:b/>
                    <w:bCs/>
                    <w:color w:val="663EE3" w:themeColor="text1" w:themeTint="80"/>
                  </w:rPr>
                </w:pPr>
                <w:r w:rsidRPr="0088418F">
                  <w:rPr>
                    <w:b/>
                    <w:bCs/>
                    <w:color w:val="663EE3" w:themeColor="text1" w:themeTint="80"/>
                  </w:rPr>
                  <w:t>18%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224FF41" w14:textId="77777777" w:rsidR="0088418F" w:rsidRPr="0088418F" w:rsidRDefault="0088418F" w:rsidP="0088418F">
                <w:pPr>
                  <w:spacing w:after="0"/>
                  <w:jc w:val="center"/>
                </w:pPr>
                <w:r w:rsidRPr="0088418F">
                  <w:t>8%</w:t>
                </w:r>
              </w:p>
            </w:tc>
          </w:tr>
          <w:tr w:rsidR="0088418F" w:rsidRPr="0088418F" w14:paraId="1924A0C0" w14:textId="77777777" w:rsidTr="00514DCC">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00323AB" w14:textId="77777777" w:rsidR="0088418F" w:rsidRPr="0088418F" w:rsidRDefault="0088418F" w:rsidP="0088418F">
                <w:pPr>
                  <w:spacing w:after="0"/>
                  <w:ind w:left="131"/>
                </w:pPr>
                <w:r w:rsidRPr="0088418F">
                  <w:t>Don't use untested vaccinations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37C493C" w14:textId="77777777" w:rsidR="0088418F" w:rsidRPr="0088418F" w:rsidRDefault="0088418F" w:rsidP="0088418F">
                <w:pPr>
                  <w:spacing w:after="0"/>
                  <w:jc w:val="center"/>
                  <w:rPr>
                    <w:b/>
                    <w:bCs/>
                    <w:color w:val="663EE3" w:themeColor="text1" w:themeTint="80"/>
                  </w:rPr>
                </w:pPr>
                <w:r w:rsidRPr="0088418F">
                  <w:rPr>
                    <w:b/>
                    <w:bCs/>
                    <w:color w:val="663EE3" w:themeColor="text1" w:themeTint="80"/>
                  </w:rPr>
                  <w:t>10%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2127524" w14:textId="77777777" w:rsidR="0088418F" w:rsidRPr="0088418F" w:rsidRDefault="0088418F" w:rsidP="0088418F">
                <w:pPr>
                  <w:spacing w:after="0"/>
                  <w:jc w:val="center"/>
                </w:pPr>
                <w:r w:rsidRPr="0088418F">
                  <w:t>4%</w:t>
                </w:r>
              </w:p>
            </w:tc>
          </w:tr>
        </w:tbl>
        <w:p w14:paraId="2FCE3ACD" w14:textId="77777777" w:rsidR="00931FCE" w:rsidRDefault="00931FCE" w:rsidP="00425EA0">
          <w:pPr>
            <w:rPr>
              <w:b/>
              <w:bCs/>
              <w:lang w:val="en-US"/>
            </w:rPr>
          </w:pPr>
        </w:p>
        <w:p w14:paraId="18B87B60" w14:textId="77777777" w:rsidR="00425EA0" w:rsidRDefault="00425EA0" w:rsidP="00425EA0">
          <w:pPr>
            <w:rPr>
              <w:b/>
              <w:sz w:val="40"/>
              <w:szCs w:val="48"/>
            </w:rPr>
          </w:pPr>
          <w:r>
            <w:br w:type="page"/>
          </w:r>
        </w:p>
        <w:p w14:paraId="148B0D2A" w14:textId="2ABBA8B2" w:rsidR="00871B0B" w:rsidRDefault="00893C4B" w:rsidP="00F272C1">
          <w:pPr>
            <w:pStyle w:val="H0-Section"/>
            <w:ind w:right="-567"/>
          </w:pPr>
          <w:bookmarkStart w:id="62" w:name="_Toc172912642"/>
          <w:r w:rsidRPr="00F430F4">
            <w:rPr>
              <w:b w:val="0"/>
              <w:bCs/>
              <w:noProof/>
              <w:lang w:eastAsia="en-AU"/>
            </w:rPr>
            <w:lastRenderedPageBreak/>
            <w:drawing>
              <wp:anchor distT="0" distB="0" distL="114300" distR="114300" simplePos="0" relativeHeight="251658240" behindDoc="0" locked="0" layoutInCell="1" allowOverlap="1" wp14:anchorId="44A5E83D" wp14:editId="7C4386EF">
                <wp:simplePos x="0" y="0"/>
                <wp:positionH relativeFrom="column">
                  <wp:posOffset>5544820</wp:posOffset>
                </wp:positionH>
                <wp:positionV relativeFrom="paragraph">
                  <wp:posOffset>-864235</wp:posOffset>
                </wp:positionV>
                <wp:extent cx="576000" cy="576000"/>
                <wp:effectExtent l="0" t="0" r="0" b="0"/>
                <wp:wrapNone/>
                <wp:docPr id="26341014" name="Picture 8" descr="A black background with a black square&#10;&#10;Description automatically generated with medium confidence">
                  <a:extLst xmlns:a="http://schemas.openxmlformats.org/drawingml/2006/main">
                    <a:ext uri="{FF2B5EF4-FFF2-40B4-BE49-F238E27FC236}">
                      <a16:creationId xmlns:a16="http://schemas.microsoft.com/office/drawing/2014/main" id="{681E95E7-7A09-C0CB-81D3-D9D821980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quare&#10;&#10;Description automatically generated with medium confidence">
                          <a:extLst>
                            <a:ext uri="{FF2B5EF4-FFF2-40B4-BE49-F238E27FC236}">
                              <a16:creationId xmlns:a16="http://schemas.microsoft.com/office/drawing/2014/main" id="{681E95E7-7A09-C0CB-81D3-D9D821980083}"/>
                            </a:ext>
                          </a:extLst>
                        </pic:cNvPr>
                        <pic:cNvPicPr>
                          <a:picLocks noChangeAspect="1"/>
                        </pic:cNvPicPr>
                      </pic:nvPicPr>
                      <pic:blipFill>
                        <a:blip r:embed="rId8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 xml:space="preserve">looking </w:t>
          </w:r>
          <w:r w:rsidR="00871B0B" w:rsidRPr="00C000D4">
            <w:rPr>
              <w:i/>
              <w:iCs/>
            </w:rPr>
            <w:t>forward</w:t>
          </w:r>
          <w:r w:rsidR="00871B0B" w:rsidRPr="00F609D0">
            <w:t xml:space="preserve">: </w:t>
          </w:r>
          <w:r w:rsidR="00F272C1" w:rsidRPr="00F272C1">
            <w:rPr>
              <w:color w:val="C81783" w:themeColor="accent3"/>
            </w:rPr>
            <w:t>Disenchanted</w:t>
          </w:r>
          <w:r w:rsidR="00871B0B" w:rsidRPr="00F609D0">
            <w:t xml:space="preserve"> (21%)</w:t>
          </w:r>
          <w:bookmarkEnd w:id="62"/>
        </w:p>
        <w:p w14:paraId="3C67A266" w14:textId="14DA4FA2" w:rsidR="00425EA0" w:rsidRDefault="00425EA0" w:rsidP="00425EA0">
          <w:pPr>
            <w:rPr>
              <w:b/>
              <w:bCs/>
              <w:lang w:val="en-US"/>
            </w:rPr>
          </w:pPr>
          <w:r w:rsidRPr="00B55DCD">
            <w:rPr>
              <w:noProof/>
              <w:sz w:val="24"/>
              <w:szCs w:val="24"/>
              <w:lang w:eastAsia="en-AU"/>
            </w:rPr>
            <mc:AlternateContent>
              <mc:Choice Requires="wps">
                <w:drawing>
                  <wp:anchor distT="0" distB="0" distL="114300" distR="114300" simplePos="0" relativeHeight="251658316" behindDoc="0" locked="0" layoutInCell="1" allowOverlap="1" wp14:anchorId="1C1BF54B" wp14:editId="779DFC22">
                    <wp:simplePos x="0" y="0"/>
                    <wp:positionH relativeFrom="margin">
                      <wp:align>left</wp:align>
                    </wp:positionH>
                    <wp:positionV relativeFrom="page">
                      <wp:posOffset>9658350</wp:posOffset>
                    </wp:positionV>
                    <wp:extent cx="6012000" cy="619125"/>
                    <wp:effectExtent l="0" t="0" r="0" b="0"/>
                    <wp:wrapNone/>
                    <wp:docPr id="1774585175"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308858F1" w14:textId="1B12DFF7" w:rsidR="00425EA0" w:rsidRPr="00BB6112" w:rsidRDefault="00425EA0" w:rsidP="00425EA0">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1BF54B" id="_x0000_s1077" type="#_x0000_t202" style="position:absolute;margin-left:0;margin-top:760.5pt;width:473.4pt;height:48.75pt;z-index:2516583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BwFjV/GgIAADQEAAAOAAAAAAAAAAAAAAAAAC4CAABkcnMvZTJvRG9jLnhtbFBLAQIt&#10;ABQABgAIAAAAIQAjKfr54AAAAAoBAAAPAAAAAAAAAAAAAAAAAHQEAABkcnMvZG93bnJldi54bWxQ&#10;SwUGAAAAAAQABADzAAAAgQUAAAAA&#10;" filled="f" stroked="f" strokeweight=".5pt">
                    <v:textbox>
                      <w:txbxContent>
                        <w:p w14:paraId="308858F1" w14:textId="1B12DFF7" w:rsidR="00425EA0" w:rsidRPr="00BB6112" w:rsidRDefault="00425EA0" w:rsidP="00425EA0">
                          <w:pPr>
                            <w:snapToGrid w:val="0"/>
                            <w:spacing w:after="0"/>
                            <w:rPr>
                              <w:i/>
                              <w:iCs/>
                              <w:color w:val="auto"/>
                              <w:sz w:val="16"/>
                              <w:szCs w:val="16"/>
                            </w:rPr>
                          </w:pPr>
                        </w:p>
                      </w:txbxContent>
                    </v:textbox>
                    <w10:wrap anchorx="margin" anchory="page"/>
                  </v:shape>
                </w:pict>
              </mc:Fallback>
            </mc:AlternateContent>
          </w:r>
          <w:r w:rsidR="00CF34C4" w:rsidRPr="004E2243">
            <w:rPr>
              <w:b/>
              <w:bCs/>
              <w:noProof/>
              <w:lang w:eastAsia="en-AU"/>
            </w:rPr>
            <mc:AlternateContent>
              <mc:Choice Requires="wps">
                <w:drawing>
                  <wp:anchor distT="0" distB="0" distL="114300" distR="114300" simplePos="0" relativeHeight="251658402" behindDoc="0" locked="0" layoutInCell="1" allowOverlap="1" wp14:anchorId="5163C664" wp14:editId="16BFB59B">
                    <wp:simplePos x="0" y="0"/>
                    <wp:positionH relativeFrom="column">
                      <wp:posOffset>3521</wp:posOffset>
                    </wp:positionH>
                    <wp:positionV relativeFrom="paragraph">
                      <wp:posOffset>262143</wp:posOffset>
                    </wp:positionV>
                    <wp:extent cx="6119495" cy="1105382"/>
                    <wp:effectExtent l="0" t="0" r="0" b="0"/>
                    <wp:wrapNone/>
                    <wp:docPr id="52" name="Speech Bubble: Rectangle with Corners Rounded 25"/>
                    <wp:cNvGraphicFramePr/>
                    <a:graphic xmlns:a="http://schemas.openxmlformats.org/drawingml/2006/main">
                      <a:graphicData uri="http://schemas.microsoft.com/office/word/2010/wordprocessingShape">
                        <wps:wsp>
                          <wps:cNvSpPr/>
                          <wps:spPr>
                            <a:xfrm>
                              <a:off x="0" y="0"/>
                              <a:ext cx="6119495" cy="1105382"/>
                            </a:xfrm>
                            <a:prstGeom prst="wedgeRectCallout">
                              <a:avLst>
                                <a:gd name="adj1" fmla="val 29213"/>
                                <a:gd name="adj2" fmla="val -17538"/>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5CCE1717" w14:textId="3F5706C9" w:rsidR="001B44D4" w:rsidRPr="007D3187" w:rsidRDefault="00E300A8" w:rsidP="001B44D4">
                                <w:pPr>
                                  <w:spacing w:after="0"/>
                                  <w:jc w:val="center"/>
                                  <w:rPr>
                                    <w:rFonts w:hAnsi="Avenir Next LT Pro" w:cstheme="minorBidi"/>
                                    <w:i/>
                                    <w:iCs/>
                                    <w:color w:val="16093E" w:themeColor="text2"/>
                                    <w:kern w:val="24"/>
                                  </w:rPr>
                                </w:pPr>
                                <w:r w:rsidRPr="00E300A8">
                                  <w:rPr>
                                    <w:rFonts w:hAnsi="Avenir Next LT Pro" w:cstheme="minorBidi"/>
                                    <w:i/>
                                    <w:iCs/>
                                    <w:color w:val="16093E" w:themeColor="text2"/>
                                    <w:kern w:val="24"/>
                                  </w:rPr>
                                  <w:t>“I’ve had to move back in with my mother with my daughter because getting another job in a small regional town is extremely hard. I lost my job through the pandemic and have not been financially stable since. For regional Queensland places should not have be</w:t>
                                </w:r>
                                <w:r w:rsidR="003963D8">
                                  <w:rPr>
                                    <w:rFonts w:hAnsi="Avenir Next LT Pro" w:cstheme="minorBidi"/>
                                    <w:i/>
                                    <w:iCs/>
                                    <w:color w:val="16093E" w:themeColor="text2"/>
                                    <w:kern w:val="24"/>
                                  </w:rPr>
                                  <w:t>en</w:t>
                                </w:r>
                                <w:r w:rsidRPr="00E300A8">
                                  <w:rPr>
                                    <w:rFonts w:hAnsi="Avenir Next LT Pro" w:cstheme="minorBidi"/>
                                    <w:i/>
                                    <w:iCs/>
                                    <w:color w:val="16093E" w:themeColor="text2"/>
                                    <w:kern w:val="24"/>
                                  </w:rPr>
                                  <w:t xml:space="preserve"> forced to close or do take away only … Honestly the whole thing was an absolute joke and now people are struggling more than ever. Realistically how many people die from the flu each year, yet the government does not lock down for that.”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63C664" id="_x0000_s1078" type="#_x0000_t61" style="position:absolute;margin-left:.3pt;margin-top:20.65pt;width:481.85pt;height:87.0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" adj="17110,7012" fillcolor="#ffe6cc [661]" stroked="f" strokeweight="2.5pt">
                    <v:textbox inset=",2mm">
                      <w:txbxContent>
                        <w:p w14:paraId="5CCE1717" w14:textId="3F5706C9" w:rsidR="001B44D4" w:rsidRPr="007D3187" w:rsidRDefault="00E300A8" w:rsidP="001B44D4">
                          <w:pPr>
                            <w:spacing w:after="0"/>
                            <w:jc w:val="center"/>
                            <w:rPr>
                              <w:rFonts w:hAnsi="Avenir Next LT Pro" w:cstheme="minorBidi"/>
                              <w:i/>
                              <w:iCs/>
                              <w:color w:val="16093E" w:themeColor="text2"/>
                              <w:kern w:val="24"/>
                            </w:rPr>
                          </w:pPr>
                          <w:r w:rsidRPr="00E300A8">
                            <w:rPr>
                              <w:rFonts w:hAnsi="Avenir Next LT Pro" w:cstheme="minorBidi"/>
                              <w:i/>
                              <w:iCs/>
                              <w:color w:val="16093E" w:themeColor="text2"/>
                              <w:kern w:val="24"/>
                            </w:rPr>
                            <w:t>“I’ve had to move back in with my mother with my daughter because getting another job in a small regional town is extremely hard. I lost my job through the pandemic and have not been financially stable since. For regional Queensland places should not have be</w:t>
                          </w:r>
                          <w:r w:rsidR="003963D8">
                            <w:rPr>
                              <w:rFonts w:hAnsi="Avenir Next LT Pro" w:cstheme="minorBidi"/>
                              <w:i/>
                              <w:iCs/>
                              <w:color w:val="16093E" w:themeColor="text2"/>
                              <w:kern w:val="24"/>
                            </w:rPr>
                            <w:t>en</w:t>
                          </w:r>
                          <w:r w:rsidRPr="00E300A8">
                            <w:rPr>
                              <w:rFonts w:hAnsi="Avenir Next LT Pro" w:cstheme="minorBidi"/>
                              <w:i/>
                              <w:iCs/>
                              <w:color w:val="16093E" w:themeColor="text2"/>
                              <w:kern w:val="24"/>
                            </w:rPr>
                            <w:t xml:space="preserve"> forced to close or do take away only … Honestly the whole thing was an absolute joke and now people are struggling more than ever. Realistically how many people die from the flu each year, yet the government does not lock down for that.”</w:t>
                          </w:r>
                        </w:p>
                      </w:txbxContent>
                    </v:textbox>
                  </v:shape>
                </w:pict>
              </mc:Fallback>
            </mc:AlternateContent>
          </w:r>
        </w:p>
        <w:p w14:paraId="6ECDE5AA" w14:textId="4046C238" w:rsidR="00425EA0" w:rsidRDefault="00425EA0" w:rsidP="00425EA0">
          <w:pPr>
            <w:rPr>
              <w:b/>
              <w:bCs/>
              <w:lang w:val="en-US"/>
            </w:rPr>
          </w:pPr>
        </w:p>
        <w:p w14:paraId="2452097C" w14:textId="719680D4" w:rsidR="00CC401E" w:rsidRDefault="00CC401E" w:rsidP="00425EA0">
          <w:pPr>
            <w:rPr>
              <w:b/>
              <w:bCs/>
              <w:lang w:val="en-US"/>
            </w:rPr>
          </w:pPr>
        </w:p>
        <w:p w14:paraId="6BF096F4" w14:textId="6399E3A3" w:rsidR="00425EA0" w:rsidRDefault="00425EA0" w:rsidP="00425EA0">
          <w:pPr>
            <w:rPr>
              <w:b/>
              <w:bCs/>
              <w:lang w:val="en-US"/>
            </w:rPr>
          </w:pPr>
        </w:p>
        <w:p w14:paraId="11867827" w14:textId="5857DCE2" w:rsidR="00D50335" w:rsidRDefault="00D50335" w:rsidP="00425EA0">
          <w:pPr>
            <w:rPr>
              <w:b/>
              <w:bCs/>
              <w:lang w:val="en-US"/>
            </w:rPr>
          </w:pPr>
        </w:p>
        <w:p w14:paraId="41DB8C2F" w14:textId="3D1BBA8F" w:rsidR="00D50335" w:rsidRDefault="00D50335" w:rsidP="00425EA0">
          <w:pPr>
            <w:rPr>
              <w:b/>
              <w:bCs/>
              <w:lang w:val="en-US"/>
            </w:rPr>
          </w:pPr>
        </w:p>
        <w:p w14:paraId="24A2A6D2" w14:textId="14712084" w:rsidR="00D50335" w:rsidRDefault="00E57D03" w:rsidP="00425EA0">
          <w:pPr>
            <w:rPr>
              <w:b/>
              <w:bCs/>
              <w:lang w:val="en-US"/>
            </w:rPr>
          </w:pPr>
          <w:r w:rsidRPr="00E57D03">
            <w:rPr>
              <w:b/>
              <w:bCs/>
              <w:noProof/>
              <w:lang w:eastAsia="en-AU"/>
            </w:rPr>
            <mc:AlternateContent>
              <mc:Choice Requires="wps">
                <w:drawing>
                  <wp:anchor distT="0" distB="0" distL="114300" distR="114300" simplePos="0" relativeHeight="251658324" behindDoc="0" locked="0" layoutInCell="1" allowOverlap="1" wp14:anchorId="48D140D8" wp14:editId="39A76F63">
                    <wp:simplePos x="0" y="0"/>
                    <wp:positionH relativeFrom="margin">
                      <wp:align>left</wp:align>
                    </wp:positionH>
                    <wp:positionV relativeFrom="paragraph">
                      <wp:posOffset>7758</wp:posOffset>
                    </wp:positionV>
                    <wp:extent cx="6120000" cy="828000"/>
                    <wp:effectExtent l="0" t="0" r="0" b="0"/>
                    <wp:wrapNone/>
                    <wp:docPr id="1836593382" name="Speech Bubble: Rectangle with Corners Rounded 25"/>
                    <wp:cNvGraphicFramePr/>
                    <a:graphic xmlns:a="http://schemas.openxmlformats.org/drawingml/2006/main">
                      <a:graphicData uri="http://schemas.microsoft.com/office/word/2010/wordprocessingShape">
                        <wps:wsp>
                          <wps:cNvSpPr/>
                          <wps:spPr>
                            <a:xfrm>
                              <a:off x="0" y="0"/>
                              <a:ext cx="6120000" cy="828000"/>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8ADF5FC" w14:textId="77777777" w:rsidR="00E57D03" w:rsidRPr="00E57D03" w:rsidRDefault="00E57D03" w:rsidP="00520D5C">
                                <w:pPr>
                                  <w:ind w:right="-50"/>
                                  <w:jc w:val="center"/>
                                  <w:rPr>
                                    <w:rFonts w:hAnsi="Avenir Next LT Pro" w:cstheme="minorBidi"/>
                                    <w:i/>
                                    <w:iCs/>
                                    <w:color w:val="FFFFFF" w:themeColor="background1"/>
                                    <w:kern w:val="24"/>
                                    <w:lang w:val="en-GB"/>
                                  </w:rPr>
                                </w:pPr>
                                <w:r w:rsidRPr="00E57D03">
                                  <w:rPr>
                                    <w:rFonts w:hAnsi="Avenir Next LT Pro" w:cstheme="minorBidi"/>
                                    <w:i/>
                                    <w:iCs/>
                                    <w:color w:val="FFFFFF" w:themeColor="background1"/>
                                    <w:kern w:val="24"/>
                                    <w:lang w:val="en-GB"/>
                                  </w:rPr>
                                  <w:t>“They need to do the proper testing for any new vaccines and not rush approvals through. Many people died unnecessarily, and they lied to the public that the vaccinations would stop the spread of Covid which simply was not true. People should not be forced to be vaccinated. I am not an anti-vaxxer, I am fully immunised and am fully vaccinated when I travel to Asia or Africa for Yellow Fever, Typhoid, etc.”</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D140D8" id="_x0000_s1079" type="#_x0000_t61" style="position:absolute;margin-left:0;margin-top:.6pt;width:481.9pt;height:65.2pt;z-index:251658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" adj="17110,7012" fillcolor="#6740e3 [1629]" stroked="f" strokeweight="2.5pt">
                    <v:textbox inset=",2mm">
                      <w:txbxContent>
                        <w:p w14:paraId="18ADF5FC" w14:textId="77777777" w:rsidR="00E57D03" w:rsidRPr="00E57D03" w:rsidRDefault="00E57D03" w:rsidP="00520D5C">
                          <w:pPr>
                            <w:ind w:right="-50"/>
                            <w:jc w:val="center"/>
                            <w:rPr>
                              <w:rFonts w:hAnsi="Avenir Next LT Pro" w:cstheme="minorBidi"/>
                              <w:i/>
                              <w:iCs/>
                              <w:color w:val="FFFFFF" w:themeColor="background1"/>
                              <w:kern w:val="24"/>
                              <w:lang w:val="en-GB"/>
                            </w:rPr>
                          </w:pPr>
                          <w:r w:rsidRPr="00E57D03">
                            <w:rPr>
                              <w:rFonts w:hAnsi="Avenir Next LT Pro" w:cstheme="minorBidi"/>
                              <w:i/>
                              <w:iCs/>
                              <w:color w:val="FFFFFF" w:themeColor="background1"/>
                              <w:kern w:val="24"/>
                              <w:lang w:val="en-GB"/>
                            </w:rPr>
                            <w:t>“They need to do the proper testing for any new vaccines and not rush approvals through. Many people died unnecessarily, and they lied to the public that the vaccinations would stop the spread of Covid which simply was not true. People should not be forced to be vaccinated. I am not an anti-vaxxer, I am fully immunised and am fully vaccinated when I travel to Asia or Africa for Yellow Fever, Typhoid, etc.”</w:t>
                          </w:r>
                        </w:p>
                      </w:txbxContent>
                    </v:textbox>
                    <w10:wrap anchorx="margin"/>
                  </v:shape>
                </w:pict>
              </mc:Fallback>
            </mc:AlternateContent>
          </w:r>
        </w:p>
        <w:p w14:paraId="3D4CC9AF" w14:textId="39F35CE6" w:rsidR="00D50335" w:rsidRDefault="00D50335" w:rsidP="00425EA0">
          <w:pPr>
            <w:rPr>
              <w:b/>
              <w:bCs/>
              <w:lang w:val="en-US"/>
            </w:rPr>
          </w:pPr>
        </w:p>
        <w:p w14:paraId="6D35EB16" w14:textId="40B0F47B" w:rsidR="00CC401E" w:rsidRDefault="00CC401E" w:rsidP="00425EA0">
          <w:pPr>
            <w:rPr>
              <w:b/>
              <w:bCs/>
              <w:lang w:val="en-US"/>
            </w:rPr>
          </w:pPr>
        </w:p>
        <w:p w14:paraId="3E95297B" w14:textId="0C100261" w:rsidR="00CC401E" w:rsidRDefault="00CC401E" w:rsidP="00425EA0">
          <w:pPr>
            <w:rPr>
              <w:b/>
              <w:bCs/>
              <w:lang w:val="en-US"/>
            </w:rPr>
          </w:pPr>
        </w:p>
        <w:p w14:paraId="719935FB" w14:textId="13FDBB46" w:rsidR="00CC401E" w:rsidRDefault="002F642B" w:rsidP="00425EA0">
          <w:pPr>
            <w:rPr>
              <w:b/>
              <w:bCs/>
              <w:lang w:val="en-US"/>
            </w:rPr>
          </w:pPr>
          <w:r w:rsidRPr="009544E8">
            <w:rPr>
              <w:b/>
              <w:bCs/>
              <w:noProof/>
              <w:lang w:eastAsia="en-AU"/>
            </w:rPr>
            <mc:AlternateContent>
              <mc:Choice Requires="wps">
                <w:drawing>
                  <wp:anchor distT="0" distB="0" distL="114300" distR="114300" simplePos="0" relativeHeight="251658325" behindDoc="0" locked="0" layoutInCell="1" allowOverlap="1" wp14:anchorId="18018631" wp14:editId="12910444">
                    <wp:simplePos x="0" y="0"/>
                    <wp:positionH relativeFrom="margin">
                      <wp:align>left</wp:align>
                    </wp:positionH>
                    <wp:positionV relativeFrom="margin">
                      <wp:posOffset>3172074</wp:posOffset>
                    </wp:positionV>
                    <wp:extent cx="6119495" cy="827405"/>
                    <wp:effectExtent l="0" t="0" r="0" b="0"/>
                    <wp:wrapNone/>
                    <wp:docPr id="1769319117" name="Speech Bubble: Rectangle with Corners Rounded 25"/>
                    <wp:cNvGraphicFramePr/>
                    <a:graphic xmlns:a="http://schemas.openxmlformats.org/drawingml/2006/main">
                      <a:graphicData uri="http://schemas.microsoft.com/office/word/2010/wordprocessingShape">
                        <wps:wsp>
                          <wps:cNvSpPr/>
                          <wps:spPr>
                            <a:xfrm>
                              <a:off x="0" y="0"/>
                              <a:ext cx="6119495" cy="827405"/>
                            </a:xfrm>
                            <a:prstGeom prst="wedgeRectCallout">
                              <a:avLst>
                                <a:gd name="adj1" fmla="val 29213"/>
                                <a:gd name="adj2" fmla="val -17538"/>
                              </a:avLst>
                            </a:prstGeom>
                            <a:solidFill>
                              <a:schemeClr val="tx1">
                                <a:lumMod val="25000"/>
                                <a:lumOff val="75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07F8FED0" w14:textId="77777777" w:rsidR="009544E8" w:rsidRPr="009544E8" w:rsidRDefault="009544E8" w:rsidP="009544E8">
                                <w:pPr>
                                  <w:jc w:val="center"/>
                                  <w:rPr>
                                    <w:rFonts w:hAnsi="Avenir Next LT Pro" w:cstheme="minorBidi"/>
                                    <w:i/>
                                    <w:iCs/>
                                    <w:color w:val="16093E" w:themeColor="text2"/>
                                    <w:kern w:val="24"/>
                                  </w:rPr>
                                </w:pPr>
                                <w:r>
                                  <w:rPr>
                                    <w:rFonts w:hAnsi="Avenir Next LT Pro" w:cstheme="minorBidi"/>
                                    <w:i/>
                                    <w:iCs/>
                                    <w:kern w:val="24"/>
                                    <w:sz w:val="22"/>
                                    <w:szCs w:val="22"/>
                                  </w:rPr>
                                  <w:t>“</w:t>
                                </w:r>
                                <w:r w:rsidRPr="009544E8">
                                  <w:rPr>
                                    <w:rFonts w:hAnsi="Avenir Next LT Pro" w:cstheme="minorBidi"/>
                                    <w:i/>
                                    <w:iCs/>
                                    <w:color w:val="16093E" w:themeColor="text2"/>
                                    <w:kern w:val="24"/>
                                  </w:rPr>
                                  <w:t>What they should NEVER do again is force and threaten loss of jobs for people to get vaccinated. Our freedom of choice in a democratic country was completely disregarded. There was absolutely NO acknowledgement for so many people who suffered injuries from vaccines; so many of them being life threatening. I will personally never trust this Government again after what they did.”</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018631" id="_x0000_s1080" type="#_x0000_t61" style="position:absolute;margin-left:0;margin-top:249.75pt;width:481.85pt;height:65.15pt;z-index:251658325;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" adj="17110,7012" fillcolor="#b3a0f1 [829]" stroked="f" strokeweight="2.5pt">
                    <v:textbox inset=",2mm">
                      <w:txbxContent>
                        <w:p w14:paraId="07F8FED0" w14:textId="77777777" w:rsidR="009544E8" w:rsidRPr="009544E8" w:rsidRDefault="009544E8" w:rsidP="009544E8">
                          <w:pPr>
                            <w:jc w:val="center"/>
                            <w:rPr>
                              <w:rFonts w:hAnsi="Avenir Next LT Pro" w:cstheme="minorBidi"/>
                              <w:i/>
                              <w:iCs/>
                              <w:color w:val="16093E" w:themeColor="text2"/>
                              <w:kern w:val="24"/>
                            </w:rPr>
                          </w:pPr>
                          <w:r>
                            <w:rPr>
                              <w:rFonts w:hAnsi="Avenir Next LT Pro" w:cstheme="minorBidi"/>
                              <w:i/>
                              <w:iCs/>
                              <w:kern w:val="24"/>
                              <w:sz w:val="22"/>
                              <w:szCs w:val="22"/>
                            </w:rPr>
                            <w:t>“</w:t>
                          </w:r>
                          <w:r w:rsidRPr="009544E8">
                            <w:rPr>
                              <w:rFonts w:hAnsi="Avenir Next LT Pro" w:cstheme="minorBidi"/>
                              <w:i/>
                              <w:iCs/>
                              <w:color w:val="16093E" w:themeColor="text2"/>
                              <w:kern w:val="24"/>
                            </w:rPr>
                            <w:t>What they should NEVER do again is force and threaten loss of jobs for people to get vaccinated. Our freedom of choice in a democratic country was completely disregarded. There was absolutely NO acknowledgement for so many people who suffered injuries from vaccines; so many of them being life threatening. I will personally never trust this Government again after what they did.”</w:t>
                          </w:r>
                        </w:p>
                      </w:txbxContent>
                    </v:textbox>
                    <w10:wrap anchorx="margin" anchory="margin"/>
                  </v:shape>
                </w:pict>
              </mc:Fallback>
            </mc:AlternateContent>
          </w:r>
        </w:p>
        <w:p w14:paraId="5701DBAD" w14:textId="5BA429BF" w:rsidR="00CC401E" w:rsidRDefault="00CC401E" w:rsidP="00425EA0">
          <w:pPr>
            <w:rPr>
              <w:b/>
              <w:bCs/>
              <w:lang w:val="en-US"/>
            </w:rPr>
          </w:pPr>
        </w:p>
        <w:p w14:paraId="52347F86" w14:textId="6F35172D" w:rsidR="00CC401E" w:rsidRDefault="00CC401E" w:rsidP="00425EA0">
          <w:pPr>
            <w:rPr>
              <w:b/>
              <w:bCs/>
              <w:lang w:val="en-US"/>
            </w:rPr>
          </w:pPr>
        </w:p>
        <w:p w14:paraId="6A9C0800" w14:textId="1ECCDAA4" w:rsidR="00CC401E" w:rsidRDefault="00CC401E" w:rsidP="00425EA0">
          <w:pPr>
            <w:rPr>
              <w:b/>
              <w:bCs/>
              <w:lang w:val="en-US"/>
            </w:rPr>
          </w:pPr>
        </w:p>
        <w:p w14:paraId="0B5708A3" w14:textId="77841D6D" w:rsidR="00D50335" w:rsidRDefault="0083609F" w:rsidP="00425EA0">
          <w:pPr>
            <w:rPr>
              <w:b/>
              <w:bCs/>
              <w:lang w:val="en-US"/>
            </w:rPr>
          </w:pPr>
          <w:r w:rsidRPr="00CC401E">
            <w:rPr>
              <w:b/>
              <w:bCs/>
              <w:noProof/>
              <w:lang w:eastAsia="en-AU"/>
            </w:rPr>
            <mc:AlternateContent>
              <mc:Choice Requires="wps">
                <w:drawing>
                  <wp:anchor distT="0" distB="0" distL="114300" distR="114300" simplePos="0" relativeHeight="251658326" behindDoc="0" locked="0" layoutInCell="1" allowOverlap="1" wp14:anchorId="503DC3AB" wp14:editId="3018CF54">
                    <wp:simplePos x="0" y="0"/>
                    <wp:positionH relativeFrom="margin">
                      <wp:align>left</wp:align>
                    </wp:positionH>
                    <wp:positionV relativeFrom="page">
                      <wp:posOffset>5590209</wp:posOffset>
                    </wp:positionV>
                    <wp:extent cx="6120000" cy="504000"/>
                    <wp:effectExtent l="0" t="0" r="0" b="0"/>
                    <wp:wrapNone/>
                    <wp:docPr id="2077985748" name="Speech Bubble: Rectangle with Corners Rounded 25"/>
                    <wp:cNvGraphicFramePr/>
                    <a:graphic xmlns:a="http://schemas.openxmlformats.org/drawingml/2006/main">
                      <a:graphicData uri="http://schemas.microsoft.com/office/word/2010/wordprocessingShape">
                        <wps:wsp>
                          <wps:cNvSpPr/>
                          <wps:spPr>
                            <a:xfrm>
                              <a:off x="0" y="0"/>
                              <a:ext cx="6120000" cy="504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CCC49F9" w14:textId="6F9EBB6A" w:rsidR="0023659D" w:rsidRDefault="002E39F8" w:rsidP="00CC401E">
                                <w:pPr>
                                  <w:spacing w:after="0"/>
                                  <w:jc w:val="center"/>
                                  <w:rPr>
                                    <w:rFonts w:hAnsi="Avenir Next LT Pro" w:cstheme="minorBidi"/>
                                    <w:i/>
                                    <w:iCs/>
                                    <w:color w:val="16093E" w:themeColor="text2"/>
                                    <w:kern w:val="24"/>
                                  </w:rPr>
                                </w:pPr>
                                <w:r w:rsidRPr="002E39F8">
                                  <w:rPr>
                                    <w:rFonts w:hAnsi="Avenir Next LT Pro" w:cstheme="minorBidi"/>
                                    <w:i/>
                                    <w:iCs/>
                                    <w:color w:val="16093E" w:themeColor="text2"/>
                                    <w:kern w:val="24"/>
                                  </w:rPr>
                                  <w:t>“Don’t lie. Most people have good intuition. Unfortunately, you lied so much during this event</w:t>
                                </w:r>
                                <w:r w:rsidR="00B8559E">
                                  <w:rPr>
                                    <w:rFonts w:hAnsi="Avenir Next LT Pro" w:cstheme="minorBidi"/>
                                    <w:i/>
                                    <w:iCs/>
                                    <w:color w:val="16093E" w:themeColor="text2"/>
                                    <w:kern w:val="24"/>
                                  </w:rPr>
                                  <w:t>.</w:t>
                                </w:r>
                                <w:r w:rsidRPr="002E39F8">
                                  <w:rPr>
                                    <w:rFonts w:hAnsi="Avenir Next LT Pro" w:cstheme="minorBidi"/>
                                    <w:i/>
                                    <w:iCs/>
                                    <w:color w:val="16093E" w:themeColor="text2"/>
                                    <w:kern w:val="24"/>
                                  </w:rPr>
                                  <w:t xml:space="preserve"> </w:t>
                                </w:r>
                              </w:p>
                              <w:p w14:paraId="601FEDF4" w14:textId="06B1C481" w:rsidR="0083609F" w:rsidRPr="00CC401E" w:rsidRDefault="002E39F8" w:rsidP="00CC401E">
                                <w:pPr>
                                  <w:spacing w:after="0"/>
                                  <w:jc w:val="center"/>
                                  <w:rPr>
                                    <w:rFonts w:hAnsi="Avenir Next LT Pro" w:cstheme="minorBidi"/>
                                    <w:i/>
                                    <w:iCs/>
                                    <w:color w:val="16093E" w:themeColor="text2"/>
                                    <w:kern w:val="24"/>
                                  </w:rPr>
                                </w:pPr>
                                <w:r w:rsidRPr="002E39F8">
                                  <w:rPr>
                                    <w:rFonts w:hAnsi="Avenir Next LT Pro" w:cstheme="minorBidi"/>
                                    <w:i/>
                                    <w:iCs/>
                                    <w:color w:val="16093E" w:themeColor="text2"/>
                                    <w:kern w:val="24"/>
                                  </w:rPr>
                                  <w:t>Most will never ever trust you.”</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3DC3AB" id="_x0000_s1081" type="#_x0000_t61" style="position:absolute;margin-left:0;margin-top:440.15pt;width:481.9pt;height:39.7pt;z-index:25165832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" adj="15289,4177" fillcolor="#ffe6cc" stroked="f" strokeweight="2.5pt">
                    <v:textbox inset="2.5mm,,2.5mm">
                      <w:txbxContent>
                        <w:p w14:paraId="6CCC49F9" w14:textId="6F9EBB6A" w:rsidR="0023659D" w:rsidRDefault="002E39F8" w:rsidP="00CC401E">
                          <w:pPr>
                            <w:spacing w:after="0"/>
                            <w:jc w:val="center"/>
                            <w:rPr>
                              <w:rFonts w:hAnsi="Avenir Next LT Pro" w:cstheme="minorBidi"/>
                              <w:i/>
                              <w:iCs/>
                              <w:color w:val="16093E" w:themeColor="text2"/>
                              <w:kern w:val="24"/>
                            </w:rPr>
                          </w:pPr>
                          <w:r w:rsidRPr="002E39F8">
                            <w:rPr>
                              <w:rFonts w:hAnsi="Avenir Next LT Pro" w:cstheme="minorBidi"/>
                              <w:i/>
                              <w:iCs/>
                              <w:color w:val="16093E" w:themeColor="text2"/>
                              <w:kern w:val="24"/>
                            </w:rPr>
                            <w:t>“Don’t lie. Most people have good intuition. Unfortunately, you lied so much during this event</w:t>
                          </w:r>
                          <w:r w:rsidR="00B8559E">
                            <w:rPr>
                              <w:rFonts w:hAnsi="Avenir Next LT Pro" w:cstheme="minorBidi"/>
                              <w:i/>
                              <w:iCs/>
                              <w:color w:val="16093E" w:themeColor="text2"/>
                              <w:kern w:val="24"/>
                            </w:rPr>
                            <w:t>.</w:t>
                          </w:r>
                          <w:r w:rsidRPr="002E39F8">
                            <w:rPr>
                              <w:rFonts w:hAnsi="Avenir Next LT Pro" w:cstheme="minorBidi"/>
                              <w:i/>
                              <w:iCs/>
                              <w:color w:val="16093E" w:themeColor="text2"/>
                              <w:kern w:val="24"/>
                            </w:rPr>
                            <w:t xml:space="preserve"> </w:t>
                          </w:r>
                        </w:p>
                        <w:p w14:paraId="601FEDF4" w14:textId="06B1C481" w:rsidR="0083609F" w:rsidRPr="00CC401E" w:rsidRDefault="002E39F8" w:rsidP="00CC401E">
                          <w:pPr>
                            <w:spacing w:after="0"/>
                            <w:jc w:val="center"/>
                            <w:rPr>
                              <w:rFonts w:hAnsi="Avenir Next LT Pro" w:cstheme="minorBidi"/>
                              <w:i/>
                              <w:iCs/>
                              <w:color w:val="16093E" w:themeColor="text2"/>
                              <w:kern w:val="24"/>
                            </w:rPr>
                          </w:pPr>
                          <w:r w:rsidRPr="002E39F8">
                            <w:rPr>
                              <w:rFonts w:hAnsi="Avenir Next LT Pro" w:cstheme="minorBidi"/>
                              <w:i/>
                              <w:iCs/>
                              <w:color w:val="16093E" w:themeColor="text2"/>
                              <w:kern w:val="24"/>
                            </w:rPr>
                            <w:t>Most will never ever trust you.”</w:t>
                          </w:r>
                        </w:p>
                      </w:txbxContent>
                    </v:textbox>
                    <w10:wrap anchorx="margin" anchory="page"/>
                  </v:shape>
                </w:pict>
              </mc:Fallback>
            </mc:AlternateContent>
          </w:r>
        </w:p>
        <w:p w14:paraId="18739911" w14:textId="66A15A4D" w:rsidR="00D50335" w:rsidRDefault="00D50335" w:rsidP="00425EA0">
          <w:pPr>
            <w:rPr>
              <w:b/>
              <w:bCs/>
              <w:lang w:val="en-US"/>
            </w:rPr>
          </w:pPr>
        </w:p>
        <w:p w14:paraId="63C4E7B8" w14:textId="41FCEAEA" w:rsidR="00D50335" w:rsidRDefault="00D50335" w:rsidP="00425EA0">
          <w:pPr>
            <w:rPr>
              <w:b/>
              <w:bCs/>
              <w:lang w:val="en-US"/>
            </w:rPr>
          </w:pPr>
        </w:p>
        <w:p w14:paraId="36FF1531" w14:textId="55A1260F" w:rsidR="00CC401E" w:rsidRDefault="00F52C77" w:rsidP="00425EA0">
          <w:pPr>
            <w:rPr>
              <w:b/>
              <w:bCs/>
              <w:lang w:val="en-US"/>
            </w:rPr>
          </w:pPr>
          <w:r w:rsidRPr="0023659D">
            <w:rPr>
              <w:b/>
              <w:bCs/>
              <w:noProof/>
              <w:lang w:eastAsia="en-AU"/>
            </w:rPr>
            <mc:AlternateContent>
              <mc:Choice Requires="wps">
                <w:drawing>
                  <wp:anchor distT="0" distB="0" distL="114300" distR="114300" simplePos="0" relativeHeight="251658327" behindDoc="0" locked="0" layoutInCell="1" allowOverlap="1" wp14:anchorId="25698CE2" wp14:editId="0FA15443">
                    <wp:simplePos x="0" y="0"/>
                    <wp:positionH relativeFrom="column">
                      <wp:posOffset>0</wp:posOffset>
                    </wp:positionH>
                    <wp:positionV relativeFrom="paragraph">
                      <wp:posOffset>219017</wp:posOffset>
                    </wp:positionV>
                    <wp:extent cx="6119495" cy="1151890"/>
                    <wp:effectExtent l="0" t="0" r="0" b="0"/>
                    <wp:wrapNone/>
                    <wp:docPr id="290000457" name="Speech Bubble: Rectangle with Corners Rounded 25"/>
                    <wp:cNvGraphicFramePr/>
                    <a:graphic xmlns:a="http://schemas.openxmlformats.org/drawingml/2006/main">
                      <a:graphicData uri="http://schemas.microsoft.com/office/word/2010/wordprocessingShape">
                        <wps:wsp>
                          <wps:cNvSpPr/>
                          <wps:spPr>
                            <a:xfrm>
                              <a:off x="0" y="0"/>
                              <a:ext cx="6119495" cy="1151890"/>
                            </a:xfrm>
                            <a:prstGeom prst="wedgeRectCallout">
                              <a:avLst>
                                <a:gd name="adj1" fmla="val 20781"/>
                                <a:gd name="adj2" fmla="val -30663"/>
                              </a:avLst>
                            </a:prstGeom>
                            <a:solidFill>
                              <a:schemeClr val="accent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0AF7B8E" w14:textId="77777777" w:rsidR="0023659D" w:rsidRPr="00750C8D" w:rsidRDefault="0023659D" w:rsidP="00F52C77">
                                <w:pPr>
                                  <w:spacing w:after="0"/>
                                  <w:ind w:right="-50"/>
                                  <w:jc w:val="center"/>
                                  <w:rPr>
                                    <w:rFonts w:hAnsi="Avenir Next LT Pro" w:cstheme="minorBidi"/>
                                    <w:i/>
                                    <w:kern w:val="24"/>
                                  </w:rPr>
                                </w:pPr>
                                <w:r w:rsidRPr="00750C8D">
                                  <w:rPr>
                                    <w:rFonts w:hAnsi="Avenir Next LT Pro" w:cstheme="minorBidi"/>
                                    <w:i/>
                                    <w:kern w:val="24"/>
                                  </w:rPr>
                                  <w:t>“</w:t>
                                </w:r>
                                <w:r w:rsidRPr="00750C8D">
                                  <w:rPr>
                                    <w:rFonts w:hAnsi="Avenir Next LT Pro" w:cstheme="minorBidi"/>
                                    <w:i/>
                                    <w:kern w:val="24"/>
                                    <w:lang w:val="en-GB"/>
                                  </w:rPr>
                                  <w:t>I can only speak from my personal experience, and I felt like the government was in no way concerned for the mental health issues that arose from the lockdowns, and the subsequent ongoing mental health issues that a lot of people including myself have. Put on top of that the impact of losing employment, having to take a majority of my superannuation to supplement day to day expenses means that I now have the added concern of my financial future. The effects of government mandates during the time have had far reaching negative effects that were and continue not to be addressed by the government.</w:t>
                                </w:r>
                                <w:r w:rsidRPr="00750C8D">
                                  <w:rPr>
                                    <w:rFonts w:hAnsi="Avenir Next LT Pro" w:cstheme="minorBidi"/>
                                    <w:i/>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5698CE2" id="_x0000_s1082" type="#_x0000_t61" style="position:absolute;margin-left:0;margin-top:17.25pt;width:481.85pt;height:90.7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" adj="15289,4177" fillcolor="#e0d9f9 [340]" stroked="f" strokeweight="2.5pt">
                    <v:textbox inset="2.5mm,,2.5mm">
                      <w:txbxContent>
                        <w:p w14:paraId="70AF7B8E" w14:textId="77777777" w:rsidR="0023659D" w:rsidRPr="00750C8D" w:rsidRDefault="0023659D" w:rsidP="00F52C77">
                          <w:pPr>
                            <w:spacing w:after="0"/>
                            <w:ind w:right="-50"/>
                            <w:jc w:val="center"/>
                            <w:rPr>
                              <w:rFonts w:hAnsi="Avenir Next LT Pro" w:cstheme="minorBidi"/>
                              <w:i/>
                              <w:kern w:val="24"/>
                            </w:rPr>
                          </w:pPr>
                          <w:r w:rsidRPr="00750C8D">
                            <w:rPr>
                              <w:rFonts w:hAnsi="Avenir Next LT Pro" w:cstheme="minorBidi"/>
                              <w:i/>
                              <w:kern w:val="24"/>
                            </w:rPr>
                            <w:t>“</w:t>
                          </w:r>
                          <w:r w:rsidRPr="00750C8D">
                            <w:rPr>
                              <w:rFonts w:hAnsi="Avenir Next LT Pro" w:cstheme="minorBidi"/>
                              <w:i/>
                              <w:kern w:val="24"/>
                              <w:lang w:val="en-GB"/>
                            </w:rPr>
                            <w:t>I can only speak from my personal experience, and I felt like the government was in no way concerned for the mental health issues that arose from the lockdowns, and the subsequent ongoing mental health issues that a lot of people including myself have. Put on top of that the impact of losing employment, having to take a majority of my superannuation to supplement day to day expenses means that I now have the added concern of my financial future. The effects of government mandates during the time have had far reaching negative effects that were and continue not to be addressed by the government.</w:t>
                          </w:r>
                          <w:r w:rsidRPr="00750C8D">
                            <w:rPr>
                              <w:rFonts w:hAnsi="Avenir Next LT Pro" w:cstheme="minorBidi"/>
                              <w:i/>
                              <w:kern w:val="24"/>
                            </w:rPr>
                            <w:t>”</w:t>
                          </w:r>
                        </w:p>
                      </w:txbxContent>
                    </v:textbox>
                  </v:shape>
                </w:pict>
              </mc:Fallback>
            </mc:AlternateContent>
          </w:r>
        </w:p>
        <w:p w14:paraId="18FD581F" w14:textId="67B78979" w:rsidR="00CC401E" w:rsidRDefault="00CC401E" w:rsidP="00425EA0">
          <w:pPr>
            <w:rPr>
              <w:b/>
              <w:bCs/>
              <w:lang w:val="en-US"/>
            </w:rPr>
          </w:pPr>
        </w:p>
        <w:p w14:paraId="540C3878" w14:textId="5DAB431B" w:rsidR="00CC401E" w:rsidRDefault="00CC401E" w:rsidP="00425EA0">
          <w:pPr>
            <w:rPr>
              <w:b/>
              <w:bCs/>
              <w:lang w:val="en-US"/>
            </w:rPr>
          </w:pPr>
        </w:p>
        <w:p w14:paraId="6A8122F8" w14:textId="1EC24EFF" w:rsidR="00CC401E" w:rsidRDefault="00CC401E" w:rsidP="00425EA0">
          <w:pPr>
            <w:rPr>
              <w:b/>
              <w:bCs/>
              <w:lang w:val="en-US"/>
            </w:rPr>
          </w:pPr>
        </w:p>
        <w:p w14:paraId="3FDD825F" w14:textId="11115233" w:rsidR="00CC401E" w:rsidRDefault="00CC401E" w:rsidP="00425EA0">
          <w:pPr>
            <w:rPr>
              <w:b/>
              <w:bCs/>
              <w:lang w:val="en-US"/>
            </w:rPr>
          </w:pPr>
        </w:p>
        <w:p w14:paraId="241D69C0" w14:textId="7C03E689" w:rsidR="00CC401E" w:rsidRDefault="00CC401E" w:rsidP="00425EA0">
          <w:pPr>
            <w:rPr>
              <w:b/>
              <w:bCs/>
              <w:lang w:val="en-US"/>
            </w:rPr>
          </w:pPr>
        </w:p>
        <w:p w14:paraId="0C428B85" w14:textId="43955576" w:rsidR="00CC401E" w:rsidRDefault="00D977A2" w:rsidP="00425EA0">
          <w:pPr>
            <w:rPr>
              <w:b/>
              <w:bCs/>
              <w:lang w:val="en-US"/>
            </w:rPr>
          </w:pPr>
          <w:r w:rsidRPr="00D977A2">
            <w:rPr>
              <w:b/>
              <w:bCs/>
              <w:noProof/>
              <w:lang w:eastAsia="en-AU"/>
            </w:rPr>
            <mc:AlternateContent>
              <mc:Choice Requires="wps">
                <w:drawing>
                  <wp:anchor distT="0" distB="0" distL="114300" distR="114300" simplePos="0" relativeHeight="251658328" behindDoc="0" locked="0" layoutInCell="1" allowOverlap="1" wp14:anchorId="3455BF1E" wp14:editId="6436B740">
                    <wp:simplePos x="0" y="0"/>
                    <wp:positionH relativeFrom="margin">
                      <wp:align>left</wp:align>
                    </wp:positionH>
                    <wp:positionV relativeFrom="paragraph">
                      <wp:posOffset>46210</wp:posOffset>
                    </wp:positionV>
                    <wp:extent cx="6119495" cy="364603"/>
                    <wp:effectExtent l="0" t="0" r="0" b="0"/>
                    <wp:wrapNone/>
                    <wp:docPr id="892644197" name="Speech Bubble: Rectangle with Corners Rounded 25"/>
                    <wp:cNvGraphicFramePr/>
                    <a:graphic xmlns:a="http://schemas.openxmlformats.org/drawingml/2006/main">
                      <a:graphicData uri="http://schemas.microsoft.com/office/word/2010/wordprocessingShape">
                        <wps:wsp>
                          <wps:cNvSpPr/>
                          <wps:spPr>
                            <a:xfrm>
                              <a:off x="0" y="0"/>
                              <a:ext cx="6119495" cy="364603"/>
                            </a:xfrm>
                            <a:prstGeom prst="wedgeRectCallout">
                              <a:avLst>
                                <a:gd name="adj1" fmla="val 29213"/>
                                <a:gd name="adj2" fmla="val -17538"/>
                              </a:avLst>
                            </a:prstGeom>
                            <a:solidFill>
                              <a:schemeClr val="tx1">
                                <a:lumMod val="25000"/>
                                <a:lumOff val="75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40A27C35" w14:textId="77777777" w:rsidR="00D977A2" w:rsidRPr="00D977A2" w:rsidRDefault="00D977A2" w:rsidP="00D977A2">
                                <w:pPr>
                                  <w:spacing w:after="0"/>
                                  <w:jc w:val="center"/>
                                  <w:rPr>
                                    <w:rFonts w:hAnsi="Avenir Next LT Pro" w:cstheme="minorBidi"/>
                                    <w:i/>
                                    <w:iCs/>
                                    <w:kern w:val="24"/>
                                  </w:rPr>
                                </w:pPr>
                                <w:r w:rsidRPr="00D977A2">
                                  <w:rPr>
                                    <w:rFonts w:hAnsi="Avenir Next LT Pro" w:cstheme="minorBidi"/>
                                    <w:i/>
                                    <w:iCs/>
                                    <w:kern w:val="24"/>
                                  </w:rPr>
                                  <w:t>“</w:t>
                                </w:r>
                                <w:r w:rsidRPr="00D977A2">
                                  <w:rPr>
                                    <w:rFonts w:hAnsi="Avenir Next LT Pro" w:cstheme="minorBidi"/>
                                    <w:i/>
                                    <w:iCs/>
                                    <w:kern w:val="24"/>
                                    <w:lang w:val="en-GB"/>
                                  </w:rPr>
                                  <w:t>Fully test vaccines before using the entire nation as guineapigs!</w:t>
                                </w:r>
                                <w:r w:rsidRPr="00D977A2">
                                  <w:rPr>
                                    <w:rFonts w:hAnsi="Avenir Next LT Pro" w:cstheme="minorBidi"/>
                                    <w:i/>
                                    <w:iCs/>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55BF1E" id="_x0000_s1083" type="#_x0000_t61" style="position:absolute;margin-left:0;margin-top:3.65pt;width:481.85pt;height:28.7pt;z-index:251658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" adj="17110,7012" fillcolor="#b3a0f1 [829]" stroked="f" strokeweight="2.5pt">
                    <v:textbox inset=",2mm">
                      <w:txbxContent>
                        <w:p w14:paraId="40A27C35" w14:textId="77777777" w:rsidR="00D977A2" w:rsidRPr="00D977A2" w:rsidRDefault="00D977A2" w:rsidP="00D977A2">
                          <w:pPr>
                            <w:spacing w:after="0"/>
                            <w:jc w:val="center"/>
                            <w:rPr>
                              <w:rFonts w:hAnsi="Avenir Next LT Pro" w:cstheme="minorBidi"/>
                              <w:i/>
                              <w:iCs/>
                              <w:kern w:val="24"/>
                            </w:rPr>
                          </w:pPr>
                          <w:r w:rsidRPr="00D977A2">
                            <w:rPr>
                              <w:rFonts w:hAnsi="Avenir Next LT Pro" w:cstheme="minorBidi"/>
                              <w:i/>
                              <w:iCs/>
                              <w:kern w:val="24"/>
                            </w:rPr>
                            <w:t>“</w:t>
                          </w:r>
                          <w:r w:rsidRPr="00D977A2">
                            <w:rPr>
                              <w:rFonts w:hAnsi="Avenir Next LT Pro" w:cstheme="minorBidi"/>
                              <w:i/>
                              <w:iCs/>
                              <w:kern w:val="24"/>
                              <w:lang w:val="en-GB"/>
                            </w:rPr>
                            <w:t>Fully test vaccines before using the entire nation as guineapigs!</w:t>
                          </w:r>
                          <w:r w:rsidRPr="00D977A2">
                            <w:rPr>
                              <w:rFonts w:hAnsi="Avenir Next LT Pro" w:cstheme="minorBidi"/>
                              <w:i/>
                              <w:iCs/>
                              <w:kern w:val="24"/>
                            </w:rPr>
                            <w:t>”</w:t>
                          </w:r>
                        </w:p>
                      </w:txbxContent>
                    </v:textbox>
                    <w10:wrap anchorx="margin"/>
                  </v:shape>
                </w:pict>
              </mc:Fallback>
            </mc:AlternateContent>
          </w:r>
        </w:p>
        <w:p w14:paraId="565170CD" w14:textId="32F0F384" w:rsidR="00CC401E" w:rsidRDefault="00CC401E" w:rsidP="00425EA0">
          <w:pPr>
            <w:rPr>
              <w:b/>
              <w:bCs/>
              <w:lang w:val="en-US"/>
            </w:rPr>
          </w:pPr>
        </w:p>
        <w:p w14:paraId="088C4906" w14:textId="21BEBFA1" w:rsidR="00D50335" w:rsidRDefault="00CF34C4" w:rsidP="00425EA0">
          <w:pPr>
            <w:rPr>
              <w:b/>
              <w:bCs/>
              <w:lang w:val="en-US"/>
            </w:rPr>
          </w:pPr>
          <w:r w:rsidRPr="00CC401E">
            <w:rPr>
              <w:b/>
              <w:bCs/>
              <w:noProof/>
              <w:lang w:eastAsia="en-AU"/>
            </w:rPr>
            <mc:AlternateContent>
              <mc:Choice Requires="wps">
                <w:drawing>
                  <wp:anchor distT="0" distB="0" distL="114300" distR="114300" simplePos="0" relativeHeight="251658323" behindDoc="0" locked="0" layoutInCell="1" allowOverlap="1" wp14:anchorId="079FF6CE" wp14:editId="4ACEB315">
                    <wp:simplePos x="0" y="0"/>
                    <wp:positionH relativeFrom="margin">
                      <wp:align>left</wp:align>
                    </wp:positionH>
                    <wp:positionV relativeFrom="page">
                      <wp:posOffset>8682935</wp:posOffset>
                    </wp:positionV>
                    <wp:extent cx="6120000" cy="612000"/>
                    <wp:effectExtent l="0" t="0" r="0" b="0"/>
                    <wp:wrapNone/>
                    <wp:docPr id="44" name="Speech Bubble: Rectangle with Corners Rounded 25">
                      <a:extLst xmlns:a="http://schemas.openxmlformats.org/drawingml/2006/main">
                        <a:ext uri="{FF2B5EF4-FFF2-40B4-BE49-F238E27FC236}">
                          <a16:creationId xmlns:a16="http://schemas.microsoft.com/office/drawing/2014/main" id="{1E275547-C79A-D11E-812E-CF12B5538C01}"/>
                        </a:ext>
                      </a:extLst>
                    </wp:docPr>
                    <wp:cNvGraphicFramePr/>
                    <a:graphic xmlns:a="http://schemas.openxmlformats.org/drawingml/2006/main">
                      <a:graphicData uri="http://schemas.microsoft.com/office/word/2010/wordprocessingShape">
                        <wps:wsp>
                          <wps:cNvSpPr/>
                          <wps:spPr>
                            <a:xfrm>
                              <a:off x="0" y="0"/>
                              <a:ext cx="6120000" cy="612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FEA9DC2" w14:textId="77777777" w:rsidR="00CC401E" w:rsidRPr="00CC401E" w:rsidRDefault="00CC401E" w:rsidP="00CC401E">
                                <w:pPr>
                                  <w:spacing w:after="0"/>
                                  <w:jc w:val="center"/>
                                  <w:rPr>
                                    <w:rFonts w:hAnsi="Avenir Next LT Pro" w:cstheme="minorBidi"/>
                                    <w:i/>
                                    <w:iCs/>
                                    <w:color w:val="16093E" w:themeColor="text2"/>
                                    <w:kern w:val="24"/>
                                  </w:rPr>
                                </w:pPr>
                                <w:r w:rsidRPr="00CC401E">
                                  <w:rPr>
                                    <w:rFonts w:hAnsi="Avenir Next LT Pro" w:cstheme="minorBidi"/>
                                    <w:i/>
                                    <w:iCs/>
                                    <w:color w:val="16093E" w:themeColor="text2"/>
                                    <w:kern w:val="24"/>
                                  </w:rPr>
                                  <w:t>“</w:t>
                                </w:r>
                                <w:r w:rsidRPr="00CC401E">
                                  <w:rPr>
                                    <w:rFonts w:hAnsi="Avenir Next LT Pro" w:cstheme="minorBidi"/>
                                    <w:i/>
                                    <w:iCs/>
                                    <w:color w:val="16093E" w:themeColor="text2"/>
                                    <w:kern w:val="24"/>
                                    <w:lang w:val="en-GB"/>
                                  </w:rPr>
                                  <w:t>I don’t think anything should be made mandatory, and having people backed into a corner takes trust away from the government. Where’s the freedom of choice when our only options were get vaxxed or lose your job?! How is that fair?</w:t>
                                </w:r>
                                <w:r w:rsidRPr="00CC401E">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9FF6CE" id="_x0000_s1084" type="#_x0000_t61" style="position:absolute;margin-left:0;margin-top:683.7pt;width:481.9pt;height:48.2pt;z-index:25165832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" adj="15289,4177" fillcolor="#ffe6cc" stroked="f" strokeweight="2.5pt">
                    <v:textbox inset="2.5mm,,2.5mm">
                      <w:txbxContent>
                        <w:p w14:paraId="7FEA9DC2" w14:textId="77777777" w:rsidR="00CC401E" w:rsidRPr="00CC401E" w:rsidRDefault="00CC401E" w:rsidP="00CC401E">
                          <w:pPr>
                            <w:spacing w:after="0"/>
                            <w:jc w:val="center"/>
                            <w:rPr>
                              <w:rFonts w:hAnsi="Avenir Next LT Pro" w:cstheme="minorBidi"/>
                              <w:i/>
                              <w:iCs/>
                              <w:color w:val="16093E" w:themeColor="text2"/>
                              <w:kern w:val="24"/>
                            </w:rPr>
                          </w:pPr>
                          <w:r w:rsidRPr="00CC401E">
                            <w:rPr>
                              <w:rFonts w:hAnsi="Avenir Next LT Pro" w:cstheme="minorBidi"/>
                              <w:i/>
                              <w:iCs/>
                              <w:color w:val="16093E" w:themeColor="text2"/>
                              <w:kern w:val="24"/>
                            </w:rPr>
                            <w:t>“</w:t>
                          </w:r>
                          <w:r w:rsidRPr="00CC401E">
                            <w:rPr>
                              <w:rFonts w:hAnsi="Avenir Next LT Pro" w:cstheme="minorBidi"/>
                              <w:i/>
                              <w:iCs/>
                              <w:color w:val="16093E" w:themeColor="text2"/>
                              <w:kern w:val="24"/>
                              <w:lang w:val="en-GB"/>
                            </w:rPr>
                            <w:t>I don’t think anything should be made mandatory, and having people backed into a corner takes trust away from the government. Where’s the freedom of choice when our only options were get vaxxed or lose your job?! How is that fair?</w:t>
                          </w:r>
                          <w:r w:rsidRPr="00CC401E">
                            <w:rPr>
                              <w:rFonts w:hAnsi="Avenir Next LT Pro" w:cstheme="minorBidi"/>
                              <w:i/>
                              <w:iCs/>
                              <w:color w:val="16093E" w:themeColor="text2"/>
                              <w:kern w:val="24"/>
                            </w:rPr>
                            <w:t>”</w:t>
                          </w:r>
                        </w:p>
                      </w:txbxContent>
                    </v:textbox>
                    <w10:wrap anchorx="margin" anchory="page"/>
                  </v:shape>
                </w:pict>
              </mc:Fallback>
            </mc:AlternateContent>
          </w:r>
        </w:p>
        <w:p w14:paraId="07DBF393" w14:textId="77777777" w:rsidR="00425EA0" w:rsidRDefault="00425EA0" w:rsidP="00425EA0">
          <w:pPr>
            <w:rPr>
              <w:b/>
              <w:sz w:val="40"/>
              <w:szCs w:val="48"/>
            </w:rPr>
          </w:pPr>
          <w:r>
            <w:br w:type="page"/>
          </w:r>
        </w:p>
        <w:p w14:paraId="47C386EB" w14:textId="48E29A6B" w:rsidR="00425EA0" w:rsidRDefault="00004B8C" w:rsidP="00425EA0">
          <w:pPr>
            <w:pStyle w:val="H0-Section"/>
          </w:pPr>
          <w:bookmarkStart w:id="63" w:name="_Toc172912643"/>
          <w:r>
            <w:rPr>
              <w:noProof/>
              <w:color w:val="C81783" w:themeColor="accent3"/>
              <w:sz w:val="24"/>
              <w:szCs w:val="24"/>
              <w:lang w:eastAsia="en-AU"/>
            </w:rPr>
            <w:lastRenderedPageBreak/>
            <w:drawing>
              <wp:anchor distT="0" distB="0" distL="114300" distR="114300" simplePos="0" relativeHeight="251658329" behindDoc="0" locked="0" layoutInCell="1" allowOverlap="1" wp14:anchorId="7523945C" wp14:editId="384AD4C9">
                <wp:simplePos x="0" y="0"/>
                <wp:positionH relativeFrom="margin">
                  <wp:align>right</wp:align>
                </wp:positionH>
                <wp:positionV relativeFrom="paragraph">
                  <wp:posOffset>-778299</wp:posOffset>
                </wp:positionV>
                <wp:extent cx="720000" cy="446490"/>
                <wp:effectExtent l="0" t="0" r="4445" b="0"/>
                <wp:wrapNone/>
                <wp:docPr id="5879628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446490"/>
                        </a:xfrm>
                        <a:prstGeom prst="rect">
                          <a:avLst/>
                        </a:prstGeom>
                        <a:noFill/>
                      </pic:spPr>
                    </pic:pic>
                  </a:graphicData>
                </a:graphic>
                <wp14:sizeRelH relativeFrom="margin">
                  <wp14:pctWidth>0</wp14:pctWidth>
                </wp14:sizeRelH>
                <wp14:sizeRelV relativeFrom="margin">
                  <wp14:pctHeight>0</wp14:pctHeight>
                </wp14:sizeRelV>
              </wp:anchor>
            </w:drawing>
          </w:r>
          <w:r w:rsidR="00293FA3" w:rsidRPr="00293FA3">
            <w:t xml:space="preserve">Summary – looking back: </w:t>
          </w:r>
          <w:r w:rsidR="00293FA3" w:rsidRPr="00293FA3">
            <w:rPr>
              <w:color w:val="FF8300" w:themeColor="accent2"/>
            </w:rPr>
            <w:t>Questioners</w:t>
          </w:r>
          <w:r w:rsidR="00293FA3" w:rsidRPr="00293FA3">
            <w:t xml:space="preserve"> (36%)</w:t>
          </w:r>
          <w:bookmarkEnd w:id="63"/>
        </w:p>
        <w:p w14:paraId="331BB5C5" w14:textId="24E2AF80" w:rsidR="00425EA0" w:rsidRPr="00B55DCD" w:rsidRDefault="00584C38" w:rsidP="00425EA0">
          <w:pPr>
            <w:rPr>
              <w:color w:val="C81783" w:themeColor="accent3"/>
              <w:sz w:val="24"/>
              <w:szCs w:val="24"/>
            </w:rPr>
          </w:pPr>
          <w:r w:rsidRPr="00584C38">
            <w:rPr>
              <w:color w:val="C81783" w:themeColor="accent3"/>
              <w:sz w:val="24"/>
              <w:szCs w:val="24"/>
            </w:rPr>
            <w:t>The second-most negatively affected segment, their overall experience was most strongly driven by concerns over their mental health, financial situation and social interactions with friends. Their views on the Australian Government’s performance were most driven by the health system’s response and its role in communicating border closures.</w:t>
          </w:r>
        </w:p>
        <w:p w14:paraId="49191C95" w14:textId="77777777" w:rsidR="00425EA0" w:rsidRDefault="00425EA0" w:rsidP="00425EA0">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77719F" w:rsidRPr="0077719F" w14:paraId="15079805" w14:textId="77777777" w:rsidTr="00365CB3">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67A79701" w14:textId="77777777" w:rsidR="007A4018" w:rsidRDefault="0077719F" w:rsidP="00B1446E">
                <w:pPr>
                  <w:spacing w:after="0"/>
                  <w:ind w:left="129"/>
                  <w:rPr>
                    <w:b/>
                    <w:bCs/>
                  </w:rPr>
                </w:pPr>
                <w:r w:rsidRPr="0077719F">
                  <w:rPr>
                    <w:b/>
                    <w:bCs/>
                  </w:rPr>
                  <w:t>Top 6 Drivers of Overall Experience</w:t>
                </w:r>
              </w:p>
              <w:p w14:paraId="66817138" w14:textId="23590264" w:rsidR="0077719F" w:rsidRPr="0077719F" w:rsidRDefault="0077719F" w:rsidP="00B1446E">
                <w:pPr>
                  <w:spacing w:after="0"/>
                  <w:ind w:left="129"/>
                  <w:rPr>
                    <w:b/>
                    <w:bCs/>
                  </w:rPr>
                </w:pPr>
                <w:r w:rsidRPr="0077719F">
                  <w:rPr>
                    <w:b/>
                    <w:bCs/>
                  </w:rPr>
                  <w:t>for this segment</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0EE15A19" w14:textId="77777777" w:rsidR="0077719F" w:rsidRPr="0077719F" w:rsidRDefault="0077719F" w:rsidP="00DE1EBC">
                <w:pPr>
                  <w:spacing w:after="0"/>
                  <w:jc w:val="center"/>
                  <w:rPr>
                    <w:b/>
                    <w:bCs/>
                  </w:rPr>
                </w:pPr>
                <w:r w:rsidRPr="0077719F">
                  <w:rPr>
                    <w:b/>
                    <w:bCs/>
                  </w:rPr>
                  <w:t xml:space="preserve">NET </w:t>
                </w:r>
                <w:r w:rsidRPr="0077719F">
                  <w:rPr>
                    <w:b/>
                    <w:bCs/>
                  </w:rPr>
                  <w:br/>
                  <w:t>Negative</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F2E120B" w14:textId="77777777" w:rsidR="00657EF3" w:rsidRDefault="0077719F" w:rsidP="00DE1EBC">
                <w:pPr>
                  <w:spacing w:after="0"/>
                  <w:jc w:val="center"/>
                  <w:rPr>
                    <w:b/>
                    <w:bCs/>
                  </w:rPr>
                </w:pPr>
                <w:r w:rsidRPr="0077719F">
                  <w:rPr>
                    <w:b/>
                    <w:bCs/>
                  </w:rPr>
                  <w:t>Impact</w:t>
                </w:r>
              </w:p>
              <w:p w14:paraId="764A2202" w14:textId="3B0EBB23" w:rsidR="0077719F" w:rsidRPr="0077719F" w:rsidRDefault="0077719F" w:rsidP="00DE1EBC">
                <w:pPr>
                  <w:spacing w:after="0"/>
                  <w:jc w:val="center"/>
                  <w:rPr>
                    <w:b/>
                    <w:bCs/>
                  </w:rPr>
                </w:pPr>
                <w:r w:rsidRPr="0077719F">
                  <w:rPr>
                    <w:b/>
                    <w:bCs/>
                  </w:rPr>
                  <w:t>Score</w:t>
                </w:r>
              </w:p>
            </w:tc>
          </w:tr>
          <w:tr w:rsidR="0077719F" w:rsidRPr="0077719F" w14:paraId="5D75EEA5" w14:textId="77777777" w:rsidTr="00365CB3">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F5FC3DE" w14:textId="4F50A517" w:rsidR="0077719F" w:rsidRPr="0077719F" w:rsidRDefault="0077719F" w:rsidP="00B1446E">
                <w:pPr>
                  <w:spacing w:after="0"/>
                  <w:ind w:left="129"/>
                </w:pPr>
                <w:r w:rsidRPr="0077719F">
                  <w:t xml:space="preserve">Overall </w:t>
                </w:r>
                <w:r w:rsidR="00014E36">
                  <w:t>impact on their lives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7EA037F" w14:textId="77777777" w:rsidR="0077719F" w:rsidRPr="00D6113F" w:rsidRDefault="0077719F" w:rsidP="00DE1EBC">
                <w:pPr>
                  <w:spacing w:after="0"/>
                  <w:jc w:val="center"/>
                  <w:rPr>
                    <w:b/>
                    <w:color w:val="BF6200" w:themeColor="accent2" w:themeShade="BF"/>
                  </w:rPr>
                </w:pPr>
                <w:r w:rsidRPr="00D6113F">
                  <w:rPr>
                    <w:b/>
                    <w:color w:val="BF6200" w:themeColor="accent2" w:themeShade="BF"/>
                  </w:rPr>
                  <w:t>68%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79515E5" w14:textId="77777777" w:rsidR="0077719F" w:rsidRPr="0077719F" w:rsidRDefault="0077719F" w:rsidP="00DE1EBC">
                <w:pPr>
                  <w:spacing w:after="0"/>
                  <w:jc w:val="center"/>
                </w:pPr>
                <w:r w:rsidRPr="0077719F">
                  <w:t>*</w:t>
                </w:r>
              </w:p>
            </w:tc>
          </w:tr>
          <w:tr w:rsidR="0077719F" w:rsidRPr="0077719F" w14:paraId="0DDBC5B5" w14:textId="77777777" w:rsidTr="00365CB3">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05124D5" w14:textId="77777777" w:rsidR="0077719F" w:rsidRPr="0077719F" w:rsidRDefault="0077719F" w:rsidP="00B1446E">
                <w:pPr>
                  <w:spacing w:after="0"/>
                  <w:ind w:left="129"/>
                </w:pPr>
                <w:r w:rsidRPr="0077719F">
                  <w:t>Your mental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3FEC0A5" w14:textId="77777777" w:rsidR="0077719F" w:rsidRPr="00D6113F" w:rsidRDefault="0077719F" w:rsidP="00DE1EBC">
                <w:pPr>
                  <w:spacing w:after="0"/>
                  <w:jc w:val="center"/>
                  <w:rPr>
                    <w:b/>
                    <w:color w:val="BF6200" w:themeColor="accent2" w:themeShade="BF"/>
                  </w:rPr>
                </w:pPr>
                <w:r w:rsidRPr="00D6113F">
                  <w:rPr>
                    <w:b/>
                    <w:color w:val="BF6200" w:themeColor="accent2" w:themeShade="BF"/>
                  </w:rPr>
                  <w:t>63%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F313570" w14:textId="77777777" w:rsidR="0077719F" w:rsidRPr="0077719F" w:rsidRDefault="0077719F" w:rsidP="00DE1EBC">
                <w:pPr>
                  <w:spacing w:after="0"/>
                  <w:jc w:val="center"/>
                </w:pPr>
                <w:r w:rsidRPr="0077719F">
                  <w:t>27%</w:t>
                </w:r>
              </w:p>
            </w:tc>
          </w:tr>
          <w:tr w:rsidR="0077719F" w:rsidRPr="0077719F" w14:paraId="77B58C0D" w14:textId="77777777" w:rsidTr="00365CB3">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33C7730" w14:textId="77777777" w:rsidR="0077719F" w:rsidRPr="0077719F" w:rsidRDefault="0077719F" w:rsidP="00B1446E">
                <w:pPr>
                  <w:spacing w:after="0"/>
                  <w:ind w:left="129"/>
                </w:pPr>
                <w:r w:rsidRPr="0077719F">
                  <w:t>Your financial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1B53C64" w14:textId="77777777" w:rsidR="0077719F" w:rsidRPr="00D6113F" w:rsidRDefault="0077719F" w:rsidP="00DE1EBC">
                <w:pPr>
                  <w:spacing w:after="0"/>
                  <w:jc w:val="center"/>
                  <w:rPr>
                    <w:b/>
                    <w:color w:val="BF6200" w:themeColor="accent2" w:themeShade="BF"/>
                  </w:rPr>
                </w:pPr>
                <w:r w:rsidRPr="00D6113F">
                  <w:rPr>
                    <w:b/>
                    <w:color w:val="BF6200" w:themeColor="accent2" w:themeShade="BF"/>
                  </w:rPr>
                  <w:t>49%</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0DA748A" w14:textId="77777777" w:rsidR="0077719F" w:rsidRPr="0077719F" w:rsidRDefault="0077719F" w:rsidP="00DE1EBC">
                <w:pPr>
                  <w:spacing w:after="0"/>
                  <w:jc w:val="center"/>
                </w:pPr>
                <w:r w:rsidRPr="0077719F">
                  <w:t>27%</w:t>
                </w:r>
              </w:p>
            </w:tc>
          </w:tr>
          <w:tr w:rsidR="0077719F" w:rsidRPr="0077719F" w14:paraId="229B18EF" w14:textId="77777777" w:rsidTr="00365CB3">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ACACF3A" w14:textId="77777777" w:rsidR="0077719F" w:rsidRPr="0077719F" w:rsidRDefault="0077719F" w:rsidP="00B1446E">
                <w:pPr>
                  <w:spacing w:after="0"/>
                  <w:ind w:left="129"/>
                </w:pPr>
                <w:r w:rsidRPr="0077719F">
                  <w:rPr>
                    <w:lang w:val="en-GB"/>
                  </w:rPr>
                  <w:t>Social interactions with friends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17CAB54" w14:textId="77777777" w:rsidR="0077719F" w:rsidRPr="00D6113F" w:rsidRDefault="0077719F" w:rsidP="00DE1EBC">
                <w:pPr>
                  <w:spacing w:after="0"/>
                  <w:jc w:val="center"/>
                  <w:rPr>
                    <w:b/>
                    <w:color w:val="BF6200" w:themeColor="accent2" w:themeShade="BF"/>
                  </w:rPr>
                </w:pPr>
                <w:r w:rsidRPr="00D6113F">
                  <w:rPr>
                    <w:b/>
                    <w:color w:val="BF6200" w:themeColor="accent2" w:themeShade="BF"/>
                  </w:rPr>
                  <w:t>74%</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6C58564" w14:textId="77777777" w:rsidR="0077719F" w:rsidRPr="0077719F" w:rsidRDefault="0077719F" w:rsidP="00DE1EBC">
                <w:pPr>
                  <w:spacing w:after="0"/>
                  <w:jc w:val="center"/>
                </w:pPr>
                <w:r w:rsidRPr="0077719F">
                  <w:t>23%</w:t>
                </w:r>
              </w:p>
            </w:tc>
          </w:tr>
          <w:tr w:rsidR="0077719F" w:rsidRPr="0077719F" w14:paraId="6541BDB1" w14:textId="77777777" w:rsidTr="00365CB3">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31846DE" w14:textId="77777777" w:rsidR="0077719F" w:rsidRPr="0077719F" w:rsidRDefault="0077719F" w:rsidP="00B1446E">
                <w:pPr>
                  <w:spacing w:after="0"/>
                  <w:ind w:left="129"/>
                </w:pPr>
                <w:r w:rsidRPr="0077719F">
                  <w:t>Your physical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5637569" w14:textId="77777777" w:rsidR="0077719F" w:rsidRPr="00D6113F" w:rsidRDefault="0077719F" w:rsidP="00DE1EBC">
                <w:pPr>
                  <w:spacing w:after="0"/>
                  <w:jc w:val="center"/>
                  <w:rPr>
                    <w:b/>
                    <w:color w:val="BF6200" w:themeColor="accent2" w:themeShade="BF"/>
                  </w:rPr>
                </w:pPr>
                <w:r w:rsidRPr="00D6113F">
                  <w:rPr>
                    <w:b/>
                    <w:color w:val="BF6200" w:themeColor="accent2" w:themeShade="BF"/>
                  </w:rPr>
                  <w:t>48%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39C10EB" w14:textId="77777777" w:rsidR="0077719F" w:rsidRPr="0077719F" w:rsidRDefault="0077719F" w:rsidP="00DE1EBC">
                <w:pPr>
                  <w:spacing w:after="0"/>
                  <w:jc w:val="center"/>
                </w:pPr>
                <w:r w:rsidRPr="0077719F">
                  <w:t>8%</w:t>
                </w:r>
              </w:p>
            </w:tc>
          </w:tr>
          <w:tr w:rsidR="0077719F" w:rsidRPr="0077719F" w14:paraId="58AB20E1" w14:textId="77777777" w:rsidTr="00365CB3">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6172397" w14:textId="77777777" w:rsidR="0077719F" w:rsidRPr="0077719F" w:rsidRDefault="0077719F" w:rsidP="00B1446E">
                <w:pPr>
                  <w:spacing w:after="0"/>
                  <w:ind w:left="129"/>
                </w:pPr>
                <w:r w:rsidRPr="0077719F">
                  <w:t>Your employment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0BD2E19" w14:textId="77777777" w:rsidR="0077719F" w:rsidRPr="00D6113F" w:rsidRDefault="0077719F" w:rsidP="00DE1EBC">
                <w:pPr>
                  <w:spacing w:after="0"/>
                  <w:jc w:val="center"/>
                  <w:rPr>
                    <w:b/>
                    <w:color w:val="BF6200" w:themeColor="accent2" w:themeShade="BF"/>
                  </w:rPr>
                </w:pPr>
                <w:r w:rsidRPr="00D6113F">
                  <w:rPr>
                    <w:b/>
                    <w:color w:val="BF6200" w:themeColor="accent2" w:themeShade="BF"/>
                  </w:rPr>
                  <w:t>41%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49E518B" w14:textId="77777777" w:rsidR="0077719F" w:rsidRPr="0077719F" w:rsidRDefault="0077719F" w:rsidP="00DE1EBC">
                <w:pPr>
                  <w:spacing w:after="0"/>
                  <w:jc w:val="center"/>
                </w:pPr>
                <w:r w:rsidRPr="0077719F">
                  <w:t>7%</w:t>
                </w:r>
              </w:p>
            </w:tc>
          </w:tr>
        </w:tbl>
        <w:p w14:paraId="050CAE1C" w14:textId="77777777" w:rsidR="00425EA0" w:rsidRDefault="00425EA0" w:rsidP="00425EA0">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B1446E" w:rsidRPr="00B1446E" w14:paraId="4190751D" w14:textId="77777777" w:rsidTr="00365CB3">
            <w:trPr>
              <w:trHeight w:val="588"/>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4AEDFDAA" w14:textId="77777777" w:rsidR="007A4018" w:rsidRDefault="00B1446E" w:rsidP="00B1446E">
                <w:pPr>
                  <w:spacing w:after="0"/>
                  <w:ind w:left="129"/>
                  <w:rPr>
                    <w:b/>
                    <w:bCs/>
                  </w:rPr>
                </w:pPr>
                <w:r w:rsidRPr="00B1446E">
                  <w:rPr>
                    <w:b/>
                    <w:bCs/>
                  </w:rPr>
                  <w:t>Top 5 Drivers of Government’s</w:t>
                </w:r>
              </w:p>
              <w:p w14:paraId="03A2680E" w14:textId="0A146186" w:rsidR="00B1446E" w:rsidRPr="00B1446E" w:rsidRDefault="00B1446E" w:rsidP="00B1446E">
                <w:pPr>
                  <w:spacing w:after="0"/>
                  <w:ind w:left="129"/>
                  <w:rPr>
                    <w:b/>
                    <w:bCs/>
                  </w:rPr>
                </w:pPr>
                <w:r w:rsidRPr="00B1446E">
                  <w:rPr>
                    <w:b/>
                    <w:bCs/>
                  </w:rPr>
                  <w:t xml:space="preserve">Pandemic Performance </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087E9BFC" w14:textId="77777777" w:rsidR="00B1446E" w:rsidRPr="00B1446E" w:rsidRDefault="00B1446E" w:rsidP="00B1446E">
                <w:pPr>
                  <w:spacing w:after="0"/>
                  <w:jc w:val="center"/>
                  <w:rPr>
                    <w:b/>
                    <w:bCs/>
                  </w:rPr>
                </w:pPr>
                <w:r w:rsidRPr="00B1446E">
                  <w:rPr>
                    <w:b/>
                    <w:bCs/>
                  </w:rPr>
                  <w:t xml:space="preserve">Net </w:t>
                </w:r>
                <w:r w:rsidRPr="00B1446E">
                  <w:rPr>
                    <w:b/>
                    <w:bCs/>
                  </w:rPr>
                  <w:br/>
                  <w:t>Good+</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7C02DC3" w14:textId="77777777" w:rsidR="00657EF3" w:rsidRDefault="00B1446E" w:rsidP="00B1446E">
                <w:pPr>
                  <w:spacing w:after="0"/>
                  <w:jc w:val="center"/>
                  <w:rPr>
                    <w:b/>
                    <w:bCs/>
                  </w:rPr>
                </w:pPr>
                <w:r w:rsidRPr="00B1446E">
                  <w:rPr>
                    <w:b/>
                    <w:bCs/>
                  </w:rPr>
                  <w:t>Impact</w:t>
                </w:r>
              </w:p>
              <w:p w14:paraId="7C32BD2D" w14:textId="24003A10" w:rsidR="00B1446E" w:rsidRPr="00B1446E" w:rsidRDefault="00B1446E" w:rsidP="00B1446E">
                <w:pPr>
                  <w:spacing w:after="0"/>
                  <w:jc w:val="center"/>
                  <w:rPr>
                    <w:b/>
                    <w:bCs/>
                  </w:rPr>
                </w:pPr>
                <w:r w:rsidRPr="00B1446E">
                  <w:rPr>
                    <w:b/>
                    <w:bCs/>
                  </w:rPr>
                  <w:t>Score</w:t>
                </w:r>
              </w:p>
            </w:tc>
          </w:tr>
          <w:tr w:rsidR="00B1446E" w:rsidRPr="00B1446E" w14:paraId="60BAD999" w14:textId="77777777" w:rsidTr="00365CB3">
            <w:trPr>
              <w:trHeight w:val="303"/>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DE9A67C" w14:textId="77777777" w:rsidR="00B1446E" w:rsidRPr="00B1446E" w:rsidRDefault="00B1446E" w:rsidP="00B1446E">
                <w:pPr>
                  <w:spacing w:after="0"/>
                  <w:ind w:left="129"/>
                </w:pPr>
                <w:r w:rsidRPr="00B1446E">
                  <w:t>Overall performance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7A4D1CA" w14:textId="77777777" w:rsidR="00B1446E" w:rsidRPr="00D6113F" w:rsidRDefault="00B1446E" w:rsidP="00B1446E">
                <w:pPr>
                  <w:spacing w:after="0"/>
                  <w:jc w:val="center"/>
                  <w:rPr>
                    <w:b/>
                    <w:color w:val="BF6200" w:themeColor="accent2" w:themeShade="BF"/>
                  </w:rPr>
                </w:pPr>
                <w:r w:rsidRPr="00D6113F">
                  <w:rPr>
                    <w:b/>
                    <w:color w:val="BF6200" w:themeColor="accent2" w:themeShade="BF"/>
                  </w:rPr>
                  <w:t>32%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9111E0E" w14:textId="77777777" w:rsidR="00B1446E" w:rsidRPr="00B1446E" w:rsidRDefault="00B1446E" w:rsidP="00B1446E">
                <w:pPr>
                  <w:spacing w:after="0"/>
                  <w:jc w:val="center"/>
                </w:pPr>
                <w:r w:rsidRPr="00B1446E">
                  <w:t>#</w:t>
                </w:r>
              </w:p>
            </w:tc>
          </w:tr>
          <w:tr w:rsidR="00B1446E" w:rsidRPr="00B1446E" w14:paraId="4DF4153F" w14:textId="77777777" w:rsidTr="00365CB3">
            <w:trPr>
              <w:trHeight w:val="303"/>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B3AAC9A" w14:textId="77777777" w:rsidR="00B1446E" w:rsidRPr="00B1446E" w:rsidRDefault="00B1446E" w:rsidP="00B1446E">
                <w:pPr>
                  <w:spacing w:after="0"/>
                  <w:ind w:left="129"/>
                </w:pPr>
                <w:r w:rsidRPr="00B1446E">
                  <w:rPr>
                    <w:lang w:val="en-GB"/>
                  </w:rPr>
                  <w:t>The overall response of the health system</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14FC90FA" w14:textId="77777777" w:rsidR="00B1446E" w:rsidRPr="00D6113F" w:rsidRDefault="00B1446E" w:rsidP="00B1446E">
                <w:pPr>
                  <w:spacing w:after="0"/>
                  <w:jc w:val="center"/>
                  <w:rPr>
                    <w:b/>
                    <w:color w:val="BF6200" w:themeColor="accent2" w:themeShade="BF"/>
                  </w:rPr>
                </w:pPr>
                <w:r w:rsidRPr="00D6113F">
                  <w:rPr>
                    <w:b/>
                    <w:color w:val="BF6200" w:themeColor="accent2" w:themeShade="BF"/>
                  </w:rPr>
                  <w:t>45%</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38527234" w14:textId="77777777" w:rsidR="00B1446E" w:rsidRPr="00B1446E" w:rsidRDefault="00B1446E" w:rsidP="00B1446E">
                <w:pPr>
                  <w:spacing w:after="0"/>
                  <w:jc w:val="center"/>
                </w:pPr>
                <w:r w:rsidRPr="00B1446E">
                  <w:t>14%</w:t>
                </w:r>
              </w:p>
            </w:tc>
          </w:tr>
          <w:tr w:rsidR="00B1446E" w:rsidRPr="00B1446E" w14:paraId="740AC377" w14:textId="77777777" w:rsidTr="00365CB3">
            <w:trPr>
              <w:trHeight w:val="357"/>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7E0025B" w14:textId="77777777" w:rsidR="00B1446E" w:rsidRPr="00B1446E" w:rsidRDefault="00B1446E" w:rsidP="00B1446E">
                <w:pPr>
                  <w:spacing w:after="0"/>
                  <w:ind w:left="129"/>
                </w:pPr>
                <w:r w:rsidRPr="00B1446E">
                  <w:rPr>
                    <w:lang w:val="en-GB"/>
                  </w:rPr>
                  <w:t>Its role in communicating State and Territory border closures</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57C7292F" w14:textId="77777777" w:rsidR="00B1446E" w:rsidRPr="00D6113F" w:rsidRDefault="00B1446E" w:rsidP="00B1446E">
                <w:pPr>
                  <w:spacing w:after="0"/>
                  <w:jc w:val="center"/>
                  <w:rPr>
                    <w:b/>
                    <w:color w:val="BF6200" w:themeColor="accent2" w:themeShade="BF"/>
                  </w:rPr>
                </w:pPr>
                <w:r w:rsidRPr="00D6113F">
                  <w:rPr>
                    <w:b/>
                    <w:color w:val="BF6200" w:themeColor="accent2" w:themeShade="BF"/>
                  </w:rPr>
                  <w:t>36%</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0E83DEE6" w14:textId="77777777" w:rsidR="00B1446E" w:rsidRPr="00B1446E" w:rsidRDefault="00B1446E" w:rsidP="00B1446E">
                <w:pPr>
                  <w:spacing w:after="0"/>
                  <w:jc w:val="center"/>
                </w:pPr>
                <w:r w:rsidRPr="00B1446E">
                  <w:t>12%</w:t>
                </w:r>
              </w:p>
            </w:tc>
          </w:tr>
          <w:tr w:rsidR="00B1446E" w:rsidRPr="00B1446E" w14:paraId="5AD15255" w14:textId="77777777" w:rsidTr="00365CB3">
            <w:trPr>
              <w:trHeight w:val="303"/>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BF9A8FC" w14:textId="77777777" w:rsidR="00B1446E" w:rsidRPr="00B1446E" w:rsidRDefault="00B1446E" w:rsidP="00B1446E">
                <w:pPr>
                  <w:spacing w:after="0"/>
                  <w:ind w:left="129"/>
                </w:pPr>
                <w:r w:rsidRPr="00B1446E">
                  <w:rPr>
                    <w:lang w:val="en-GB"/>
                  </w:rPr>
                  <w:t xml:space="preserve">Coordinating its efforts with State &amp; Territory Governments </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13D4B606" w14:textId="77777777" w:rsidR="00B1446E" w:rsidRPr="00D6113F" w:rsidRDefault="00B1446E" w:rsidP="00B1446E">
                <w:pPr>
                  <w:spacing w:after="0"/>
                  <w:jc w:val="center"/>
                  <w:rPr>
                    <w:b/>
                    <w:color w:val="BF6200" w:themeColor="accent2" w:themeShade="BF"/>
                  </w:rPr>
                </w:pPr>
                <w:r w:rsidRPr="00D6113F">
                  <w:rPr>
                    <w:b/>
                    <w:color w:val="BF6200" w:themeColor="accent2" w:themeShade="BF"/>
                  </w:rPr>
                  <w:t>32%</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6257BBED" w14:textId="77777777" w:rsidR="00B1446E" w:rsidRPr="00B1446E" w:rsidRDefault="00B1446E" w:rsidP="00B1446E">
                <w:pPr>
                  <w:spacing w:after="0"/>
                  <w:jc w:val="center"/>
                </w:pPr>
                <w:r w:rsidRPr="00B1446E">
                  <w:t>10%</w:t>
                </w:r>
              </w:p>
            </w:tc>
          </w:tr>
          <w:tr w:rsidR="00B1446E" w:rsidRPr="00B1446E" w14:paraId="6E654133" w14:textId="77777777" w:rsidTr="00365CB3">
            <w:trPr>
              <w:trHeight w:val="303"/>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B505B8D" w14:textId="77777777" w:rsidR="00B1446E" w:rsidRPr="00B1446E" w:rsidRDefault="00B1446E" w:rsidP="00B1446E">
                <w:pPr>
                  <w:spacing w:after="0"/>
                  <w:ind w:left="129"/>
                </w:pPr>
                <w:r w:rsidRPr="00B1446E">
                  <w:rPr>
                    <w:lang w:val="en-GB"/>
                  </w:rPr>
                  <w:t>Its approach to enforced lockdowns and movement restrictions to control the spread</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44D4ED70" w14:textId="77777777" w:rsidR="00B1446E" w:rsidRPr="00D6113F" w:rsidRDefault="00B1446E" w:rsidP="00B1446E">
                <w:pPr>
                  <w:spacing w:after="0"/>
                  <w:jc w:val="center"/>
                  <w:rPr>
                    <w:b/>
                    <w:color w:val="BF6200" w:themeColor="accent2" w:themeShade="BF"/>
                  </w:rPr>
                </w:pPr>
                <w:r w:rsidRPr="00D6113F">
                  <w:rPr>
                    <w:b/>
                    <w:color w:val="BF6200" w:themeColor="accent2" w:themeShade="BF"/>
                  </w:rPr>
                  <w:t>36%</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37A5CAE3" w14:textId="77777777" w:rsidR="00B1446E" w:rsidRPr="00B1446E" w:rsidRDefault="00B1446E" w:rsidP="00B1446E">
                <w:pPr>
                  <w:spacing w:after="0"/>
                  <w:jc w:val="center"/>
                </w:pPr>
                <w:r w:rsidRPr="00B1446E">
                  <w:t>10%</w:t>
                </w:r>
              </w:p>
            </w:tc>
          </w:tr>
          <w:tr w:rsidR="00B1446E" w:rsidRPr="00B1446E" w14:paraId="2AB41CBD" w14:textId="77777777" w:rsidTr="00365CB3">
            <w:trPr>
              <w:trHeight w:val="303"/>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D834075" w14:textId="77777777" w:rsidR="00B1446E" w:rsidRPr="00B1446E" w:rsidRDefault="00B1446E" w:rsidP="00B1446E">
                <w:pPr>
                  <w:spacing w:after="0"/>
                  <w:ind w:left="129"/>
                </w:pPr>
                <w:r w:rsidRPr="00B1446E">
                  <w:rPr>
                    <w:lang w:val="en-GB"/>
                  </w:rPr>
                  <w:t>Balancing health risks and education needs of school students</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6F4C96F4" w14:textId="77777777" w:rsidR="00B1446E" w:rsidRPr="00D6113F" w:rsidRDefault="00B1446E" w:rsidP="00B1446E">
                <w:pPr>
                  <w:spacing w:after="0"/>
                  <w:jc w:val="center"/>
                  <w:rPr>
                    <w:b/>
                    <w:color w:val="BF6200" w:themeColor="accent2" w:themeShade="BF"/>
                  </w:rPr>
                </w:pPr>
                <w:r w:rsidRPr="00D6113F">
                  <w:rPr>
                    <w:b/>
                    <w:color w:val="BF6200" w:themeColor="accent2" w:themeShade="BF"/>
                  </w:rPr>
                  <w:t>39%</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6847EF4C" w14:textId="77777777" w:rsidR="00B1446E" w:rsidRPr="00B1446E" w:rsidRDefault="00B1446E" w:rsidP="00B1446E">
                <w:pPr>
                  <w:spacing w:after="0"/>
                  <w:jc w:val="center"/>
                </w:pPr>
                <w:r w:rsidRPr="00B1446E">
                  <w:t>7%</w:t>
                </w:r>
              </w:p>
            </w:tc>
          </w:tr>
        </w:tbl>
        <w:p w14:paraId="2DC58F25" w14:textId="77777777" w:rsidR="00495569" w:rsidRDefault="00495569" w:rsidP="00495569">
          <w:pPr>
            <w:rPr>
              <w:b/>
              <w:bCs/>
              <w:lang w:val="en-US"/>
            </w:rPr>
          </w:pPr>
        </w:p>
        <w:p w14:paraId="0F115908" w14:textId="77777777" w:rsidR="00495569" w:rsidRDefault="00495569" w:rsidP="00495569">
          <w:pPr>
            <w:rPr>
              <w:b/>
              <w:bCs/>
              <w:lang w:val="en-US"/>
            </w:rPr>
          </w:pPr>
          <w:r w:rsidRPr="00027BD8">
            <w:rPr>
              <w:b/>
              <w:bCs/>
              <w:noProof/>
              <w:lang w:eastAsia="en-AU"/>
            </w:rPr>
            <mc:AlternateContent>
              <mc:Choice Requires="wps">
                <w:drawing>
                  <wp:anchor distT="0" distB="0" distL="114300" distR="114300" simplePos="0" relativeHeight="251658339" behindDoc="0" locked="0" layoutInCell="1" allowOverlap="1" wp14:anchorId="174AC32C" wp14:editId="69A9A18C">
                    <wp:simplePos x="0" y="0"/>
                    <wp:positionH relativeFrom="margin">
                      <wp:posOffset>1336040</wp:posOffset>
                    </wp:positionH>
                    <wp:positionV relativeFrom="paragraph">
                      <wp:posOffset>40005</wp:posOffset>
                    </wp:positionV>
                    <wp:extent cx="3600000" cy="705485"/>
                    <wp:effectExtent l="19050" t="19050" r="38735" b="37465"/>
                    <wp:wrapNone/>
                    <wp:docPr id="1628866858" name="Rectangle: Rounded Corners 20"/>
                    <wp:cNvGraphicFramePr/>
                    <a:graphic xmlns:a="http://schemas.openxmlformats.org/drawingml/2006/main">
                      <a:graphicData uri="http://schemas.microsoft.com/office/word/2010/wordprocessingShape">
                        <wps:wsp>
                          <wps:cNvSpPr/>
                          <wps:spPr>
                            <a:xfrm>
                              <a:off x="0" y="0"/>
                              <a:ext cx="3600000" cy="705485"/>
                            </a:xfrm>
                            <a:custGeom>
                              <a:avLst/>
                              <a:gdLst>
                                <a:gd name="connsiteX0" fmla="*/ 0 w 3600000"/>
                                <a:gd name="connsiteY0" fmla="*/ 0 h 705485"/>
                                <a:gd name="connsiteX1" fmla="*/ 0 w 3600000"/>
                                <a:gd name="connsiteY1" fmla="*/ 0 h 705485"/>
                                <a:gd name="connsiteX2" fmla="*/ 672000 w 3600000"/>
                                <a:gd name="connsiteY2" fmla="*/ 0 h 705485"/>
                                <a:gd name="connsiteX3" fmla="*/ 1236000 w 3600000"/>
                                <a:gd name="connsiteY3" fmla="*/ 0 h 705485"/>
                                <a:gd name="connsiteX4" fmla="*/ 1764000 w 3600000"/>
                                <a:gd name="connsiteY4" fmla="*/ 0 h 705485"/>
                                <a:gd name="connsiteX5" fmla="*/ 2364000 w 3600000"/>
                                <a:gd name="connsiteY5" fmla="*/ 0 h 705485"/>
                                <a:gd name="connsiteX6" fmla="*/ 3036000 w 3600000"/>
                                <a:gd name="connsiteY6" fmla="*/ 0 h 705485"/>
                                <a:gd name="connsiteX7" fmla="*/ 3600000 w 3600000"/>
                                <a:gd name="connsiteY7" fmla="*/ 0 h 705485"/>
                                <a:gd name="connsiteX8" fmla="*/ 3600000 w 3600000"/>
                                <a:gd name="connsiteY8" fmla="*/ 0 h 705485"/>
                                <a:gd name="connsiteX9" fmla="*/ 3600000 w 3600000"/>
                                <a:gd name="connsiteY9" fmla="*/ 366852 h 705485"/>
                                <a:gd name="connsiteX10" fmla="*/ 3600000 w 3600000"/>
                                <a:gd name="connsiteY10" fmla="*/ 705485 h 705485"/>
                                <a:gd name="connsiteX11" fmla="*/ 3600000 w 3600000"/>
                                <a:gd name="connsiteY11" fmla="*/ 705485 h 705485"/>
                                <a:gd name="connsiteX12" fmla="*/ 3000000 w 3600000"/>
                                <a:gd name="connsiteY12" fmla="*/ 705485 h 705485"/>
                                <a:gd name="connsiteX13" fmla="*/ 2364000 w 3600000"/>
                                <a:gd name="connsiteY13" fmla="*/ 705485 h 705485"/>
                                <a:gd name="connsiteX14" fmla="*/ 1872000 w 3600000"/>
                                <a:gd name="connsiteY14" fmla="*/ 705485 h 705485"/>
                                <a:gd name="connsiteX15" fmla="*/ 1200000 w 3600000"/>
                                <a:gd name="connsiteY15" fmla="*/ 705485 h 705485"/>
                                <a:gd name="connsiteX16" fmla="*/ 636000 w 3600000"/>
                                <a:gd name="connsiteY16" fmla="*/ 705485 h 705485"/>
                                <a:gd name="connsiteX17" fmla="*/ 0 w 3600000"/>
                                <a:gd name="connsiteY17" fmla="*/ 705485 h 705485"/>
                                <a:gd name="connsiteX18" fmla="*/ 0 w 3600000"/>
                                <a:gd name="connsiteY18" fmla="*/ 705485 h 705485"/>
                                <a:gd name="connsiteX19" fmla="*/ 0 w 3600000"/>
                                <a:gd name="connsiteY19" fmla="*/ 359797 h 705485"/>
                                <a:gd name="connsiteX20" fmla="*/ 0 w 3600000"/>
                                <a:gd name="connsiteY20" fmla="*/ 0 h 70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00000" h="705485" extrusionOk="0">
                                  <a:moveTo>
                                    <a:pt x="0" y="0"/>
                                  </a:moveTo>
                                  <a:lnTo>
                                    <a:pt x="0" y="0"/>
                                  </a:lnTo>
                                  <a:cubicBezTo>
                                    <a:pt x="335494" y="19585"/>
                                    <a:pt x="421380" y="17462"/>
                                    <a:pt x="672000" y="0"/>
                                  </a:cubicBezTo>
                                  <a:cubicBezTo>
                                    <a:pt x="922620" y="-17462"/>
                                    <a:pt x="1104546" y="28097"/>
                                    <a:pt x="1236000" y="0"/>
                                  </a:cubicBezTo>
                                  <a:cubicBezTo>
                                    <a:pt x="1367454" y="-28097"/>
                                    <a:pt x="1513635" y="15597"/>
                                    <a:pt x="1764000" y="0"/>
                                  </a:cubicBezTo>
                                  <a:cubicBezTo>
                                    <a:pt x="2014365" y="-15597"/>
                                    <a:pt x="2158939" y="15307"/>
                                    <a:pt x="2364000" y="0"/>
                                  </a:cubicBezTo>
                                  <a:cubicBezTo>
                                    <a:pt x="2569061" y="-15307"/>
                                    <a:pt x="2894052" y="20035"/>
                                    <a:pt x="3036000" y="0"/>
                                  </a:cubicBezTo>
                                  <a:cubicBezTo>
                                    <a:pt x="3177948" y="-20035"/>
                                    <a:pt x="3328475" y="-24607"/>
                                    <a:pt x="3600000" y="0"/>
                                  </a:cubicBezTo>
                                  <a:lnTo>
                                    <a:pt x="3600000" y="0"/>
                                  </a:lnTo>
                                  <a:cubicBezTo>
                                    <a:pt x="3611512" y="152224"/>
                                    <a:pt x="3606463" y="218396"/>
                                    <a:pt x="3600000" y="366852"/>
                                  </a:cubicBezTo>
                                  <a:cubicBezTo>
                                    <a:pt x="3593537" y="515308"/>
                                    <a:pt x="3606158" y="563541"/>
                                    <a:pt x="3600000" y="705485"/>
                                  </a:cubicBezTo>
                                  <a:lnTo>
                                    <a:pt x="3600000" y="705485"/>
                                  </a:lnTo>
                                  <a:cubicBezTo>
                                    <a:pt x="3312015" y="686512"/>
                                    <a:pt x="3174782" y="675781"/>
                                    <a:pt x="3000000" y="705485"/>
                                  </a:cubicBezTo>
                                  <a:cubicBezTo>
                                    <a:pt x="2825218" y="735189"/>
                                    <a:pt x="2620070" y="722814"/>
                                    <a:pt x="2364000" y="705485"/>
                                  </a:cubicBezTo>
                                  <a:cubicBezTo>
                                    <a:pt x="2107930" y="688156"/>
                                    <a:pt x="2029404" y="709567"/>
                                    <a:pt x="1872000" y="705485"/>
                                  </a:cubicBezTo>
                                  <a:cubicBezTo>
                                    <a:pt x="1714596" y="701403"/>
                                    <a:pt x="1431559" y="729695"/>
                                    <a:pt x="1200000" y="705485"/>
                                  </a:cubicBezTo>
                                  <a:cubicBezTo>
                                    <a:pt x="968441" y="681275"/>
                                    <a:pt x="824315" y="722700"/>
                                    <a:pt x="636000" y="705485"/>
                                  </a:cubicBezTo>
                                  <a:cubicBezTo>
                                    <a:pt x="447685" y="688270"/>
                                    <a:pt x="189454" y="688860"/>
                                    <a:pt x="0" y="705485"/>
                                  </a:cubicBezTo>
                                  <a:lnTo>
                                    <a:pt x="0" y="705485"/>
                                  </a:lnTo>
                                  <a:cubicBezTo>
                                    <a:pt x="-3625" y="586245"/>
                                    <a:pt x="-3619" y="470632"/>
                                    <a:pt x="0" y="359797"/>
                                  </a:cubicBezTo>
                                  <a:cubicBezTo>
                                    <a:pt x="3619" y="248962"/>
                                    <a:pt x="4378" y="134908"/>
                                    <a:pt x="0" y="0"/>
                                  </a:cubicBezTo>
                                  <a:close/>
                                </a:path>
                              </a:pathLst>
                            </a:custGeom>
                            <a:noFill/>
                            <a:ln w="19050">
                              <a:solidFill>
                                <a:schemeClr val="accent6"/>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174087170">
                                    <a:prstGeom prst="roundRect">
                                      <a:avLst>
                                        <a:gd name="adj" fmla="val 0"/>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52DDBD2" w14:textId="567D8F79" w:rsidR="00495569" w:rsidRPr="00027BD8" w:rsidRDefault="00495569" w:rsidP="00495569">
                                <w:pPr>
                                  <w:jc w:val="center"/>
                                  <w:rPr>
                                    <w:rFonts w:hAnsi="Avenir Next LT Pro" w:cstheme="minorBidi"/>
                                    <w:color w:val="FF0000"/>
                                    <w:kern w:val="24"/>
                                    <w:sz w:val="36"/>
                                    <w:szCs w:val="36"/>
                                  </w:rPr>
                                </w:pPr>
                                <w:r>
                                  <w:rPr>
                                    <w:rFonts w:hAnsi="Avenir Next LT Pro" w:cstheme="minorBidi"/>
                                    <w:b/>
                                    <w:bCs/>
                                    <w:color w:val="FF0000"/>
                                    <w:kern w:val="24"/>
                                    <w:sz w:val="36"/>
                                    <w:szCs w:val="36"/>
                                  </w:rPr>
                                  <w:t xml:space="preserve">9% </w:t>
                                </w:r>
                                <w:r w:rsidRPr="00027BD8">
                                  <w:rPr>
                                    <w:rFonts w:hAnsi="Avenir Next LT Pro" w:cstheme="minorBidi"/>
                                    <w:kern w:val="24"/>
                                    <w:sz w:val="22"/>
                                    <w:szCs w:val="22"/>
                                  </w:rPr>
                                  <w:t>NET Complete / high trust in the Australian Government during the pandemic (Q15)</w:t>
                                </w:r>
                              </w:p>
                            </w:txbxContent>
                          </wps:txbx>
                          <wps:bodyPr wrap="square" rtlCol="0" anchor="ct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74AC32C" id="_x0000_s1085" style="position:absolute;margin-left:105.2pt;margin-top:3.15pt;width:283.45pt;height:55.55pt;z-index:2516583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" filled="f" strokecolor="#64a9c2 [3209]" strokeweight="1.5pt">
                    <v:textbox>
                      <w:txbxContent>
                        <w:p w14:paraId="552DDBD2" w14:textId="567D8F79" w:rsidR="00495569" w:rsidRPr="00027BD8" w:rsidRDefault="00495569" w:rsidP="00495569">
                          <w:pPr>
                            <w:jc w:val="center"/>
                            <w:rPr>
                              <w:rFonts w:hAnsi="Avenir Next LT Pro" w:cstheme="minorBidi"/>
                              <w:color w:val="FF0000"/>
                              <w:kern w:val="24"/>
                              <w:sz w:val="36"/>
                              <w:szCs w:val="36"/>
                            </w:rPr>
                          </w:pPr>
                          <w:r>
                            <w:rPr>
                              <w:rFonts w:hAnsi="Avenir Next LT Pro" w:cstheme="minorBidi"/>
                              <w:b/>
                              <w:bCs/>
                              <w:color w:val="FF0000"/>
                              <w:kern w:val="24"/>
                              <w:sz w:val="36"/>
                              <w:szCs w:val="36"/>
                            </w:rPr>
                            <w:t xml:space="preserve">9% </w:t>
                          </w:r>
                          <w:r w:rsidRPr="00027BD8">
                            <w:rPr>
                              <w:rFonts w:hAnsi="Avenir Next LT Pro" w:cstheme="minorBidi"/>
                              <w:kern w:val="24"/>
                              <w:sz w:val="22"/>
                              <w:szCs w:val="22"/>
                            </w:rPr>
                            <w:t>NET Complete / high trust in the Australian Government during the pandemic (Q15)</w:t>
                          </w:r>
                        </w:p>
                      </w:txbxContent>
                    </v:textbox>
                    <w10:wrap anchorx="margin"/>
                  </v:roundrect>
                </w:pict>
              </mc:Fallback>
            </mc:AlternateContent>
          </w:r>
        </w:p>
        <w:p w14:paraId="27915289" w14:textId="77777777" w:rsidR="00495569" w:rsidRDefault="00495569" w:rsidP="00495569">
          <w:pPr>
            <w:rPr>
              <w:b/>
              <w:bCs/>
              <w:lang w:val="en-US"/>
            </w:rPr>
          </w:pPr>
        </w:p>
        <w:p w14:paraId="0D182851" w14:textId="77777777" w:rsidR="00495569" w:rsidRDefault="00495569" w:rsidP="00495569">
          <w:pPr>
            <w:rPr>
              <w:b/>
              <w:bCs/>
              <w:lang w:val="en-US"/>
            </w:rPr>
          </w:pPr>
        </w:p>
        <w:p w14:paraId="63F93436" w14:textId="77777777" w:rsidR="00365CB3" w:rsidRDefault="00365CB3" w:rsidP="00425EA0">
          <w:pPr>
            <w:rPr>
              <w:b/>
              <w:bCs/>
              <w:lang w:val="en-US"/>
            </w:rPr>
          </w:pPr>
        </w:p>
        <w:p w14:paraId="6B5EAEDD" w14:textId="77777777" w:rsidR="00495569" w:rsidRDefault="00495569" w:rsidP="00425EA0">
          <w:pPr>
            <w:rPr>
              <w:b/>
              <w:bCs/>
              <w:lang w:val="en-US"/>
            </w:rPr>
          </w:pPr>
        </w:p>
        <w:p w14:paraId="5280234A" w14:textId="16EEF84E" w:rsidR="00425EA0" w:rsidRDefault="004F2309" w:rsidP="00425EA0">
          <w:pPr>
            <w:rPr>
              <w:b/>
              <w:sz w:val="40"/>
              <w:szCs w:val="48"/>
            </w:rPr>
          </w:pPr>
          <w:r w:rsidRPr="00B55DCD">
            <w:rPr>
              <w:noProof/>
              <w:sz w:val="24"/>
              <w:szCs w:val="24"/>
              <w:lang w:eastAsia="en-AU"/>
            </w:rPr>
            <mc:AlternateContent>
              <mc:Choice Requires="wps">
                <w:drawing>
                  <wp:anchor distT="0" distB="0" distL="114300" distR="114300" simplePos="0" relativeHeight="251658317" behindDoc="0" locked="0" layoutInCell="1" allowOverlap="1" wp14:anchorId="18D6B3CA" wp14:editId="254F57B0">
                    <wp:simplePos x="0" y="0"/>
                    <wp:positionH relativeFrom="margin">
                      <wp:align>left</wp:align>
                    </wp:positionH>
                    <wp:positionV relativeFrom="page">
                      <wp:posOffset>9660467</wp:posOffset>
                    </wp:positionV>
                    <wp:extent cx="6189133" cy="897466"/>
                    <wp:effectExtent l="0" t="0" r="0" b="0"/>
                    <wp:wrapNone/>
                    <wp:docPr id="301578412" name="Text Box 1"/>
                    <wp:cNvGraphicFramePr/>
                    <a:graphic xmlns:a="http://schemas.openxmlformats.org/drawingml/2006/main">
                      <a:graphicData uri="http://schemas.microsoft.com/office/word/2010/wordprocessingShape">
                        <wps:wsp>
                          <wps:cNvSpPr txBox="1"/>
                          <wps:spPr>
                            <a:xfrm>
                              <a:off x="0" y="0"/>
                              <a:ext cx="6189133" cy="897466"/>
                            </a:xfrm>
                            <a:prstGeom prst="rect">
                              <a:avLst/>
                            </a:prstGeom>
                            <a:noFill/>
                            <a:ln w="6350">
                              <a:noFill/>
                            </a:ln>
                          </wps:spPr>
                          <wps:txbx>
                            <w:txbxContent>
                              <w:p w14:paraId="1ADE54F0" w14:textId="77777777" w:rsidR="004F2309" w:rsidRPr="004F2309" w:rsidRDefault="004F2309" w:rsidP="004F2309">
                                <w:pPr>
                                  <w:snapToGrid w:val="0"/>
                                  <w:spacing w:after="0"/>
                                  <w:rPr>
                                    <w:i/>
                                    <w:iCs/>
                                    <w:color w:val="auto"/>
                                    <w:sz w:val="16"/>
                                    <w:szCs w:val="16"/>
                                  </w:rPr>
                                </w:pPr>
                                <w:r w:rsidRPr="004F2309">
                                  <w:rPr>
                                    <w:i/>
                                    <w:iCs/>
                                    <w:color w:val="auto"/>
                                    <w:sz w:val="16"/>
                                    <w:szCs w:val="16"/>
                                  </w:rPr>
                                  <w:t>Various survey questions. Base: All in this segment (n=791).</w:t>
                                </w:r>
                              </w:p>
                              <w:p w14:paraId="5E6D37F4" w14:textId="0744D9D1" w:rsidR="004F2309" w:rsidRPr="004F2309" w:rsidRDefault="004F2309" w:rsidP="004F2309">
                                <w:pPr>
                                  <w:snapToGrid w:val="0"/>
                                  <w:spacing w:after="0"/>
                                  <w:rPr>
                                    <w:i/>
                                    <w:iCs/>
                                    <w:color w:val="auto"/>
                                    <w:sz w:val="16"/>
                                    <w:szCs w:val="16"/>
                                  </w:rPr>
                                </w:pPr>
                                <w:r w:rsidRPr="004F2309">
                                  <w:rPr>
                                    <w:i/>
                                    <w:iCs/>
                                    <w:color w:val="auto"/>
                                    <w:sz w:val="16"/>
                                    <w:szCs w:val="16"/>
                                  </w:rPr>
                                  <w:t>* Modelled analysis of the relative impact of specific factors (Q8) on overall experience (Q7). Impact scores add to 100%</w:t>
                                </w:r>
                                <w:r>
                                  <w:rPr>
                                    <w:i/>
                                    <w:iCs/>
                                    <w:color w:val="auto"/>
                                    <w:sz w:val="16"/>
                                    <w:szCs w:val="16"/>
                                  </w:rPr>
                                  <w:br/>
                                  <w:t xml:space="preserve"> </w:t>
                                </w:r>
                                <w:r w:rsidRPr="004F2309">
                                  <w:rPr>
                                    <w:i/>
                                    <w:iCs/>
                                    <w:color w:val="auto"/>
                                    <w:sz w:val="16"/>
                                    <w:szCs w:val="16"/>
                                  </w:rPr>
                                  <w:t xml:space="preserve"> - top five drivers only shown here.</w:t>
                                </w:r>
                              </w:p>
                              <w:p w14:paraId="1F087165" w14:textId="0EC631BE" w:rsidR="004F2309" w:rsidRPr="004F2309" w:rsidRDefault="004F2309" w:rsidP="004F2309">
                                <w:pPr>
                                  <w:snapToGrid w:val="0"/>
                                  <w:spacing w:after="0"/>
                                  <w:rPr>
                                    <w:i/>
                                    <w:iCs/>
                                    <w:color w:val="auto"/>
                                    <w:sz w:val="16"/>
                                    <w:szCs w:val="16"/>
                                  </w:rPr>
                                </w:pPr>
                                <w:r w:rsidRPr="004F2309">
                                  <w:rPr>
                                    <w:i/>
                                    <w:iCs/>
                                    <w:color w:val="auto"/>
                                    <w:sz w:val="16"/>
                                    <w:szCs w:val="16"/>
                                  </w:rPr>
                                  <w:t># Modelled analysis of the relative impact of specific factors (Q13) on overall performance ratings (Q9). Impact scores add to 100%</w:t>
                                </w:r>
                                <w:r>
                                  <w:rPr>
                                    <w:i/>
                                    <w:iCs/>
                                    <w:color w:val="auto"/>
                                    <w:sz w:val="16"/>
                                    <w:szCs w:val="16"/>
                                  </w:rPr>
                                  <w:br/>
                                  <w:t xml:space="preserve"> </w:t>
                                </w:r>
                                <w:r w:rsidRPr="004F2309">
                                  <w:rPr>
                                    <w:i/>
                                    <w:iCs/>
                                    <w:color w:val="auto"/>
                                    <w:sz w:val="16"/>
                                    <w:szCs w:val="16"/>
                                  </w:rPr>
                                  <w:t xml:space="preserve"> - top five drivers only shown here.</w:t>
                                </w:r>
                                <w:r w:rsidRPr="004F2309">
                                  <w:rPr>
                                    <w:i/>
                                    <w:iCs/>
                                    <w:color w:val="auto"/>
                                    <w:sz w:val="16"/>
                                    <w:szCs w:val="16"/>
                                  </w:rPr>
                                  <w:br/>
                                  <w:t xml:space="preserve">NB: Percentages in </w:t>
                                </w:r>
                                <w:r w:rsidRPr="004F2309">
                                  <w:rPr>
                                    <w:b/>
                                    <w:bCs/>
                                    <w:i/>
                                    <w:iCs/>
                                    <w:color w:val="FF8300" w:themeColor="accent2"/>
                                    <w:sz w:val="16"/>
                                    <w:szCs w:val="16"/>
                                  </w:rPr>
                                  <w:t>orange</w:t>
                                </w:r>
                                <w:r w:rsidRPr="004F2309">
                                  <w:rPr>
                                    <w:i/>
                                    <w:iCs/>
                                    <w:color w:val="auto"/>
                                    <w:sz w:val="16"/>
                                    <w:szCs w:val="16"/>
                                  </w:rPr>
                                  <w:t xml:space="preserve"> or </w:t>
                                </w:r>
                                <w:r w:rsidRPr="004F2309">
                                  <w:rPr>
                                    <w:b/>
                                    <w:bCs/>
                                    <w:i/>
                                    <w:iCs/>
                                    <w:color w:val="663EE3" w:themeColor="text1" w:themeTint="80"/>
                                    <w:sz w:val="16"/>
                                    <w:szCs w:val="16"/>
                                  </w:rPr>
                                  <w:t>purple</w:t>
                                </w:r>
                                <w:r w:rsidRPr="004F2309">
                                  <w:rPr>
                                    <w:i/>
                                    <w:iCs/>
                                    <w:color w:val="auto"/>
                                    <w:sz w:val="16"/>
                                    <w:szCs w:val="16"/>
                                  </w:rPr>
                                  <w:t xml:space="preserve"> are significantly different from rest of sample.</w:t>
                                </w:r>
                              </w:p>
                              <w:p w14:paraId="328F6B02" w14:textId="2402CF7B" w:rsidR="00425EA0" w:rsidRPr="00BB6112" w:rsidRDefault="00425EA0" w:rsidP="00425EA0">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D6B3CA" id="_x0000_s1086" type="#_x0000_t202" style="position:absolute;margin-left:0;margin-top:760.65pt;width:487.35pt;height:70.65pt;z-index:25165831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" filled="f" stroked="f" strokeweight=".5pt">
                    <v:textbox>
                      <w:txbxContent>
                        <w:p w14:paraId="1ADE54F0" w14:textId="77777777" w:rsidR="004F2309" w:rsidRPr="004F2309" w:rsidRDefault="004F2309" w:rsidP="004F2309">
                          <w:pPr>
                            <w:snapToGrid w:val="0"/>
                            <w:spacing w:after="0"/>
                            <w:rPr>
                              <w:i/>
                              <w:iCs/>
                              <w:color w:val="auto"/>
                              <w:sz w:val="16"/>
                              <w:szCs w:val="16"/>
                            </w:rPr>
                          </w:pPr>
                          <w:r w:rsidRPr="004F2309">
                            <w:rPr>
                              <w:i/>
                              <w:iCs/>
                              <w:color w:val="auto"/>
                              <w:sz w:val="16"/>
                              <w:szCs w:val="16"/>
                            </w:rPr>
                            <w:t>Various survey questions. Base: All in this segment (n=791).</w:t>
                          </w:r>
                        </w:p>
                        <w:p w14:paraId="5E6D37F4" w14:textId="0744D9D1" w:rsidR="004F2309" w:rsidRPr="004F2309" w:rsidRDefault="004F2309" w:rsidP="004F2309">
                          <w:pPr>
                            <w:snapToGrid w:val="0"/>
                            <w:spacing w:after="0"/>
                            <w:rPr>
                              <w:i/>
                              <w:iCs/>
                              <w:color w:val="auto"/>
                              <w:sz w:val="16"/>
                              <w:szCs w:val="16"/>
                            </w:rPr>
                          </w:pPr>
                          <w:r w:rsidRPr="004F2309">
                            <w:rPr>
                              <w:i/>
                              <w:iCs/>
                              <w:color w:val="auto"/>
                              <w:sz w:val="16"/>
                              <w:szCs w:val="16"/>
                            </w:rPr>
                            <w:t>* Modelled analysis of the relative impact of specific factors (Q8) on overall experience (Q7). Impact scores add to 100%</w:t>
                          </w:r>
                          <w:r>
                            <w:rPr>
                              <w:i/>
                              <w:iCs/>
                              <w:color w:val="auto"/>
                              <w:sz w:val="16"/>
                              <w:szCs w:val="16"/>
                            </w:rPr>
                            <w:br/>
                            <w:t xml:space="preserve"> </w:t>
                          </w:r>
                          <w:r w:rsidRPr="004F2309">
                            <w:rPr>
                              <w:i/>
                              <w:iCs/>
                              <w:color w:val="auto"/>
                              <w:sz w:val="16"/>
                              <w:szCs w:val="16"/>
                            </w:rPr>
                            <w:t xml:space="preserve"> - top five drivers only shown here.</w:t>
                          </w:r>
                        </w:p>
                        <w:p w14:paraId="1F087165" w14:textId="0EC631BE" w:rsidR="004F2309" w:rsidRPr="004F2309" w:rsidRDefault="004F2309" w:rsidP="004F2309">
                          <w:pPr>
                            <w:snapToGrid w:val="0"/>
                            <w:spacing w:after="0"/>
                            <w:rPr>
                              <w:i/>
                              <w:iCs/>
                              <w:color w:val="auto"/>
                              <w:sz w:val="16"/>
                              <w:szCs w:val="16"/>
                            </w:rPr>
                          </w:pPr>
                          <w:r w:rsidRPr="004F2309">
                            <w:rPr>
                              <w:i/>
                              <w:iCs/>
                              <w:color w:val="auto"/>
                              <w:sz w:val="16"/>
                              <w:szCs w:val="16"/>
                            </w:rPr>
                            <w:t># Modelled analysis of the relative impact of specific factors (Q13) on overall performance ratings (Q9). Impact scores add to 100%</w:t>
                          </w:r>
                          <w:r>
                            <w:rPr>
                              <w:i/>
                              <w:iCs/>
                              <w:color w:val="auto"/>
                              <w:sz w:val="16"/>
                              <w:szCs w:val="16"/>
                            </w:rPr>
                            <w:br/>
                            <w:t xml:space="preserve"> </w:t>
                          </w:r>
                          <w:r w:rsidRPr="004F2309">
                            <w:rPr>
                              <w:i/>
                              <w:iCs/>
                              <w:color w:val="auto"/>
                              <w:sz w:val="16"/>
                              <w:szCs w:val="16"/>
                            </w:rPr>
                            <w:t xml:space="preserve"> - top five drivers only shown here.</w:t>
                          </w:r>
                          <w:r w:rsidRPr="004F2309">
                            <w:rPr>
                              <w:i/>
                              <w:iCs/>
                              <w:color w:val="auto"/>
                              <w:sz w:val="16"/>
                              <w:szCs w:val="16"/>
                            </w:rPr>
                            <w:br/>
                            <w:t xml:space="preserve">NB: Percentages in </w:t>
                          </w:r>
                          <w:r w:rsidRPr="004F2309">
                            <w:rPr>
                              <w:b/>
                              <w:bCs/>
                              <w:i/>
                              <w:iCs/>
                              <w:color w:val="FF8300" w:themeColor="accent2"/>
                              <w:sz w:val="16"/>
                              <w:szCs w:val="16"/>
                            </w:rPr>
                            <w:t>orange</w:t>
                          </w:r>
                          <w:r w:rsidRPr="004F2309">
                            <w:rPr>
                              <w:i/>
                              <w:iCs/>
                              <w:color w:val="auto"/>
                              <w:sz w:val="16"/>
                              <w:szCs w:val="16"/>
                            </w:rPr>
                            <w:t xml:space="preserve"> or </w:t>
                          </w:r>
                          <w:r w:rsidRPr="004F2309">
                            <w:rPr>
                              <w:b/>
                              <w:bCs/>
                              <w:i/>
                              <w:iCs/>
                              <w:color w:val="663EE3" w:themeColor="text1" w:themeTint="80"/>
                              <w:sz w:val="16"/>
                              <w:szCs w:val="16"/>
                            </w:rPr>
                            <w:t>purple</w:t>
                          </w:r>
                          <w:r w:rsidRPr="004F2309">
                            <w:rPr>
                              <w:i/>
                              <w:iCs/>
                              <w:color w:val="auto"/>
                              <w:sz w:val="16"/>
                              <w:szCs w:val="16"/>
                            </w:rPr>
                            <w:t xml:space="preserve"> are significantly different from rest of sample.</w:t>
                          </w:r>
                        </w:p>
                        <w:p w14:paraId="328F6B02" w14:textId="2402CF7B" w:rsidR="00425EA0" w:rsidRPr="00BB6112" w:rsidRDefault="00425EA0" w:rsidP="00425EA0">
                          <w:pPr>
                            <w:snapToGrid w:val="0"/>
                            <w:spacing w:after="0"/>
                            <w:rPr>
                              <w:i/>
                              <w:iCs/>
                              <w:color w:val="auto"/>
                              <w:sz w:val="16"/>
                              <w:szCs w:val="16"/>
                            </w:rPr>
                          </w:pPr>
                        </w:p>
                      </w:txbxContent>
                    </v:textbox>
                    <w10:wrap anchorx="margin" anchory="page"/>
                  </v:shape>
                </w:pict>
              </mc:Fallback>
            </mc:AlternateContent>
          </w:r>
          <w:r w:rsidR="00425EA0">
            <w:br w:type="page"/>
          </w:r>
        </w:p>
        <w:p w14:paraId="50AD46C3" w14:textId="46910A15" w:rsidR="00096299" w:rsidRDefault="00096299" w:rsidP="00096299">
          <w:pPr>
            <w:pStyle w:val="H0-Section"/>
          </w:pPr>
          <w:bookmarkStart w:id="64" w:name="_Toc172912644"/>
          <w:r>
            <w:rPr>
              <w:noProof/>
              <w:color w:val="C81783" w:themeColor="accent3"/>
              <w:sz w:val="24"/>
              <w:szCs w:val="24"/>
              <w:lang w:eastAsia="en-AU"/>
            </w:rPr>
            <w:lastRenderedPageBreak/>
            <w:drawing>
              <wp:anchor distT="0" distB="0" distL="114300" distR="114300" simplePos="0" relativeHeight="251658330" behindDoc="0" locked="0" layoutInCell="1" allowOverlap="1" wp14:anchorId="22808986" wp14:editId="0800DA98">
                <wp:simplePos x="0" y="0"/>
                <wp:positionH relativeFrom="margin">
                  <wp:align>right</wp:align>
                </wp:positionH>
                <wp:positionV relativeFrom="paragraph">
                  <wp:posOffset>-778299</wp:posOffset>
                </wp:positionV>
                <wp:extent cx="720000" cy="446490"/>
                <wp:effectExtent l="0" t="0" r="4445" b="0"/>
                <wp:wrapNone/>
                <wp:docPr id="503490972" name="Picture 73" descr="A black outline of a perso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0972" name="Picture 73" descr="A black outline of a person with a question mark&#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446490"/>
                        </a:xfrm>
                        <a:prstGeom prst="rect">
                          <a:avLst/>
                        </a:prstGeom>
                        <a:noFill/>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looking back</w:t>
          </w:r>
          <w:r w:rsidRPr="00293FA3">
            <w:t xml:space="preserve">: </w:t>
          </w:r>
          <w:r w:rsidRPr="00293FA3">
            <w:rPr>
              <w:color w:val="FF8300" w:themeColor="accent2"/>
            </w:rPr>
            <w:t>Questioners</w:t>
          </w:r>
          <w:r w:rsidRPr="00293FA3">
            <w:t xml:space="preserve"> (36%)</w:t>
          </w:r>
          <w:bookmarkEnd w:id="64"/>
        </w:p>
        <w:p w14:paraId="1F49A489" w14:textId="5D6C33D0" w:rsidR="001A6E39" w:rsidRPr="00B14BC4" w:rsidRDefault="00425EA0" w:rsidP="00425EA0">
          <w:pPr>
            <w:rPr>
              <w:lang w:val="en-US"/>
            </w:rPr>
          </w:pPr>
          <w:r w:rsidRPr="00B55DCD">
            <w:rPr>
              <w:noProof/>
              <w:sz w:val="24"/>
              <w:szCs w:val="24"/>
              <w:lang w:eastAsia="en-AU"/>
            </w:rPr>
            <mc:AlternateContent>
              <mc:Choice Requires="wps">
                <w:drawing>
                  <wp:anchor distT="0" distB="0" distL="114300" distR="114300" simplePos="0" relativeHeight="251658318" behindDoc="0" locked="0" layoutInCell="1" allowOverlap="1" wp14:anchorId="60675F73" wp14:editId="78C5A6A0">
                    <wp:simplePos x="0" y="0"/>
                    <wp:positionH relativeFrom="margin">
                      <wp:align>left</wp:align>
                    </wp:positionH>
                    <wp:positionV relativeFrom="page">
                      <wp:posOffset>9658350</wp:posOffset>
                    </wp:positionV>
                    <wp:extent cx="6012000" cy="619125"/>
                    <wp:effectExtent l="0" t="0" r="0" b="0"/>
                    <wp:wrapNone/>
                    <wp:docPr id="150881924"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01E07B03" w14:textId="592E05DD" w:rsidR="00425EA0" w:rsidRPr="00BB6112" w:rsidRDefault="00425EA0" w:rsidP="00425EA0">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675F73" id="_x0000_s1087" type="#_x0000_t202" style="position:absolute;margin-left:0;margin-top:760.5pt;width:473.4pt;height:48.75pt;z-index:25165831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" filled="f" stroked="f" strokeweight=".5pt">
                    <v:textbox>
                      <w:txbxContent>
                        <w:p w14:paraId="01E07B03" w14:textId="592E05DD" w:rsidR="00425EA0" w:rsidRPr="00BB6112" w:rsidRDefault="00425EA0" w:rsidP="00425EA0">
                          <w:pPr>
                            <w:snapToGrid w:val="0"/>
                            <w:spacing w:after="0"/>
                            <w:rPr>
                              <w:i/>
                              <w:iCs/>
                              <w:color w:val="auto"/>
                              <w:sz w:val="16"/>
                              <w:szCs w:val="16"/>
                            </w:rPr>
                          </w:pPr>
                        </w:p>
                      </w:txbxContent>
                    </v:textbox>
                    <w10:wrap anchorx="margin" anchory="page"/>
                  </v:shape>
                </w:pict>
              </mc:Fallback>
            </mc:AlternateContent>
          </w:r>
          <w:r w:rsidR="00FB608B" w:rsidRPr="001A6E39">
            <w:rPr>
              <w:b/>
              <w:bCs/>
              <w:noProof/>
              <w:lang w:eastAsia="en-AU"/>
            </w:rPr>
            <mc:AlternateContent>
              <mc:Choice Requires="wps">
                <w:drawing>
                  <wp:anchor distT="0" distB="0" distL="114300" distR="114300" simplePos="0" relativeHeight="251658340" behindDoc="0" locked="0" layoutInCell="1" allowOverlap="1" wp14:anchorId="733AFAEC" wp14:editId="09323CBD">
                    <wp:simplePos x="0" y="0"/>
                    <wp:positionH relativeFrom="column">
                      <wp:posOffset>0</wp:posOffset>
                    </wp:positionH>
                    <wp:positionV relativeFrom="paragraph">
                      <wp:posOffset>258445</wp:posOffset>
                    </wp:positionV>
                    <wp:extent cx="6119495" cy="828000"/>
                    <wp:effectExtent l="0" t="0" r="0" b="0"/>
                    <wp:wrapNone/>
                    <wp:docPr id="30" name="Speech Bubble: Rectangle with Corners Rounded 25">
                      <a:extLst xmlns:a="http://schemas.openxmlformats.org/drawingml/2006/main">
                        <a:ext uri="{FF2B5EF4-FFF2-40B4-BE49-F238E27FC236}">
                          <a16:creationId xmlns:a16="http://schemas.microsoft.com/office/drawing/2014/main" id="{1E275547-C79A-D11E-812E-CF12B5538C01}"/>
                        </a:ext>
                      </a:extLst>
                    </wp:docPr>
                    <wp:cNvGraphicFramePr/>
                    <a:graphic xmlns:a="http://schemas.openxmlformats.org/drawingml/2006/main">
                      <a:graphicData uri="http://schemas.microsoft.com/office/word/2010/wordprocessingShape">
                        <wps:wsp>
                          <wps:cNvSpPr/>
                          <wps:spPr>
                            <a:xfrm>
                              <a:off x="0" y="0"/>
                              <a:ext cx="6119495" cy="828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2226D37" w14:textId="77777777" w:rsidR="001A6E39" w:rsidRPr="001A6E39" w:rsidRDefault="001A6E39" w:rsidP="001A6E39">
                                <w:pPr>
                                  <w:spacing w:after="0"/>
                                  <w:jc w:val="center"/>
                                  <w:rPr>
                                    <w:rFonts w:hAnsi="Avenir Next LT Pro" w:cstheme="minorBidi"/>
                                    <w:i/>
                                    <w:iCs/>
                                    <w:color w:val="16093E" w:themeColor="text2"/>
                                    <w:kern w:val="24"/>
                                  </w:rPr>
                                </w:pPr>
                                <w:r w:rsidRPr="001A6E39">
                                  <w:rPr>
                                    <w:rFonts w:hAnsi="Avenir Next LT Pro" w:cstheme="minorBidi"/>
                                    <w:i/>
                                    <w:iCs/>
                                    <w:color w:val="16093E" w:themeColor="text2"/>
                                    <w:kern w:val="24"/>
                                  </w:rPr>
                                  <w:t>“</w:t>
                                </w:r>
                                <w:r w:rsidRPr="001A6E39">
                                  <w:rPr>
                                    <w:rFonts w:hAnsi="Avenir Next LT Pro" w:cstheme="minorBidi"/>
                                    <w:i/>
                                    <w:iCs/>
                                    <w:color w:val="16093E" w:themeColor="text2"/>
                                    <w:kern w:val="24"/>
                                    <w:lang w:val="en-GB"/>
                                  </w:rPr>
                                  <w:t>We were told that the vaccine would prevent us from getting COVID, when in fact after 4 doses, I still got the virus twice. Did the wearing of face masks actually work? I don't think it did. It just made people angrier. The distancing rules crushed the retail and hospitality industries. I have since learned that the distancing rules were just made up, a fabrication to look like we knew what we were doing.</w:t>
                                </w:r>
                                <w:r w:rsidRPr="001A6E39">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3AFAEC" id="_x0000_s1088" type="#_x0000_t61" style="position:absolute;margin-left:0;margin-top:20.35pt;width:481.85pt;height:65.2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" adj="15289,4177" fillcolor="#ffe6cc" stroked="f" strokeweight="2.5pt">
                    <v:textbox inset="2.5mm,,2.5mm">
                      <w:txbxContent>
                        <w:p w14:paraId="72226D37" w14:textId="77777777" w:rsidR="001A6E39" w:rsidRPr="001A6E39" w:rsidRDefault="001A6E39" w:rsidP="001A6E39">
                          <w:pPr>
                            <w:spacing w:after="0"/>
                            <w:jc w:val="center"/>
                            <w:rPr>
                              <w:rFonts w:hAnsi="Avenir Next LT Pro" w:cstheme="minorBidi"/>
                              <w:i/>
                              <w:iCs/>
                              <w:color w:val="16093E" w:themeColor="text2"/>
                              <w:kern w:val="24"/>
                            </w:rPr>
                          </w:pPr>
                          <w:r w:rsidRPr="001A6E39">
                            <w:rPr>
                              <w:rFonts w:hAnsi="Avenir Next LT Pro" w:cstheme="minorBidi"/>
                              <w:i/>
                              <w:iCs/>
                              <w:color w:val="16093E" w:themeColor="text2"/>
                              <w:kern w:val="24"/>
                            </w:rPr>
                            <w:t>“</w:t>
                          </w:r>
                          <w:r w:rsidRPr="001A6E39">
                            <w:rPr>
                              <w:rFonts w:hAnsi="Avenir Next LT Pro" w:cstheme="minorBidi"/>
                              <w:i/>
                              <w:iCs/>
                              <w:color w:val="16093E" w:themeColor="text2"/>
                              <w:kern w:val="24"/>
                              <w:lang w:val="en-GB"/>
                            </w:rPr>
                            <w:t>We were told that the vaccine would prevent us from getting COVID, when in fact after 4 doses, I still got the virus twice. Did the wearing of face masks actually work? I don't think it did. It just made people angrier. The distancing rules crushed the retail and hospitality industries. I have since learned that the distancing rules were just made up, a fabrication to look like we knew what we were doing.</w:t>
                          </w:r>
                          <w:r w:rsidRPr="001A6E39">
                            <w:rPr>
                              <w:rFonts w:hAnsi="Avenir Next LT Pro" w:cstheme="minorBidi"/>
                              <w:i/>
                              <w:iCs/>
                              <w:color w:val="16093E" w:themeColor="text2"/>
                              <w:kern w:val="24"/>
                            </w:rPr>
                            <w:t>”</w:t>
                          </w:r>
                        </w:p>
                      </w:txbxContent>
                    </v:textbox>
                  </v:shape>
                </w:pict>
              </mc:Fallback>
            </mc:AlternateContent>
          </w:r>
        </w:p>
        <w:p w14:paraId="6B2618D9" w14:textId="10DCFD5F" w:rsidR="00425EA0" w:rsidRDefault="00425EA0" w:rsidP="00425EA0">
          <w:pPr>
            <w:rPr>
              <w:b/>
              <w:bCs/>
              <w:lang w:val="en-US"/>
            </w:rPr>
          </w:pPr>
        </w:p>
        <w:p w14:paraId="4DF72590" w14:textId="033B6EDD" w:rsidR="003A2D5E" w:rsidRDefault="003A2D5E" w:rsidP="00425EA0">
          <w:pPr>
            <w:rPr>
              <w:b/>
              <w:bCs/>
              <w:lang w:val="en-US"/>
            </w:rPr>
          </w:pPr>
        </w:p>
        <w:p w14:paraId="24D94086" w14:textId="4591E439" w:rsidR="00FB608B" w:rsidRDefault="00FB608B" w:rsidP="00425EA0">
          <w:pPr>
            <w:rPr>
              <w:b/>
              <w:bCs/>
              <w:lang w:val="en-US"/>
            </w:rPr>
          </w:pPr>
        </w:p>
        <w:p w14:paraId="15294FE7" w14:textId="5F16EDC8" w:rsidR="00FB608B" w:rsidRDefault="00FB608B" w:rsidP="00425EA0">
          <w:pPr>
            <w:rPr>
              <w:b/>
              <w:bCs/>
              <w:lang w:val="en-US"/>
            </w:rPr>
          </w:pPr>
        </w:p>
        <w:p w14:paraId="0DD276DA" w14:textId="39412055" w:rsidR="00FB608B" w:rsidRDefault="006B54FF" w:rsidP="00425EA0">
          <w:pPr>
            <w:rPr>
              <w:b/>
              <w:bCs/>
              <w:lang w:val="en-US"/>
            </w:rPr>
          </w:pPr>
          <w:r w:rsidRPr="006B54FF">
            <w:rPr>
              <w:b/>
              <w:bCs/>
              <w:noProof/>
              <w:lang w:eastAsia="en-AU"/>
            </w:rPr>
            <mc:AlternateContent>
              <mc:Choice Requires="wps">
                <w:drawing>
                  <wp:anchor distT="0" distB="0" distL="114300" distR="114300" simplePos="0" relativeHeight="251658341" behindDoc="0" locked="0" layoutInCell="1" allowOverlap="1" wp14:anchorId="23AB0E5A" wp14:editId="3F4C9AFF">
                    <wp:simplePos x="0" y="0"/>
                    <wp:positionH relativeFrom="column">
                      <wp:posOffset>0</wp:posOffset>
                    </wp:positionH>
                    <wp:positionV relativeFrom="paragraph">
                      <wp:posOffset>64982</wp:posOffset>
                    </wp:positionV>
                    <wp:extent cx="6120000" cy="720000"/>
                    <wp:effectExtent l="0" t="0" r="0" b="4445"/>
                    <wp:wrapNone/>
                    <wp:docPr id="415640432" name="Speech Bubble: Rectangle with Corners Rounded 25"/>
                    <wp:cNvGraphicFramePr/>
                    <a:graphic xmlns:a="http://schemas.openxmlformats.org/drawingml/2006/main">
                      <a:graphicData uri="http://schemas.microsoft.com/office/word/2010/wordprocessingShape">
                        <wps:wsp>
                          <wps:cNvSpPr/>
                          <wps:spPr>
                            <a:xfrm>
                              <a:off x="0" y="0"/>
                              <a:ext cx="6120000" cy="720000"/>
                            </a:xfrm>
                            <a:prstGeom prst="wedgeRectCallout">
                              <a:avLst>
                                <a:gd name="adj1" fmla="val 20781"/>
                                <a:gd name="adj2" fmla="val -30663"/>
                              </a:avLst>
                            </a:prstGeom>
                            <a:solidFill>
                              <a:schemeClr val="accent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57FFDA6" w14:textId="77777777" w:rsidR="006B54FF" w:rsidRPr="006B54FF" w:rsidRDefault="006B54FF" w:rsidP="006B54FF">
                                <w:pPr>
                                  <w:spacing w:after="0"/>
                                  <w:jc w:val="center"/>
                                  <w:rPr>
                                    <w:rFonts w:hAnsi="Avenir Next LT Pro" w:cstheme="minorBidi"/>
                                    <w:i/>
                                    <w:iCs/>
                                    <w:color w:val="16093E" w:themeColor="text2"/>
                                    <w:kern w:val="24"/>
                                  </w:rPr>
                                </w:pPr>
                                <w:r w:rsidRPr="006B54FF">
                                  <w:rPr>
                                    <w:rFonts w:hAnsi="Avenir Next LT Pro" w:cstheme="minorBidi"/>
                                    <w:i/>
                                    <w:iCs/>
                                    <w:color w:val="16093E" w:themeColor="text2"/>
                                    <w:kern w:val="24"/>
                                  </w:rPr>
                                  <w:t>“They have done everything right, except for making vaccine mandatory. I don't trust the vaccine and didn't want to get vaccinated, but I still got it just to make my life easier. My mental health took a toll as a result.”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AB0E5A" id="_x0000_s1089" type="#_x0000_t61" style="position:absolute;margin-left:0;margin-top:5.1pt;width:481.9pt;height:56.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" adj="15289,4177" fillcolor="#e0d9f9 [340]" stroked="f" strokeweight="2.5pt">
                    <v:textbox inset="2.5mm,,2.5mm">
                      <w:txbxContent>
                        <w:p w14:paraId="357FFDA6" w14:textId="77777777" w:rsidR="006B54FF" w:rsidRPr="006B54FF" w:rsidRDefault="006B54FF" w:rsidP="006B54FF">
                          <w:pPr>
                            <w:spacing w:after="0"/>
                            <w:jc w:val="center"/>
                            <w:rPr>
                              <w:rFonts w:hAnsi="Avenir Next LT Pro" w:cstheme="minorBidi"/>
                              <w:i/>
                              <w:iCs/>
                              <w:color w:val="16093E" w:themeColor="text2"/>
                              <w:kern w:val="24"/>
                            </w:rPr>
                          </w:pPr>
                          <w:r w:rsidRPr="006B54FF">
                            <w:rPr>
                              <w:rFonts w:hAnsi="Avenir Next LT Pro" w:cstheme="minorBidi"/>
                              <w:i/>
                              <w:iCs/>
                              <w:color w:val="16093E" w:themeColor="text2"/>
                              <w:kern w:val="24"/>
                            </w:rPr>
                            <w:t>“They have done everything right, except for making vaccine mandatory. I don't trust the vaccine and didn't want to get vaccinated, but I still got it just to make my life easier. My mental health took a toll as a result.”</w:t>
                          </w:r>
                        </w:p>
                      </w:txbxContent>
                    </v:textbox>
                  </v:shape>
                </w:pict>
              </mc:Fallback>
            </mc:AlternateContent>
          </w:r>
        </w:p>
        <w:p w14:paraId="7C14E29A" w14:textId="2427EB8E" w:rsidR="00FB608B" w:rsidRDefault="00FB608B" w:rsidP="00425EA0">
          <w:pPr>
            <w:rPr>
              <w:b/>
              <w:bCs/>
              <w:lang w:val="en-US"/>
            </w:rPr>
          </w:pPr>
        </w:p>
        <w:p w14:paraId="45AA8D78" w14:textId="7B205C5F" w:rsidR="00FB608B" w:rsidRDefault="00FB608B" w:rsidP="00425EA0">
          <w:pPr>
            <w:rPr>
              <w:b/>
              <w:bCs/>
              <w:lang w:val="en-US"/>
            </w:rPr>
          </w:pPr>
        </w:p>
        <w:p w14:paraId="5749FD02" w14:textId="276B6BE5" w:rsidR="00FB608B" w:rsidRDefault="00FB608B" w:rsidP="00425EA0">
          <w:pPr>
            <w:rPr>
              <w:b/>
              <w:bCs/>
              <w:lang w:val="en-US"/>
            </w:rPr>
          </w:pPr>
        </w:p>
        <w:p w14:paraId="4D292DF6" w14:textId="4ECEB4F3" w:rsidR="00FB608B" w:rsidRDefault="005E6D22" w:rsidP="00425EA0">
          <w:pPr>
            <w:rPr>
              <w:b/>
              <w:bCs/>
              <w:lang w:val="en-US"/>
            </w:rPr>
          </w:pPr>
          <w:r w:rsidRPr="005E6D22">
            <w:rPr>
              <w:b/>
              <w:bCs/>
              <w:noProof/>
              <w:lang w:eastAsia="en-AU"/>
            </w:rPr>
            <mc:AlternateContent>
              <mc:Choice Requires="wps">
                <w:drawing>
                  <wp:anchor distT="0" distB="0" distL="114300" distR="114300" simplePos="0" relativeHeight="251658342" behindDoc="0" locked="0" layoutInCell="1" allowOverlap="1" wp14:anchorId="2CDF66BF" wp14:editId="44F7868C">
                    <wp:simplePos x="0" y="0"/>
                    <wp:positionH relativeFrom="column">
                      <wp:posOffset>0</wp:posOffset>
                    </wp:positionH>
                    <wp:positionV relativeFrom="paragraph">
                      <wp:posOffset>24130</wp:posOffset>
                    </wp:positionV>
                    <wp:extent cx="6120000" cy="1008000"/>
                    <wp:effectExtent l="0" t="0" r="0" b="1905"/>
                    <wp:wrapNone/>
                    <wp:docPr id="38" name="Speech Bubble: Rectangle with Corners Rounded 25">
                      <a:extLst xmlns:a="http://schemas.openxmlformats.org/drawingml/2006/main">
                        <a:ext uri="{FF2B5EF4-FFF2-40B4-BE49-F238E27FC236}">
                          <a16:creationId xmlns:a16="http://schemas.microsoft.com/office/drawing/2014/main" id="{CDBD4C94-DA88-E48D-0ACF-ECE1EF95B752}"/>
                        </a:ext>
                      </a:extLst>
                    </wp:docPr>
                    <wp:cNvGraphicFramePr/>
                    <a:graphic xmlns:a="http://schemas.openxmlformats.org/drawingml/2006/main">
                      <a:graphicData uri="http://schemas.microsoft.com/office/word/2010/wordprocessingShape">
                        <wps:wsp>
                          <wps:cNvSpPr/>
                          <wps:spPr>
                            <a:xfrm>
                              <a:off x="0" y="0"/>
                              <a:ext cx="6120000" cy="1008000"/>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0AE2BF7" w14:textId="38AF4071" w:rsidR="005E6D22" w:rsidRPr="00750C8D" w:rsidRDefault="005E6D22" w:rsidP="00CA6A17">
                                <w:pPr>
                                  <w:spacing w:after="0"/>
                                  <w:ind w:left="142" w:right="221"/>
                                  <w:jc w:val="center"/>
                                  <w:rPr>
                                    <w:rFonts w:hAnsi="Avenir Next LT Pro" w:cstheme="minorBidi"/>
                                    <w:i/>
                                    <w:kern w:val="24"/>
                                  </w:rPr>
                                </w:pPr>
                                <w:r w:rsidRPr="00750C8D">
                                  <w:rPr>
                                    <w:rFonts w:hAnsi="Avenir Next LT Pro" w:cstheme="minorBidi"/>
                                    <w:i/>
                                    <w:kern w:val="24"/>
                                  </w:rPr>
                                  <w:t>“My 18-year-old son was stuck in Victoria and the only way to get home to NT meant to go into a quarantine facility when he had already been in strict lockdown for a long time. The flights were so expensive as was the quarantine facility. … The decisions made had serious impact on the mental health of young people. …  Young people should not have been treated the same way as adults. They should have been able to fly home and quarantine at their homes</w:t>
                                </w:r>
                                <w:r w:rsidRPr="00750C8D">
                                  <w:rPr>
                                    <w:rFonts w:hAnsi="Avenir Next LT Pro" w:cstheme="minorBidi"/>
                                    <w:i/>
                                    <w:kern w:val="24"/>
                                    <w:lang w:val="en-GB"/>
                                  </w:rPr>
                                  <w:t>.</w:t>
                                </w:r>
                                <w:r w:rsidRPr="00750C8D">
                                  <w:rPr>
                                    <w:rFonts w:hAnsi="Avenir Next LT Pro" w:cstheme="minorBidi"/>
                                    <w:i/>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DF66BF" id="_x0000_s1090" type="#_x0000_t61" style="position:absolute;margin-left:0;margin-top:1.9pt;width:481.9pt;height:79.3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" adj="15289,4177" fillcolor="#ffe6cc [661]" stroked="f" strokeweight="2.5pt">
                    <v:textbox inset="2.5mm,,2.5mm">
                      <w:txbxContent>
                        <w:p w14:paraId="30AE2BF7" w14:textId="38AF4071" w:rsidR="005E6D22" w:rsidRPr="00750C8D" w:rsidRDefault="005E6D22" w:rsidP="00CA6A17">
                          <w:pPr>
                            <w:spacing w:after="0"/>
                            <w:ind w:left="142" w:right="221"/>
                            <w:jc w:val="center"/>
                            <w:rPr>
                              <w:rFonts w:hAnsi="Avenir Next LT Pro" w:cstheme="minorBidi"/>
                              <w:i/>
                              <w:kern w:val="24"/>
                            </w:rPr>
                          </w:pPr>
                          <w:r w:rsidRPr="00750C8D">
                            <w:rPr>
                              <w:rFonts w:hAnsi="Avenir Next LT Pro" w:cstheme="minorBidi"/>
                              <w:i/>
                              <w:kern w:val="24"/>
                            </w:rPr>
                            <w:t>“My 18-year-old son was stuck in Victoria and the only way to get home to NT meant to go into a quarantine facility when he had already been in strict lockdown for a long time. The flights were so expensive as was the quarantine facility. … The decisions made had serious impact on the mental health of young people. …  Young people should not have been treated the same way as adults. They should have been able to fly home and quarantine at their homes</w:t>
                          </w:r>
                          <w:r w:rsidRPr="00750C8D">
                            <w:rPr>
                              <w:rFonts w:hAnsi="Avenir Next LT Pro" w:cstheme="minorBidi"/>
                              <w:i/>
                              <w:kern w:val="24"/>
                              <w:lang w:val="en-GB"/>
                            </w:rPr>
                            <w:t>.</w:t>
                          </w:r>
                          <w:r w:rsidRPr="00750C8D">
                            <w:rPr>
                              <w:rFonts w:hAnsi="Avenir Next LT Pro" w:cstheme="minorBidi"/>
                              <w:i/>
                              <w:kern w:val="24"/>
                            </w:rPr>
                            <w:t>”</w:t>
                          </w:r>
                        </w:p>
                      </w:txbxContent>
                    </v:textbox>
                  </v:shape>
                </w:pict>
              </mc:Fallback>
            </mc:AlternateContent>
          </w:r>
        </w:p>
        <w:p w14:paraId="6C966A84" w14:textId="77777777" w:rsidR="00FB608B" w:rsidRDefault="00FB608B" w:rsidP="00425EA0">
          <w:pPr>
            <w:rPr>
              <w:b/>
              <w:bCs/>
              <w:lang w:val="en-US"/>
            </w:rPr>
          </w:pPr>
        </w:p>
        <w:p w14:paraId="380F51F7" w14:textId="77777777" w:rsidR="00FB608B" w:rsidRDefault="00FB608B" w:rsidP="00425EA0">
          <w:pPr>
            <w:rPr>
              <w:b/>
              <w:bCs/>
              <w:lang w:val="en-US"/>
            </w:rPr>
          </w:pPr>
        </w:p>
        <w:p w14:paraId="250CB2C6" w14:textId="7509B62B" w:rsidR="00FB608B" w:rsidRDefault="00FB608B" w:rsidP="00425EA0">
          <w:pPr>
            <w:rPr>
              <w:b/>
              <w:bCs/>
              <w:lang w:val="en-US"/>
            </w:rPr>
          </w:pPr>
        </w:p>
        <w:p w14:paraId="0A27737F" w14:textId="12FDA339" w:rsidR="00FB608B" w:rsidRDefault="00FB608B" w:rsidP="00425EA0">
          <w:pPr>
            <w:rPr>
              <w:b/>
              <w:bCs/>
              <w:lang w:val="en-US"/>
            </w:rPr>
          </w:pPr>
        </w:p>
        <w:p w14:paraId="12C901A4" w14:textId="49E2D5FA" w:rsidR="00FB608B" w:rsidRDefault="00AC4A00" w:rsidP="00425EA0">
          <w:pPr>
            <w:rPr>
              <w:b/>
              <w:bCs/>
              <w:lang w:val="en-US"/>
            </w:rPr>
          </w:pPr>
          <w:r w:rsidRPr="00AC4A00">
            <w:rPr>
              <w:b/>
              <w:bCs/>
              <w:noProof/>
              <w:lang w:eastAsia="en-AU"/>
            </w:rPr>
            <mc:AlternateContent>
              <mc:Choice Requires="wps">
                <w:drawing>
                  <wp:anchor distT="0" distB="0" distL="114300" distR="114300" simplePos="0" relativeHeight="251658343" behindDoc="0" locked="0" layoutInCell="1" allowOverlap="1" wp14:anchorId="5E4A07B2" wp14:editId="4006956F">
                    <wp:simplePos x="0" y="0"/>
                    <wp:positionH relativeFrom="column">
                      <wp:posOffset>0</wp:posOffset>
                    </wp:positionH>
                    <wp:positionV relativeFrom="paragraph">
                      <wp:posOffset>16087</wp:posOffset>
                    </wp:positionV>
                    <wp:extent cx="6120000" cy="648000"/>
                    <wp:effectExtent l="0" t="0" r="0" b="0"/>
                    <wp:wrapNone/>
                    <wp:docPr id="35" name="Speech Bubble: Rectangle with Corners Rounded 25">
                      <a:extLst xmlns:a="http://schemas.openxmlformats.org/drawingml/2006/main">
                        <a:ext uri="{FF2B5EF4-FFF2-40B4-BE49-F238E27FC236}">
                          <a16:creationId xmlns:a16="http://schemas.microsoft.com/office/drawing/2014/main" id="{D27C554C-91F6-5A4C-3A88-E03F83A633DD}"/>
                        </a:ext>
                      </a:extLst>
                    </wp:docPr>
                    <wp:cNvGraphicFramePr/>
                    <a:graphic xmlns:a="http://schemas.openxmlformats.org/drawingml/2006/main">
                      <a:graphicData uri="http://schemas.microsoft.com/office/word/2010/wordprocessingShape">
                        <wps:wsp>
                          <wps:cNvSpPr/>
                          <wps:spPr>
                            <a:xfrm>
                              <a:off x="0" y="0"/>
                              <a:ext cx="6120000" cy="648000"/>
                            </a:xfrm>
                            <a:prstGeom prst="wedgeRectCallout">
                              <a:avLst>
                                <a:gd name="adj1" fmla="val 20781"/>
                                <a:gd name="adj2" fmla="val -30663"/>
                              </a:avLst>
                            </a:prstGeom>
                            <a:solidFill>
                              <a:srgbClr val="FFCD99"/>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7C3B97D" w14:textId="77777777" w:rsidR="00AC4A00" w:rsidRPr="00AC4A00" w:rsidRDefault="00AC4A00" w:rsidP="00AC4A00">
                                <w:pPr>
                                  <w:spacing w:after="0"/>
                                  <w:jc w:val="center"/>
                                  <w:rPr>
                                    <w:rFonts w:hAnsi="Avenir Next LT Pro" w:cstheme="minorBidi"/>
                                    <w:i/>
                                    <w:iCs/>
                                    <w:color w:val="16093E" w:themeColor="text2"/>
                                    <w:kern w:val="24"/>
                                  </w:rPr>
                                </w:pPr>
                                <w:r w:rsidRPr="00AC4A00">
                                  <w:rPr>
                                    <w:rFonts w:hAnsi="Avenir Next LT Pro" w:cstheme="minorBidi"/>
                                    <w:i/>
                                    <w:iCs/>
                                    <w:color w:val="16093E" w:themeColor="text2"/>
                                    <w:kern w:val="24"/>
                                  </w:rPr>
                                  <w:t>“</w:t>
                                </w:r>
                                <w:r w:rsidRPr="00AC4A00">
                                  <w:rPr>
                                    <w:rFonts w:hAnsi="Avenir Next LT Pro" w:cstheme="minorBidi"/>
                                    <w:i/>
                                    <w:iCs/>
                                    <w:color w:val="16093E" w:themeColor="text2"/>
                                    <w:kern w:val="24"/>
                                    <w:lang w:val="en-GB"/>
                                  </w:rPr>
                                  <w:t>Pandemics have been forecast for decades and I was majorly surprised to find government departments were extremely poorly prepared for this event. It was always going to happen; the question was just when. If this is how Australia is prepared for a major international crisis, ouch!</w:t>
                                </w:r>
                                <w:r w:rsidRPr="00AC4A00">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4A07B2" id="_x0000_s1091" type="#_x0000_t61" style="position:absolute;margin-left:0;margin-top:1.25pt;width:481.9pt;height:51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" adj="15289,4177" fillcolor="#ffcd99" stroked="f" strokeweight="2.5pt">
                    <v:textbox inset="2.5mm,,2.5mm">
                      <w:txbxContent>
                        <w:p w14:paraId="17C3B97D" w14:textId="77777777" w:rsidR="00AC4A00" w:rsidRPr="00AC4A00" w:rsidRDefault="00AC4A00" w:rsidP="00AC4A00">
                          <w:pPr>
                            <w:spacing w:after="0"/>
                            <w:jc w:val="center"/>
                            <w:rPr>
                              <w:rFonts w:hAnsi="Avenir Next LT Pro" w:cstheme="minorBidi"/>
                              <w:i/>
                              <w:iCs/>
                              <w:color w:val="16093E" w:themeColor="text2"/>
                              <w:kern w:val="24"/>
                            </w:rPr>
                          </w:pPr>
                          <w:r w:rsidRPr="00AC4A00">
                            <w:rPr>
                              <w:rFonts w:hAnsi="Avenir Next LT Pro" w:cstheme="minorBidi"/>
                              <w:i/>
                              <w:iCs/>
                              <w:color w:val="16093E" w:themeColor="text2"/>
                              <w:kern w:val="24"/>
                            </w:rPr>
                            <w:t>“</w:t>
                          </w:r>
                          <w:r w:rsidRPr="00AC4A00">
                            <w:rPr>
                              <w:rFonts w:hAnsi="Avenir Next LT Pro" w:cstheme="minorBidi"/>
                              <w:i/>
                              <w:iCs/>
                              <w:color w:val="16093E" w:themeColor="text2"/>
                              <w:kern w:val="24"/>
                              <w:lang w:val="en-GB"/>
                            </w:rPr>
                            <w:t>Pandemics have been forecast for decades and I was majorly surprised to find government departments were extremely poorly prepared for this event. It was always going to happen; the question was just when. If this is how Australia is prepared for a major international crisis, ouch!</w:t>
                          </w:r>
                          <w:r w:rsidRPr="00AC4A00">
                            <w:rPr>
                              <w:rFonts w:hAnsi="Avenir Next LT Pro" w:cstheme="minorBidi"/>
                              <w:i/>
                              <w:iCs/>
                              <w:color w:val="16093E" w:themeColor="text2"/>
                              <w:kern w:val="24"/>
                            </w:rPr>
                            <w:t>”</w:t>
                          </w:r>
                        </w:p>
                      </w:txbxContent>
                    </v:textbox>
                  </v:shape>
                </w:pict>
              </mc:Fallback>
            </mc:AlternateContent>
          </w:r>
        </w:p>
        <w:p w14:paraId="6398CB6E" w14:textId="103CED7B" w:rsidR="00FB608B" w:rsidRDefault="00FB608B" w:rsidP="00425EA0">
          <w:pPr>
            <w:rPr>
              <w:b/>
              <w:bCs/>
              <w:lang w:val="en-US"/>
            </w:rPr>
          </w:pPr>
        </w:p>
        <w:p w14:paraId="483EAC01" w14:textId="091558D5" w:rsidR="00FB608B" w:rsidRDefault="00FB608B" w:rsidP="00425EA0">
          <w:pPr>
            <w:rPr>
              <w:b/>
              <w:bCs/>
              <w:lang w:val="en-US"/>
            </w:rPr>
          </w:pPr>
        </w:p>
        <w:p w14:paraId="2CE240E1" w14:textId="2E6188E6" w:rsidR="00FB608B" w:rsidRDefault="002E503B" w:rsidP="00425EA0">
          <w:pPr>
            <w:rPr>
              <w:b/>
              <w:bCs/>
              <w:lang w:val="en-US"/>
            </w:rPr>
          </w:pPr>
          <w:r w:rsidRPr="002E503B">
            <w:rPr>
              <w:b/>
              <w:bCs/>
              <w:noProof/>
              <w:lang w:eastAsia="en-AU"/>
            </w:rPr>
            <mc:AlternateContent>
              <mc:Choice Requires="wps">
                <w:drawing>
                  <wp:anchor distT="0" distB="0" distL="114300" distR="114300" simplePos="0" relativeHeight="251658344" behindDoc="0" locked="0" layoutInCell="1" allowOverlap="1" wp14:anchorId="749FBA14" wp14:editId="5BA02971">
                    <wp:simplePos x="0" y="0"/>
                    <wp:positionH relativeFrom="column">
                      <wp:posOffset>0</wp:posOffset>
                    </wp:positionH>
                    <wp:positionV relativeFrom="paragraph">
                      <wp:posOffset>188172</wp:posOffset>
                    </wp:positionV>
                    <wp:extent cx="6119495" cy="791845"/>
                    <wp:effectExtent l="0" t="0" r="0" b="8255"/>
                    <wp:wrapNone/>
                    <wp:docPr id="1900034194" name="Speech Bubble: Rectangle with Corners Rounded 25"/>
                    <wp:cNvGraphicFramePr/>
                    <a:graphic xmlns:a="http://schemas.openxmlformats.org/drawingml/2006/main">
                      <a:graphicData uri="http://schemas.microsoft.com/office/word/2010/wordprocessingShape">
                        <wps:wsp>
                          <wps:cNvSpPr/>
                          <wps:spPr>
                            <a:xfrm>
                              <a:off x="0" y="0"/>
                              <a:ext cx="6119495" cy="7918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4C16B12F" w14:textId="77777777" w:rsidR="002E503B" w:rsidRPr="002E503B" w:rsidRDefault="002E503B" w:rsidP="002E503B">
                                <w:pPr>
                                  <w:jc w:val="center"/>
                                  <w:rPr>
                                    <w:rFonts w:hAnsi="Avenir Next LT Pro" w:cstheme="minorBidi"/>
                                    <w:i/>
                                    <w:iCs/>
                                    <w:color w:val="16093E" w:themeColor="text2"/>
                                    <w:kern w:val="24"/>
                                    <w:lang w:val="en-GB"/>
                                  </w:rPr>
                                </w:pPr>
                                <w:r w:rsidRPr="002E503B">
                                  <w:rPr>
                                    <w:rFonts w:hAnsi="Avenir Next LT Pro" w:cstheme="minorBidi"/>
                                    <w:i/>
                                    <w:iCs/>
                                    <w:color w:val="16093E" w:themeColor="text2"/>
                                    <w:kern w:val="24"/>
                                    <w:lang w:val="en-GB"/>
                                  </w:rPr>
                                  <w:t>“As a front-line worker… in a nursing home… [we] had to work in atrocious conditions. There was no financial relief for us, yet the unemployed were given extra payments because of COVID. Unfortunately, myself and other carers contracted COVID and were very ill ourselves, yet we didn't qualify for any payment to cover our time off work or doctors' bills.”</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49FBA14" id="_x0000_s1092" type="#_x0000_t61" style="position:absolute;margin-left:0;margin-top:14.8pt;width:481.85pt;height:62.3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" adj="17110,7012" fillcolor="#e0d9f9 [349]" stroked="f" strokeweight="2.5pt">
                    <v:textbox inset=",2mm">
                      <w:txbxContent>
                        <w:p w14:paraId="4C16B12F" w14:textId="77777777" w:rsidR="002E503B" w:rsidRPr="002E503B" w:rsidRDefault="002E503B" w:rsidP="002E503B">
                          <w:pPr>
                            <w:jc w:val="center"/>
                            <w:rPr>
                              <w:rFonts w:hAnsi="Avenir Next LT Pro" w:cstheme="minorBidi"/>
                              <w:i/>
                              <w:iCs/>
                              <w:color w:val="16093E" w:themeColor="text2"/>
                              <w:kern w:val="24"/>
                              <w:lang w:val="en-GB"/>
                            </w:rPr>
                          </w:pPr>
                          <w:r w:rsidRPr="002E503B">
                            <w:rPr>
                              <w:rFonts w:hAnsi="Avenir Next LT Pro" w:cstheme="minorBidi"/>
                              <w:i/>
                              <w:iCs/>
                              <w:color w:val="16093E" w:themeColor="text2"/>
                              <w:kern w:val="24"/>
                              <w:lang w:val="en-GB"/>
                            </w:rPr>
                            <w:t>“As a front-line worker… in a nursing home… [we] had to work in atrocious conditions. There was no financial relief for us, yet the unemployed were given extra payments because of COVID. Unfortunately, myself and other carers contracted COVID and were very ill ourselves, yet we didn't qualify for any payment to cover our time off work or doctors' bills.”</w:t>
                          </w:r>
                        </w:p>
                      </w:txbxContent>
                    </v:textbox>
                  </v:shape>
                </w:pict>
              </mc:Fallback>
            </mc:AlternateContent>
          </w:r>
        </w:p>
        <w:p w14:paraId="66C6627E" w14:textId="1214980E" w:rsidR="00FB608B" w:rsidRDefault="00FB608B" w:rsidP="00425EA0">
          <w:pPr>
            <w:rPr>
              <w:b/>
              <w:bCs/>
              <w:lang w:val="en-US"/>
            </w:rPr>
          </w:pPr>
        </w:p>
        <w:p w14:paraId="76A8FEBB" w14:textId="50B91343" w:rsidR="00FB608B" w:rsidRDefault="00FB608B" w:rsidP="00425EA0">
          <w:pPr>
            <w:rPr>
              <w:b/>
              <w:bCs/>
              <w:lang w:val="en-US"/>
            </w:rPr>
          </w:pPr>
        </w:p>
        <w:p w14:paraId="00186C35" w14:textId="6A02D0E9" w:rsidR="00FB608B" w:rsidRDefault="00FB608B" w:rsidP="00425EA0">
          <w:pPr>
            <w:rPr>
              <w:b/>
              <w:bCs/>
              <w:lang w:val="en-US"/>
            </w:rPr>
          </w:pPr>
        </w:p>
        <w:p w14:paraId="30A71A95" w14:textId="0CA64B57" w:rsidR="00FB608B" w:rsidRDefault="00D579B3" w:rsidP="00425EA0">
          <w:pPr>
            <w:rPr>
              <w:b/>
              <w:bCs/>
              <w:lang w:val="en-US"/>
            </w:rPr>
          </w:pPr>
          <w:r w:rsidRPr="00D579B3">
            <w:rPr>
              <w:b/>
              <w:bCs/>
              <w:noProof/>
              <w:lang w:eastAsia="en-AU"/>
            </w:rPr>
            <mc:AlternateContent>
              <mc:Choice Requires="wps">
                <w:drawing>
                  <wp:anchor distT="0" distB="0" distL="114300" distR="114300" simplePos="0" relativeHeight="251658345" behindDoc="0" locked="0" layoutInCell="1" allowOverlap="1" wp14:anchorId="42F98D17" wp14:editId="20FE80FB">
                    <wp:simplePos x="0" y="0"/>
                    <wp:positionH relativeFrom="column">
                      <wp:posOffset>0</wp:posOffset>
                    </wp:positionH>
                    <wp:positionV relativeFrom="paragraph">
                      <wp:posOffset>250190</wp:posOffset>
                    </wp:positionV>
                    <wp:extent cx="6119495" cy="504000"/>
                    <wp:effectExtent l="0" t="0" r="0" b="0"/>
                    <wp:wrapNone/>
                    <wp:docPr id="810366234" name="Speech Bubble: Rectangle with Corners Rounded 25"/>
                    <wp:cNvGraphicFramePr/>
                    <a:graphic xmlns:a="http://schemas.openxmlformats.org/drawingml/2006/main">
                      <a:graphicData uri="http://schemas.microsoft.com/office/word/2010/wordprocessingShape">
                        <wps:wsp>
                          <wps:cNvSpPr/>
                          <wps:spPr>
                            <a:xfrm>
                              <a:off x="0" y="0"/>
                              <a:ext cx="6119495" cy="504000"/>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0C1F93A3" w14:textId="77777777" w:rsidR="00D579B3" w:rsidRPr="00750C8D" w:rsidRDefault="00D579B3" w:rsidP="00D579B3">
                                <w:pPr>
                                  <w:spacing w:after="0"/>
                                  <w:ind w:left="142" w:right="221"/>
                                  <w:jc w:val="center"/>
                                  <w:rPr>
                                    <w:rFonts w:hAnsi="Avenir Next LT Pro" w:cstheme="minorBidi"/>
                                    <w:i/>
                                    <w:kern w:val="24"/>
                                  </w:rPr>
                                </w:pPr>
                                <w:r w:rsidRPr="00750C8D">
                                  <w:rPr>
                                    <w:rFonts w:hAnsi="Avenir Next LT Pro" w:cstheme="minorBidi"/>
                                    <w:i/>
                                    <w:kern w:val="24"/>
                                  </w:rPr>
                                  <w:t>“The Federal Government let all the States run their own show which divided Australia, families and transport.”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F98D17" id="_x0000_s1093" type="#_x0000_t61" style="position:absolute;margin-left:0;margin-top:19.7pt;width:481.85pt;height:39.7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" adj="15289,4177" fillcolor="#ffe6cc [661]" stroked="f" strokeweight="2.5pt">
                    <v:textbox inset="2.5mm,,2.5mm">
                      <w:txbxContent>
                        <w:p w14:paraId="0C1F93A3" w14:textId="77777777" w:rsidR="00D579B3" w:rsidRPr="00750C8D" w:rsidRDefault="00D579B3" w:rsidP="00D579B3">
                          <w:pPr>
                            <w:spacing w:after="0"/>
                            <w:ind w:left="142" w:right="221"/>
                            <w:jc w:val="center"/>
                            <w:rPr>
                              <w:rFonts w:hAnsi="Avenir Next LT Pro" w:cstheme="minorBidi"/>
                              <w:i/>
                              <w:kern w:val="24"/>
                            </w:rPr>
                          </w:pPr>
                          <w:r w:rsidRPr="00750C8D">
                            <w:rPr>
                              <w:rFonts w:hAnsi="Avenir Next LT Pro" w:cstheme="minorBidi"/>
                              <w:i/>
                              <w:kern w:val="24"/>
                            </w:rPr>
                            <w:t>“The Federal Government let all the States run their own show which divided Australia, families and transport.”</w:t>
                          </w:r>
                        </w:p>
                      </w:txbxContent>
                    </v:textbox>
                  </v:shape>
                </w:pict>
              </mc:Fallback>
            </mc:AlternateContent>
          </w:r>
        </w:p>
        <w:p w14:paraId="25FBAB0E" w14:textId="7E9DF3FE" w:rsidR="00FB608B" w:rsidRDefault="00FB608B" w:rsidP="00425EA0">
          <w:pPr>
            <w:rPr>
              <w:b/>
              <w:bCs/>
              <w:lang w:val="en-US"/>
            </w:rPr>
          </w:pPr>
        </w:p>
        <w:p w14:paraId="57BF582E" w14:textId="77777777" w:rsidR="00FB608B" w:rsidRDefault="00FB608B" w:rsidP="00425EA0">
          <w:pPr>
            <w:rPr>
              <w:b/>
              <w:bCs/>
              <w:lang w:val="en-US"/>
            </w:rPr>
          </w:pPr>
        </w:p>
        <w:p w14:paraId="5CFAB643" w14:textId="371C9EA7" w:rsidR="00D579B3" w:rsidRDefault="00D579B3" w:rsidP="00425EA0">
          <w:pPr>
            <w:rPr>
              <w:b/>
              <w:bCs/>
              <w:lang w:val="en-US"/>
            </w:rPr>
          </w:pPr>
        </w:p>
        <w:p w14:paraId="2F941E9E" w14:textId="5FFF362C" w:rsidR="00425EA0" w:rsidRDefault="001B44D4" w:rsidP="00425EA0">
          <w:pPr>
            <w:rPr>
              <w:b/>
              <w:sz w:val="40"/>
              <w:szCs w:val="48"/>
            </w:rPr>
          </w:pPr>
          <w:r w:rsidRPr="004E2243">
            <w:rPr>
              <w:b/>
              <w:bCs/>
              <w:noProof/>
              <w:lang w:eastAsia="en-AU"/>
            </w:rPr>
            <mc:AlternateContent>
              <mc:Choice Requires="wps">
                <w:drawing>
                  <wp:anchor distT="0" distB="0" distL="114300" distR="114300" simplePos="0" relativeHeight="251658401" behindDoc="0" locked="0" layoutInCell="1" allowOverlap="1" wp14:anchorId="696F0E68" wp14:editId="73ECF4D7">
                    <wp:simplePos x="0" y="0"/>
                    <wp:positionH relativeFrom="column">
                      <wp:posOffset>-635</wp:posOffset>
                    </wp:positionH>
                    <wp:positionV relativeFrom="paragraph">
                      <wp:posOffset>8890</wp:posOffset>
                    </wp:positionV>
                    <wp:extent cx="6119495" cy="575945"/>
                    <wp:effectExtent l="0" t="0" r="0" b="0"/>
                    <wp:wrapNone/>
                    <wp:docPr id="51"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5FF616FD" w14:textId="6E6D7B83"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C92DF5" w:rsidRPr="00C92DF5">
                                  <w:rPr>
                                    <w:rFonts w:hAnsi="Avenir Next LT Pro" w:cstheme="minorBidi"/>
                                    <w:i/>
                                    <w:iCs/>
                                    <w:color w:val="16093E" w:themeColor="text2"/>
                                    <w:kern w:val="24"/>
                                  </w:rPr>
                                  <w:t>The lockdowns were kind</w:t>
                                </w:r>
                                <w:r w:rsidR="00C92DF5">
                                  <w:rPr>
                                    <w:rFonts w:hAnsi="Avenir Next LT Pro" w:cstheme="minorBidi"/>
                                    <w:i/>
                                    <w:iCs/>
                                    <w:color w:val="16093E" w:themeColor="text2"/>
                                    <w:kern w:val="24"/>
                                  </w:rPr>
                                  <w:t xml:space="preserve"> of</w:t>
                                </w:r>
                                <w:r w:rsidR="00C92DF5" w:rsidRPr="00C92DF5">
                                  <w:rPr>
                                    <w:rFonts w:hAnsi="Avenir Next LT Pro" w:cstheme="minorBidi"/>
                                    <w:i/>
                                    <w:iCs/>
                                    <w:color w:val="16093E" w:themeColor="text2"/>
                                    <w:kern w:val="24"/>
                                  </w:rPr>
                                  <w:t xml:space="preserve"> excessive and probably unnecessary most of the time</w:t>
                                </w:r>
                                <w:r w:rsidR="00C92DF5">
                                  <w:rPr>
                                    <w:rFonts w:hAnsi="Avenir Next LT Pro" w:cstheme="minorBidi"/>
                                    <w:i/>
                                    <w:iCs/>
                                    <w:color w:val="16093E" w:themeColor="text2"/>
                                    <w:kern w:val="24"/>
                                  </w:rPr>
                                  <w:t>.</w:t>
                                </w:r>
                                <w:r w:rsidR="003A07B6">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96F0E68" id="_x0000_s1094" type="#_x0000_t61" style="position:absolute;margin-left:-.05pt;margin-top:.7pt;width:481.85pt;height:45.3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" adj="17110,7012" fillcolor="#e0d9f9 [349]" stroked="f" strokeweight="2.5pt">
                    <v:textbox inset=",2mm">
                      <w:txbxContent>
                        <w:p w14:paraId="5FF616FD" w14:textId="6E6D7B83"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C92DF5" w:rsidRPr="00C92DF5">
                            <w:rPr>
                              <w:rFonts w:hAnsi="Avenir Next LT Pro" w:cstheme="minorBidi"/>
                              <w:i/>
                              <w:iCs/>
                              <w:color w:val="16093E" w:themeColor="text2"/>
                              <w:kern w:val="24"/>
                            </w:rPr>
                            <w:t>The lockdowns were kind</w:t>
                          </w:r>
                          <w:r w:rsidR="00C92DF5">
                            <w:rPr>
                              <w:rFonts w:hAnsi="Avenir Next LT Pro" w:cstheme="minorBidi"/>
                              <w:i/>
                              <w:iCs/>
                              <w:color w:val="16093E" w:themeColor="text2"/>
                              <w:kern w:val="24"/>
                            </w:rPr>
                            <w:t xml:space="preserve"> of</w:t>
                          </w:r>
                          <w:r w:rsidR="00C92DF5" w:rsidRPr="00C92DF5">
                            <w:rPr>
                              <w:rFonts w:hAnsi="Avenir Next LT Pro" w:cstheme="minorBidi"/>
                              <w:i/>
                              <w:iCs/>
                              <w:color w:val="16093E" w:themeColor="text2"/>
                              <w:kern w:val="24"/>
                            </w:rPr>
                            <w:t xml:space="preserve"> excessive and probably unnecessary most of the time</w:t>
                          </w:r>
                          <w:r w:rsidR="00C92DF5">
                            <w:rPr>
                              <w:rFonts w:hAnsi="Avenir Next LT Pro" w:cstheme="minorBidi"/>
                              <w:i/>
                              <w:iCs/>
                              <w:color w:val="16093E" w:themeColor="text2"/>
                              <w:kern w:val="24"/>
                            </w:rPr>
                            <w:t>.</w:t>
                          </w:r>
                          <w:r w:rsidR="003A07B6">
                            <w:rPr>
                              <w:rFonts w:hAnsi="Avenir Next LT Pro" w:cstheme="minorBidi"/>
                              <w:i/>
                              <w:iCs/>
                              <w:color w:val="16093E" w:themeColor="text2"/>
                              <w:kern w:val="24"/>
                            </w:rPr>
                            <w:t>”</w:t>
                          </w:r>
                        </w:p>
                      </w:txbxContent>
                    </v:textbox>
                  </v:shape>
                </w:pict>
              </mc:Fallback>
            </mc:AlternateContent>
          </w:r>
          <w:r w:rsidR="00425EA0">
            <w:br w:type="page"/>
          </w:r>
        </w:p>
        <w:p w14:paraId="5B9D56B8" w14:textId="1C0A89CC" w:rsidR="0096737C" w:rsidRDefault="0096737C" w:rsidP="0096737C">
          <w:pPr>
            <w:pStyle w:val="H0-Section"/>
          </w:pPr>
          <w:bookmarkStart w:id="65" w:name="_Toc172912645"/>
          <w:r>
            <w:rPr>
              <w:noProof/>
              <w:color w:val="C81783" w:themeColor="accent3"/>
              <w:sz w:val="24"/>
              <w:szCs w:val="24"/>
              <w:lang w:eastAsia="en-AU"/>
            </w:rPr>
            <w:lastRenderedPageBreak/>
            <w:drawing>
              <wp:anchor distT="0" distB="0" distL="114300" distR="114300" simplePos="0" relativeHeight="251658331" behindDoc="0" locked="0" layoutInCell="1" allowOverlap="1" wp14:anchorId="3E14C2E3" wp14:editId="3D854379">
                <wp:simplePos x="0" y="0"/>
                <wp:positionH relativeFrom="margin">
                  <wp:align>right</wp:align>
                </wp:positionH>
                <wp:positionV relativeFrom="paragraph">
                  <wp:posOffset>-778299</wp:posOffset>
                </wp:positionV>
                <wp:extent cx="720000" cy="446490"/>
                <wp:effectExtent l="0" t="0" r="4445" b="0"/>
                <wp:wrapNone/>
                <wp:docPr id="976643294" name="Picture 73" descr="A black outline of a perso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0972" name="Picture 73" descr="A black outline of a person with a question mark&#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446490"/>
                        </a:xfrm>
                        <a:prstGeom prst="rect">
                          <a:avLst/>
                        </a:prstGeom>
                        <a:noFill/>
                      </pic:spPr>
                    </pic:pic>
                  </a:graphicData>
                </a:graphic>
                <wp14:sizeRelH relativeFrom="margin">
                  <wp14:pctWidth>0</wp14:pctWidth>
                </wp14:sizeRelH>
                <wp14:sizeRelV relativeFrom="margin">
                  <wp14:pctHeight>0</wp14:pctHeight>
                </wp14:sizeRelV>
              </wp:anchor>
            </w:drawing>
          </w:r>
          <w:r w:rsidRPr="00293FA3">
            <w:t xml:space="preserve">Summary – looking </w:t>
          </w:r>
          <w:r w:rsidRPr="0096737C">
            <w:rPr>
              <w:i/>
              <w:iCs/>
            </w:rPr>
            <w:t>forward</w:t>
          </w:r>
          <w:r w:rsidRPr="00293FA3">
            <w:t xml:space="preserve">: </w:t>
          </w:r>
          <w:r w:rsidRPr="00293FA3">
            <w:rPr>
              <w:color w:val="FF8300" w:themeColor="accent2"/>
            </w:rPr>
            <w:t>Questioners</w:t>
          </w:r>
          <w:r w:rsidRPr="00293FA3">
            <w:t xml:space="preserve"> (36%)</w:t>
          </w:r>
          <w:bookmarkEnd w:id="65"/>
        </w:p>
        <w:p w14:paraId="1E7EDB36" w14:textId="65CA8B59" w:rsidR="00C86429" w:rsidRPr="00B55DCD" w:rsidRDefault="00C86429" w:rsidP="00C86429">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313" behindDoc="0" locked="0" layoutInCell="1" allowOverlap="1" wp14:anchorId="1A6E689E" wp14:editId="18B036F7">
                    <wp:simplePos x="0" y="0"/>
                    <wp:positionH relativeFrom="margin">
                      <wp:align>left</wp:align>
                    </wp:positionH>
                    <wp:positionV relativeFrom="page">
                      <wp:posOffset>9658350</wp:posOffset>
                    </wp:positionV>
                    <wp:extent cx="6012000" cy="619125"/>
                    <wp:effectExtent l="0" t="0" r="0" b="0"/>
                    <wp:wrapNone/>
                    <wp:docPr id="1768078453"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0BEBB4E2" w14:textId="77777777" w:rsidR="0090373D" w:rsidRDefault="0090373D" w:rsidP="00C86429">
                                <w:pPr>
                                  <w:snapToGrid w:val="0"/>
                                  <w:spacing w:after="0"/>
                                  <w:rPr>
                                    <w:i/>
                                    <w:iCs/>
                                    <w:color w:val="auto"/>
                                    <w:sz w:val="16"/>
                                    <w:szCs w:val="16"/>
                                  </w:rPr>
                                </w:pPr>
                                <w:r w:rsidRPr="0090373D">
                                  <w:rPr>
                                    <w:i/>
                                    <w:iCs/>
                                    <w:color w:val="auto"/>
                                    <w:sz w:val="16"/>
                                    <w:szCs w:val="16"/>
                                  </w:rPr>
                                  <w:t>Various survey questions: Q26, Q27, Q29. Base: All in this segment (n=791).</w:t>
                                </w:r>
                              </w:p>
                              <w:p w14:paraId="071BCEBA" w14:textId="28597BB6" w:rsidR="00C86429" w:rsidRPr="00BB6112" w:rsidRDefault="0090373D" w:rsidP="00C86429">
                                <w:pPr>
                                  <w:snapToGrid w:val="0"/>
                                  <w:spacing w:after="0"/>
                                  <w:rPr>
                                    <w:i/>
                                    <w:iCs/>
                                    <w:color w:val="auto"/>
                                    <w:sz w:val="16"/>
                                    <w:szCs w:val="16"/>
                                  </w:rPr>
                                </w:pPr>
                                <w:r w:rsidRPr="0090373D">
                                  <w:rPr>
                                    <w:i/>
                                    <w:iCs/>
                                    <w:color w:val="auto"/>
                                    <w:sz w:val="16"/>
                                    <w:szCs w:val="16"/>
                                  </w:rPr>
                                  <w:t xml:space="preserve">*Asked only working people </w:t>
                                </w:r>
                                <w:r w:rsidRPr="0090373D">
                                  <w:rPr>
                                    <w:i/>
                                    <w:iCs/>
                                    <w:color w:val="auto"/>
                                    <w:sz w:val="16"/>
                                    <w:szCs w:val="16"/>
                                  </w:rPr>
                                  <w:br/>
                                  <w:t xml:space="preserve">NB: Percentages in </w:t>
                                </w:r>
                                <w:r w:rsidRPr="0090373D">
                                  <w:rPr>
                                    <w:b/>
                                    <w:bCs/>
                                    <w:i/>
                                    <w:iCs/>
                                    <w:color w:val="FF8300" w:themeColor="accent2"/>
                                    <w:sz w:val="16"/>
                                    <w:szCs w:val="16"/>
                                  </w:rPr>
                                  <w:t>orange</w:t>
                                </w:r>
                                <w:r w:rsidRPr="0090373D">
                                  <w:rPr>
                                    <w:i/>
                                    <w:iCs/>
                                    <w:color w:val="auto"/>
                                    <w:sz w:val="16"/>
                                    <w:szCs w:val="16"/>
                                  </w:rPr>
                                  <w:t xml:space="preserve"> or </w:t>
                                </w:r>
                                <w:r w:rsidRPr="0090373D">
                                  <w:rPr>
                                    <w:b/>
                                    <w:bCs/>
                                    <w:i/>
                                    <w:iCs/>
                                    <w:color w:val="663EE3" w:themeColor="text1" w:themeTint="80"/>
                                    <w:sz w:val="16"/>
                                    <w:szCs w:val="16"/>
                                  </w:rPr>
                                  <w:t>purple</w:t>
                                </w:r>
                                <w:r w:rsidRPr="0090373D">
                                  <w:rPr>
                                    <w:i/>
                                    <w:iCs/>
                                    <w:color w:val="auto"/>
                                    <w:sz w:val="16"/>
                                    <w:szCs w:val="16"/>
                                  </w:rPr>
                                  <w:t xml:space="preserve"> are significantly different from rest of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6E689E" id="_x0000_s1095" type="#_x0000_t202" style="position:absolute;margin-left:0;margin-top:760.5pt;width:473.4pt;height:48.75pt;z-index:25165831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4GgIAADQ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Ct+T34GgIAADQEAAAOAAAAAAAAAAAAAAAAAC4CAABkcnMvZTJvRG9jLnhtbFBLAQIt&#10;ABQABgAIAAAAIQAjKfr54AAAAAoBAAAPAAAAAAAAAAAAAAAAAHQEAABkcnMvZG93bnJldi54bWxQ&#10;SwUGAAAAAAQABADzAAAAgQUAAAAA&#10;" filled="f" stroked="f" strokeweight=".5pt">
                    <v:textbox>
                      <w:txbxContent>
                        <w:p w14:paraId="0BEBB4E2" w14:textId="77777777" w:rsidR="0090373D" w:rsidRDefault="0090373D" w:rsidP="00C86429">
                          <w:pPr>
                            <w:snapToGrid w:val="0"/>
                            <w:spacing w:after="0"/>
                            <w:rPr>
                              <w:i/>
                              <w:iCs/>
                              <w:color w:val="auto"/>
                              <w:sz w:val="16"/>
                              <w:szCs w:val="16"/>
                            </w:rPr>
                          </w:pPr>
                          <w:r w:rsidRPr="0090373D">
                            <w:rPr>
                              <w:i/>
                              <w:iCs/>
                              <w:color w:val="auto"/>
                              <w:sz w:val="16"/>
                              <w:szCs w:val="16"/>
                            </w:rPr>
                            <w:t>Various survey questions: Q26, Q27, Q29. Base: All in this segment (n=791).</w:t>
                          </w:r>
                        </w:p>
                        <w:p w14:paraId="071BCEBA" w14:textId="28597BB6" w:rsidR="00C86429" w:rsidRPr="00BB6112" w:rsidRDefault="0090373D" w:rsidP="00C86429">
                          <w:pPr>
                            <w:snapToGrid w:val="0"/>
                            <w:spacing w:after="0"/>
                            <w:rPr>
                              <w:i/>
                              <w:iCs/>
                              <w:color w:val="auto"/>
                              <w:sz w:val="16"/>
                              <w:szCs w:val="16"/>
                            </w:rPr>
                          </w:pPr>
                          <w:r w:rsidRPr="0090373D">
                            <w:rPr>
                              <w:i/>
                              <w:iCs/>
                              <w:color w:val="auto"/>
                              <w:sz w:val="16"/>
                              <w:szCs w:val="16"/>
                            </w:rPr>
                            <w:t xml:space="preserve">*Asked only working people </w:t>
                          </w:r>
                          <w:r w:rsidRPr="0090373D">
                            <w:rPr>
                              <w:i/>
                              <w:iCs/>
                              <w:color w:val="auto"/>
                              <w:sz w:val="16"/>
                              <w:szCs w:val="16"/>
                            </w:rPr>
                            <w:br/>
                            <w:t xml:space="preserve">NB: Percentages in </w:t>
                          </w:r>
                          <w:r w:rsidRPr="0090373D">
                            <w:rPr>
                              <w:b/>
                              <w:bCs/>
                              <w:i/>
                              <w:iCs/>
                              <w:color w:val="FF8300" w:themeColor="accent2"/>
                              <w:sz w:val="16"/>
                              <w:szCs w:val="16"/>
                            </w:rPr>
                            <w:t>orange</w:t>
                          </w:r>
                          <w:r w:rsidRPr="0090373D">
                            <w:rPr>
                              <w:i/>
                              <w:iCs/>
                              <w:color w:val="auto"/>
                              <w:sz w:val="16"/>
                              <w:szCs w:val="16"/>
                            </w:rPr>
                            <w:t xml:space="preserve"> or </w:t>
                          </w:r>
                          <w:r w:rsidRPr="0090373D">
                            <w:rPr>
                              <w:b/>
                              <w:bCs/>
                              <w:i/>
                              <w:iCs/>
                              <w:color w:val="663EE3" w:themeColor="text1" w:themeTint="80"/>
                              <w:sz w:val="16"/>
                              <w:szCs w:val="16"/>
                            </w:rPr>
                            <w:t>purple</w:t>
                          </w:r>
                          <w:r w:rsidRPr="0090373D">
                            <w:rPr>
                              <w:i/>
                              <w:iCs/>
                              <w:color w:val="auto"/>
                              <w:sz w:val="16"/>
                              <w:szCs w:val="16"/>
                            </w:rPr>
                            <w:t xml:space="preserve"> are significantly different from rest of sample.</w:t>
                          </w:r>
                        </w:p>
                      </w:txbxContent>
                    </v:textbox>
                    <w10:wrap anchorx="margin" anchory="page"/>
                  </v:shape>
                </w:pict>
              </mc:Fallback>
            </mc:AlternateContent>
          </w:r>
          <w:r w:rsidR="0090373D" w:rsidRPr="0090373D">
            <w:rPr>
              <w:color w:val="C81783" w:themeColor="accent3"/>
              <w:sz w:val="24"/>
              <w:szCs w:val="24"/>
            </w:rPr>
            <w:t xml:space="preserve">Despite their concerns, most in this segment </w:t>
          </w:r>
          <w:r w:rsidR="00F22939">
            <w:rPr>
              <w:color w:val="C81783" w:themeColor="accent3"/>
              <w:sz w:val="24"/>
              <w:szCs w:val="24"/>
            </w:rPr>
            <w:t>think they</w:t>
          </w:r>
          <w:r w:rsidR="0090373D" w:rsidRPr="0090373D">
            <w:rPr>
              <w:color w:val="C81783" w:themeColor="accent3"/>
              <w:sz w:val="24"/>
              <w:szCs w:val="24"/>
            </w:rPr>
            <w:t xml:space="preserve"> are likely to comply with restrictions in future – but are less likely to get a government-offered vaccine. To boost their compliance, they are especially interested in clear rationales for any future restrictions, and clear information about what is required. Their advice to government focused on transparent communication, supporting the health system and coordinating more consistently across States, with less aggressive lockdowns and better financial support for those in need.</w:t>
          </w:r>
        </w:p>
        <w:p w14:paraId="03AC68C8" w14:textId="77777777" w:rsidR="00C86429" w:rsidRDefault="00C86429" w:rsidP="00C86429">
          <w:pPr>
            <w:rPr>
              <w:b/>
              <w:bCs/>
              <w:lang w:val="en-US"/>
            </w:rPr>
          </w:pPr>
        </w:p>
        <w:tbl>
          <w:tblPr>
            <w:tblW w:w="8787" w:type="dxa"/>
            <w:jc w:val="center"/>
            <w:tblCellMar>
              <w:left w:w="0" w:type="dxa"/>
              <w:right w:w="0" w:type="dxa"/>
            </w:tblCellMar>
            <w:tblLook w:val="0600" w:firstRow="0" w:lastRow="0" w:firstColumn="0" w:lastColumn="0" w:noHBand="1" w:noVBand="1"/>
          </w:tblPr>
          <w:tblGrid>
            <w:gridCol w:w="5953"/>
            <w:gridCol w:w="1417"/>
            <w:gridCol w:w="1417"/>
          </w:tblGrid>
          <w:tr w:rsidR="00086FFC" w:rsidRPr="00B630FD" w14:paraId="52B104A7" w14:textId="77777777" w:rsidTr="00905B97">
            <w:trPr>
              <w:trHeight w:val="567"/>
              <w:jc w:val="center"/>
            </w:trPr>
            <w:tc>
              <w:tcPr>
                <w:tcW w:w="5953"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38328C92" w14:textId="77777777" w:rsidR="00B630FD" w:rsidRPr="00B630FD" w:rsidRDefault="00B630FD" w:rsidP="00086FFC">
                <w:pPr>
                  <w:spacing w:after="0"/>
                  <w:ind w:left="129"/>
                  <w:rPr>
                    <w:b/>
                    <w:bCs/>
                  </w:rPr>
                </w:pPr>
                <w:r w:rsidRPr="00B630FD">
                  <w:rPr>
                    <w:b/>
                    <w:bCs/>
                    <w:lang w:val="en-GB"/>
                  </w:rPr>
                  <w:t>Definitely / probably would do in a similar health emergency if directed to by government (Q26)</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06478918" w14:textId="77777777" w:rsidR="00B630FD" w:rsidRPr="00B630FD" w:rsidRDefault="00B630FD" w:rsidP="00086FFC">
                <w:pPr>
                  <w:spacing w:after="0"/>
                  <w:jc w:val="center"/>
                  <w:rPr>
                    <w:b/>
                    <w:bCs/>
                  </w:rPr>
                </w:pPr>
                <w:r w:rsidRPr="00B630FD">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01631F36" w14:textId="77777777" w:rsidR="00B630FD" w:rsidRPr="00B630FD" w:rsidRDefault="00B630FD" w:rsidP="00086FFC">
                <w:pPr>
                  <w:spacing w:after="0"/>
                  <w:jc w:val="center"/>
                  <w:rPr>
                    <w:b/>
                    <w:bCs/>
                  </w:rPr>
                </w:pPr>
                <w:r w:rsidRPr="00B630FD">
                  <w:rPr>
                    <w:b/>
                    <w:bCs/>
                  </w:rPr>
                  <w:t>Total sample</w:t>
                </w:r>
              </w:p>
            </w:tc>
          </w:tr>
          <w:tr w:rsidR="00086FFC" w:rsidRPr="00B630FD" w14:paraId="1377C113" w14:textId="77777777" w:rsidTr="00905B9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C0C50AF" w14:textId="77777777" w:rsidR="00B630FD" w:rsidRPr="00B630FD" w:rsidRDefault="00B630FD" w:rsidP="00086FFC">
                <w:pPr>
                  <w:spacing w:after="0"/>
                  <w:ind w:left="129"/>
                </w:pPr>
                <w:r w:rsidRPr="00B630FD">
                  <w:rPr>
                    <w:lang w:val="en-GB"/>
                  </w:rPr>
                  <w:t>Stay home from work if you were unwell*</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F8042F6" w14:textId="77777777" w:rsidR="00B630FD" w:rsidRPr="00B630FD" w:rsidRDefault="00B630FD" w:rsidP="00086FFC">
                <w:pPr>
                  <w:spacing w:after="0"/>
                  <w:jc w:val="center"/>
                  <w:rPr>
                    <w:b/>
                    <w:bCs/>
                    <w:color w:val="663EE3" w:themeColor="text1" w:themeTint="80"/>
                  </w:rPr>
                </w:pPr>
                <w:r w:rsidRPr="00B630FD">
                  <w:rPr>
                    <w:b/>
                    <w:bCs/>
                    <w:color w:val="663EE3" w:themeColor="text1" w:themeTint="80"/>
                  </w:rPr>
                  <w:t>94%</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69594BB" w14:textId="77777777" w:rsidR="00B630FD" w:rsidRPr="00B630FD" w:rsidRDefault="00B630FD" w:rsidP="00086FFC">
                <w:pPr>
                  <w:spacing w:after="0"/>
                  <w:jc w:val="center"/>
                </w:pPr>
                <w:r w:rsidRPr="00B630FD">
                  <w:t>86%</w:t>
                </w:r>
              </w:p>
            </w:tc>
          </w:tr>
          <w:tr w:rsidR="00086FFC" w:rsidRPr="00B630FD" w14:paraId="334E9EB3" w14:textId="77777777" w:rsidTr="00905B9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436A208" w14:textId="77777777" w:rsidR="00B630FD" w:rsidRPr="00B630FD" w:rsidRDefault="00B630FD" w:rsidP="00086FFC">
                <w:pPr>
                  <w:spacing w:after="0"/>
                  <w:ind w:left="129"/>
                </w:pPr>
                <w:r w:rsidRPr="00B630FD">
                  <w:rPr>
                    <w:lang w:val="en-GB"/>
                  </w:rPr>
                  <w:t>Stay in your home state or territory if borders were closed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EF30C95" w14:textId="77777777" w:rsidR="00B630FD" w:rsidRPr="00B630FD" w:rsidRDefault="00B630FD" w:rsidP="00086FFC">
                <w:pPr>
                  <w:spacing w:after="0"/>
                  <w:jc w:val="center"/>
                  <w:rPr>
                    <w:b/>
                    <w:bCs/>
                    <w:color w:val="663EE3" w:themeColor="text1" w:themeTint="80"/>
                  </w:rPr>
                </w:pPr>
                <w:r w:rsidRPr="00B630FD">
                  <w:rPr>
                    <w:b/>
                    <w:bCs/>
                    <w:color w:val="663EE3" w:themeColor="text1" w:themeTint="80"/>
                  </w:rPr>
                  <w:t>93%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D369DBF" w14:textId="77777777" w:rsidR="00B630FD" w:rsidRPr="00B630FD" w:rsidRDefault="00B630FD" w:rsidP="00086FFC">
                <w:pPr>
                  <w:spacing w:after="0"/>
                  <w:jc w:val="center"/>
                </w:pPr>
                <w:r w:rsidRPr="00B630FD">
                  <w:t>84%</w:t>
                </w:r>
              </w:p>
            </w:tc>
          </w:tr>
          <w:tr w:rsidR="00086FFC" w:rsidRPr="00B630FD" w14:paraId="481DF678" w14:textId="77777777" w:rsidTr="00905B9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A2B0BAC" w14:textId="77777777" w:rsidR="00B630FD" w:rsidRPr="00B630FD" w:rsidRDefault="00B630FD" w:rsidP="00086FFC">
                <w:pPr>
                  <w:spacing w:after="0"/>
                  <w:ind w:left="129"/>
                </w:pPr>
                <w:r w:rsidRPr="00B630FD">
                  <w:rPr>
                    <w:lang w:val="en-GB"/>
                  </w:rPr>
                  <w:t>Stay 1.5m away from people outside of your household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06BACBD" w14:textId="77777777" w:rsidR="00B630FD" w:rsidRPr="00B630FD" w:rsidRDefault="00B630FD" w:rsidP="00086FFC">
                <w:pPr>
                  <w:spacing w:after="0"/>
                  <w:jc w:val="center"/>
                  <w:rPr>
                    <w:b/>
                    <w:bCs/>
                    <w:color w:val="663EE3" w:themeColor="text1" w:themeTint="80"/>
                  </w:rPr>
                </w:pPr>
                <w:r w:rsidRPr="00B630FD">
                  <w:rPr>
                    <w:b/>
                    <w:bCs/>
                    <w:color w:val="663EE3" w:themeColor="text1" w:themeTint="80"/>
                  </w:rPr>
                  <w:t>91%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DCE8DAE" w14:textId="77777777" w:rsidR="00B630FD" w:rsidRPr="00B630FD" w:rsidRDefault="00B630FD" w:rsidP="00086FFC">
                <w:pPr>
                  <w:spacing w:after="0"/>
                  <w:jc w:val="center"/>
                </w:pPr>
                <w:r w:rsidRPr="00B630FD">
                  <w:t>81%</w:t>
                </w:r>
              </w:p>
            </w:tc>
          </w:tr>
          <w:tr w:rsidR="00086FFC" w:rsidRPr="00B630FD" w14:paraId="316A6300" w14:textId="77777777" w:rsidTr="00905B9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0854484" w14:textId="77777777" w:rsidR="00B630FD" w:rsidRPr="00B630FD" w:rsidRDefault="00B630FD" w:rsidP="00086FFC">
                <w:pPr>
                  <w:spacing w:after="0"/>
                  <w:ind w:left="129"/>
                </w:pPr>
                <w:r w:rsidRPr="00B630FD">
                  <w:rPr>
                    <w:lang w:val="en-GB"/>
                  </w:rPr>
                  <w:t>Stay at home if directed to lock down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3A25D82" w14:textId="77777777" w:rsidR="00B630FD" w:rsidRPr="00B630FD" w:rsidRDefault="00B630FD" w:rsidP="00086FFC">
                <w:pPr>
                  <w:spacing w:after="0"/>
                  <w:jc w:val="center"/>
                  <w:rPr>
                    <w:b/>
                    <w:bCs/>
                    <w:color w:val="663EE3" w:themeColor="text1" w:themeTint="80"/>
                  </w:rPr>
                </w:pPr>
                <w:r w:rsidRPr="00B630FD">
                  <w:rPr>
                    <w:b/>
                    <w:bCs/>
                    <w:color w:val="663EE3" w:themeColor="text1" w:themeTint="80"/>
                  </w:rPr>
                  <w:t>91%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6EA311A" w14:textId="77777777" w:rsidR="00B630FD" w:rsidRPr="00B630FD" w:rsidRDefault="00B630FD" w:rsidP="00086FFC">
                <w:pPr>
                  <w:spacing w:after="0"/>
                  <w:jc w:val="center"/>
                </w:pPr>
                <w:r w:rsidRPr="00B630FD">
                  <w:t>80%</w:t>
                </w:r>
              </w:p>
            </w:tc>
          </w:tr>
          <w:tr w:rsidR="00086FFC" w:rsidRPr="00B630FD" w14:paraId="1832A8FB" w14:textId="77777777" w:rsidTr="00905B9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964C573" w14:textId="77777777" w:rsidR="00B630FD" w:rsidRPr="00B630FD" w:rsidRDefault="00B630FD" w:rsidP="00086FFC">
                <w:pPr>
                  <w:spacing w:after="0"/>
                  <w:ind w:left="129"/>
                </w:pPr>
                <w:r w:rsidRPr="00B630FD">
                  <w:t>Wear a mask</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9F7AD70" w14:textId="77777777" w:rsidR="00B630FD" w:rsidRPr="00B630FD" w:rsidRDefault="00B630FD" w:rsidP="00086FFC">
                <w:pPr>
                  <w:spacing w:after="0"/>
                  <w:jc w:val="center"/>
                  <w:rPr>
                    <w:b/>
                    <w:bCs/>
                    <w:color w:val="663EE3" w:themeColor="text1" w:themeTint="80"/>
                  </w:rPr>
                </w:pPr>
                <w:r w:rsidRPr="00B630FD">
                  <w:rPr>
                    <w:b/>
                    <w:bCs/>
                    <w:color w:val="663EE3" w:themeColor="text1" w:themeTint="80"/>
                  </w:rPr>
                  <w:t>87%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DC5614C" w14:textId="77777777" w:rsidR="00B630FD" w:rsidRPr="00B630FD" w:rsidRDefault="00B630FD" w:rsidP="00086FFC">
                <w:pPr>
                  <w:spacing w:after="0"/>
                  <w:jc w:val="center"/>
                </w:pPr>
                <w:r w:rsidRPr="00B630FD">
                  <w:t>78%</w:t>
                </w:r>
              </w:p>
            </w:tc>
          </w:tr>
          <w:tr w:rsidR="00086FFC" w:rsidRPr="00B630FD" w14:paraId="14D8FBBC" w14:textId="77777777" w:rsidTr="00905B9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A896F23" w14:textId="77777777" w:rsidR="00B630FD" w:rsidRPr="00B630FD" w:rsidRDefault="00B630FD" w:rsidP="00086FFC">
                <w:pPr>
                  <w:spacing w:after="0"/>
                  <w:ind w:left="129"/>
                </w:pPr>
                <w:r w:rsidRPr="00B630FD">
                  <w:rPr>
                    <w:lang w:val="en-GB"/>
                  </w:rPr>
                  <w:t>Get a vaccine offered by the government</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5797645" w14:textId="77777777" w:rsidR="00B630FD" w:rsidRPr="00B630FD" w:rsidRDefault="00B630FD" w:rsidP="00086FFC">
                <w:pPr>
                  <w:spacing w:after="0"/>
                  <w:jc w:val="center"/>
                  <w:rPr>
                    <w:b/>
                    <w:bCs/>
                    <w:color w:val="663EE3" w:themeColor="text1" w:themeTint="80"/>
                  </w:rPr>
                </w:pPr>
                <w:r w:rsidRPr="00B630FD">
                  <w:rPr>
                    <w:b/>
                    <w:bCs/>
                    <w:color w:val="663EE3" w:themeColor="text1" w:themeTint="80"/>
                  </w:rPr>
                  <w:t>66%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FBB05C4" w14:textId="77777777" w:rsidR="00B630FD" w:rsidRPr="00B630FD" w:rsidRDefault="00B630FD" w:rsidP="00086FFC">
                <w:pPr>
                  <w:spacing w:after="0"/>
                  <w:jc w:val="center"/>
                </w:pPr>
                <w:r w:rsidRPr="00B630FD">
                  <w:t>62%</w:t>
                </w:r>
              </w:p>
            </w:tc>
          </w:tr>
        </w:tbl>
        <w:p w14:paraId="083C830C" w14:textId="10A97730" w:rsidR="00C86429" w:rsidRDefault="00C86429" w:rsidP="00C86429">
          <w:pPr>
            <w:rPr>
              <w:b/>
              <w:bCs/>
              <w:lang w:val="en-US"/>
            </w:rPr>
          </w:pPr>
        </w:p>
        <w:tbl>
          <w:tblPr>
            <w:tblW w:w="8787" w:type="dxa"/>
            <w:jc w:val="center"/>
            <w:tblCellMar>
              <w:left w:w="0" w:type="dxa"/>
              <w:right w:w="0" w:type="dxa"/>
            </w:tblCellMar>
            <w:tblLook w:val="0600" w:firstRow="0" w:lastRow="0" w:firstColumn="0" w:lastColumn="0" w:noHBand="1" w:noVBand="1"/>
          </w:tblPr>
          <w:tblGrid>
            <w:gridCol w:w="5953"/>
            <w:gridCol w:w="1417"/>
            <w:gridCol w:w="1417"/>
          </w:tblGrid>
          <w:tr w:rsidR="00086FFC" w:rsidRPr="00086FFC" w14:paraId="43343338" w14:textId="77777777" w:rsidTr="00724937">
            <w:trPr>
              <w:trHeight w:val="567"/>
              <w:jc w:val="center"/>
            </w:trPr>
            <w:tc>
              <w:tcPr>
                <w:tcW w:w="5953"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53FC6F42" w14:textId="77777777" w:rsidR="00086FFC" w:rsidRPr="00086FFC" w:rsidRDefault="00086FFC" w:rsidP="00086FFC">
                <w:pPr>
                  <w:spacing w:after="0"/>
                  <w:ind w:left="129"/>
                  <w:rPr>
                    <w:b/>
                    <w:bCs/>
                  </w:rPr>
                </w:pPr>
                <w:r w:rsidRPr="00086FFC">
                  <w:rPr>
                    <w:b/>
                    <w:bCs/>
                  </w:rPr>
                  <w:t>Top 3 things likely to increase their compliance in future (Q27)</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16450D39" w14:textId="77777777" w:rsidR="00086FFC" w:rsidRPr="00086FFC" w:rsidRDefault="00086FFC" w:rsidP="00086FFC">
                <w:pPr>
                  <w:spacing w:after="0"/>
                  <w:jc w:val="center"/>
                  <w:rPr>
                    <w:b/>
                    <w:bCs/>
                  </w:rPr>
                </w:pPr>
                <w:r w:rsidRPr="00086FFC">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7218F9CD" w14:textId="77777777" w:rsidR="00086FFC" w:rsidRPr="00086FFC" w:rsidRDefault="00086FFC" w:rsidP="00086FFC">
                <w:pPr>
                  <w:spacing w:after="0"/>
                  <w:jc w:val="center"/>
                  <w:rPr>
                    <w:b/>
                    <w:bCs/>
                  </w:rPr>
                </w:pPr>
                <w:r w:rsidRPr="00086FFC">
                  <w:rPr>
                    <w:b/>
                    <w:bCs/>
                  </w:rPr>
                  <w:t>Total sample</w:t>
                </w:r>
              </w:p>
            </w:tc>
          </w:tr>
          <w:tr w:rsidR="00086FFC" w:rsidRPr="00086FFC" w14:paraId="2E38C585" w14:textId="77777777" w:rsidTr="0072493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49DCE06" w14:textId="77777777" w:rsidR="00086FFC" w:rsidRPr="00086FFC" w:rsidRDefault="00086FFC" w:rsidP="00086FFC">
                <w:pPr>
                  <w:spacing w:after="0"/>
                  <w:ind w:left="129"/>
                </w:pPr>
                <w:r w:rsidRPr="00086FFC">
                  <w:rPr>
                    <w:lang w:val="en-GB"/>
                  </w:rPr>
                  <w:t>A clear reason for why I am being asked to do these things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4F59E7C" w14:textId="77777777" w:rsidR="00086FFC" w:rsidRPr="00086FFC" w:rsidRDefault="00086FFC" w:rsidP="00086FFC">
                <w:pPr>
                  <w:spacing w:after="0"/>
                  <w:jc w:val="center"/>
                  <w:rPr>
                    <w:b/>
                    <w:bCs/>
                    <w:color w:val="663EE3" w:themeColor="text1" w:themeTint="80"/>
                  </w:rPr>
                </w:pPr>
                <w:r w:rsidRPr="00086FFC">
                  <w:rPr>
                    <w:b/>
                    <w:bCs/>
                    <w:color w:val="663EE3" w:themeColor="text1" w:themeTint="80"/>
                  </w:rPr>
                  <w:t>67%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DCDE0E1" w14:textId="77777777" w:rsidR="00086FFC" w:rsidRPr="00086FFC" w:rsidRDefault="00086FFC" w:rsidP="00086FFC">
                <w:pPr>
                  <w:spacing w:after="0"/>
                  <w:jc w:val="center"/>
                </w:pPr>
                <w:r w:rsidRPr="00086FFC">
                  <w:t>63%</w:t>
                </w:r>
              </w:p>
            </w:tc>
          </w:tr>
          <w:tr w:rsidR="00086FFC" w:rsidRPr="00086FFC" w14:paraId="6915678F" w14:textId="77777777" w:rsidTr="0072493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2FE587B" w14:textId="77777777" w:rsidR="00086FFC" w:rsidRPr="00086FFC" w:rsidRDefault="00086FFC" w:rsidP="00086FFC">
                <w:pPr>
                  <w:spacing w:after="0"/>
                  <w:ind w:left="129"/>
                </w:pPr>
                <w:r w:rsidRPr="00086FFC">
                  <w:rPr>
                    <w:lang w:val="en-GB"/>
                  </w:rPr>
                  <w:t>Clear and easy to understand information on what is required of me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295465F" w14:textId="77777777" w:rsidR="00086FFC" w:rsidRPr="00086FFC" w:rsidRDefault="00086FFC" w:rsidP="00086FFC">
                <w:pPr>
                  <w:spacing w:after="0"/>
                  <w:jc w:val="center"/>
                  <w:rPr>
                    <w:b/>
                    <w:bCs/>
                    <w:color w:val="663EE3" w:themeColor="text1" w:themeTint="80"/>
                  </w:rPr>
                </w:pPr>
                <w:r w:rsidRPr="00086FFC">
                  <w:rPr>
                    <w:b/>
                    <w:bCs/>
                    <w:color w:val="663EE3" w:themeColor="text1" w:themeTint="80"/>
                  </w:rPr>
                  <w:t>63%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3B95C44" w14:textId="77777777" w:rsidR="00086FFC" w:rsidRPr="00086FFC" w:rsidRDefault="00086FFC" w:rsidP="00086FFC">
                <w:pPr>
                  <w:spacing w:after="0"/>
                  <w:jc w:val="center"/>
                </w:pPr>
                <w:r w:rsidRPr="00086FFC">
                  <w:t>58%</w:t>
                </w:r>
              </w:p>
            </w:tc>
          </w:tr>
          <w:tr w:rsidR="00086FFC" w:rsidRPr="00086FFC" w14:paraId="7347EFA0" w14:textId="77777777" w:rsidTr="00724937">
            <w:trPr>
              <w:trHeight w:val="312"/>
              <w:jc w:val="center"/>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532B508" w14:textId="77777777" w:rsidR="00086FFC" w:rsidRPr="00086FFC" w:rsidRDefault="00086FFC" w:rsidP="00086FFC">
                <w:pPr>
                  <w:spacing w:after="0"/>
                  <w:ind w:left="129"/>
                </w:pPr>
                <w:r w:rsidRPr="00086FFC">
                  <w:rPr>
                    <w:lang w:val="en-GB"/>
                  </w:rPr>
                  <w:t>If I believe the restrictions are justified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557FD2D" w14:textId="77777777" w:rsidR="00086FFC" w:rsidRPr="00086FFC" w:rsidRDefault="00086FFC" w:rsidP="00086FFC">
                <w:pPr>
                  <w:spacing w:after="0"/>
                  <w:jc w:val="center"/>
                  <w:rPr>
                    <w:b/>
                    <w:bCs/>
                  </w:rPr>
                </w:pPr>
                <w:r w:rsidRPr="00086FFC">
                  <w:rPr>
                    <w:b/>
                    <w:bCs/>
                  </w:rPr>
                  <w:t>57%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B987833" w14:textId="77777777" w:rsidR="00086FFC" w:rsidRPr="00086FFC" w:rsidRDefault="00086FFC" w:rsidP="00086FFC">
                <w:pPr>
                  <w:spacing w:after="0"/>
                  <w:jc w:val="center"/>
                </w:pPr>
                <w:r w:rsidRPr="00086FFC">
                  <w:t>56%</w:t>
                </w:r>
              </w:p>
            </w:tc>
          </w:tr>
        </w:tbl>
        <w:p w14:paraId="3C4001A7" w14:textId="77777777" w:rsidR="00B630FD" w:rsidRDefault="00B630FD" w:rsidP="00C86429">
          <w:pPr>
            <w:rPr>
              <w:b/>
              <w:bCs/>
              <w:lang w:val="en-US"/>
            </w:rPr>
          </w:pPr>
        </w:p>
        <w:p w14:paraId="147C144A" w14:textId="77777777" w:rsidR="00C86429" w:rsidRDefault="00C86429" w:rsidP="00C86429">
          <w:pPr>
            <w:rPr>
              <w:b/>
              <w:bCs/>
              <w:lang w:val="en-US"/>
            </w:rPr>
          </w:pPr>
        </w:p>
        <w:p w14:paraId="772325CF" w14:textId="77777777" w:rsidR="00C86429" w:rsidRDefault="00C86429" w:rsidP="00C86429">
          <w:pPr>
            <w:rPr>
              <w:b/>
              <w:sz w:val="40"/>
              <w:szCs w:val="48"/>
            </w:rPr>
          </w:pPr>
          <w:r>
            <w:br w:type="page"/>
          </w:r>
        </w:p>
        <w:p w14:paraId="7B2C01B5" w14:textId="54DE2A1F" w:rsidR="001B22CC" w:rsidRDefault="001B22CC" w:rsidP="001B22CC">
          <w:pPr>
            <w:pStyle w:val="H0-Section"/>
            <w:ind w:right="-426"/>
          </w:pPr>
          <w:bookmarkStart w:id="66" w:name="_Toc172912646"/>
          <w:r>
            <w:rPr>
              <w:noProof/>
              <w:color w:val="C81783" w:themeColor="accent3"/>
              <w:sz w:val="24"/>
              <w:szCs w:val="24"/>
              <w:lang w:eastAsia="en-AU"/>
            </w:rPr>
            <w:lastRenderedPageBreak/>
            <w:drawing>
              <wp:anchor distT="0" distB="0" distL="114300" distR="114300" simplePos="0" relativeHeight="251658332" behindDoc="0" locked="0" layoutInCell="1" allowOverlap="1" wp14:anchorId="624A67C0" wp14:editId="5B7B1946">
                <wp:simplePos x="0" y="0"/>
                <wp:positionH relativeFrom="margin">
                  <wp:align>right</wp:align>
                </wp:positionH>
                <wp:positionV relativeFrom="paragraph">
                  <wp:posOffset>-778299</wp:posOffset>
                </wp:positionV>
                <wp:extent cx="720000" cy="446490"/>
                <wp:effectExtent l="0" t="0" r="4445" b="0"/>
                <wp:wrapNone/>
                <wp:docPr id="1781147250" name="Picture 73" descr="A black outline of a person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0972" name="Picture 73" descr="A black outline of a person with a question mark&#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446490"/>
                        </a:xfrm>
                        <a:prstGeom prst="rect">
                          <a:avLst/>
                        </a:prstGeom>
                        <a:noFill/>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 xml:space="preserve">looking </w:t>
          </w:r>
          <w:r w:rsidR="001C08DA" w:rsidRPr="00C000D4">
            <w:rPr>
              <w:i/>
              <w:iCs/>
            </w:rPr>
            <w:t>forward</w:t>
          </w:r>
          <w:r w:rsidRPr="00293FA3">
            <w:t xml:space="preserve">: </w:t>
          </w:r>
          <w:r w:rsidRPr="00293FA3">
            <w:rPr>
              <w:color w:val="FF8300" w:themeColor="accent2"/>
            </w:rPr>
            <w:t>Questioners</w:t>
          </w:r>
          <w:r w:rsidRPr="00293FA3">
            <w:t xml:space="preserve"> (36%)</w:t>
          </w:r>
          <w:bookmarkEnd w:id="66"/>
        </w:p>
        <w:p w14:paraId="72B532A8" w14:textId="5AC4047F" w:rsidR="00F36791" w:rsidRDefault="00F36791" w:rsidP="00F36791">
          <w:pPr>
            <w:rPr>
              <w:b/>
              <w:bCs/>
              <w:lang w:val="en-US"/>
            </w:rPr>
          </w:pPr>
          <w:r w:rsidRPr="00B55DCD">
            <w:rPr>
              <w:noProof/>
              <w:sz w:val="24"/>
              <w:szCs w:val="24"/>
              <w:lang w:eastAsia="en-AU"/>
            </w:rPr>
            <mc:AlternateContent>
              <mc:Choice Requires="wps">
                <w:drawing>
                  <wp:anchor distT="0" distB="0" distL="114300" distR="114300" simplePos="0" relativeHeight="251658303" behindDoc="0" locked="0" layoutInCell="1" allowOverlap="1" wp14:anchorId="79480C0C" wp14:editId="5C032A6F">
                    <wp:simplePos x="0" y="0"/>
                    <wp:positionH relativeFrom="margin">
                      <wp:align>left</wp:align>
                    </wp:positionH>
                    <wp:positionV relativeFrom="page">
                      <wp:posOffset>9658350</wp:posOffset>
                    </wp:positionV>
                    <wp:extent cx="6012000" cy="619125"/>
                    <wp:effectExtent l="0" t="0" r="0" b="0"/>
                    <wp:wrapNone/>
                    <wp:docPr id="1995662100"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8D96D8E" w14:textId="5D1A60A7" w:rsidR="00F36791" w:rsidRPr="00BB6112" w:rsidRDefault="00F36791" w:rsidP="00F36791">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480C0C" id="_x0000_s1096" type="#_x0000_t202" style="position:absolute;margin-left:0;margin-top:760.5pt;width:473.4pt;height:48.75pt;z-index:25165830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" filled="f" stroked="f" strokeweight=".5pt">
                    <v:textbox>
                      <w:txbxContent>
                        <w:p w14:paraId="48D96D8E" w14:textId="5D1A60A7" w:rsidR="00F36791" w:rsidRPr="00BB6112" w:rsidRDefault="00F36791" w:rsidP="00F36791">
                          <w:pPr>
                            <w:snapToGrid w:val="0"/>
                            <w:spacing w:after="0"/>
                            <w:rPr>
                              <w:i/>
                              <w:iCs/>
                              <w:color w:val="auto"/>
                              <w:sz w:val="16"/>
                              <w:szCs w:val="16"/>
                            </w:rPr>
                          </w:pPr>
                        </w:p>
                      </w:txbxContent>
                    </v:textbox>
                    <w10:wrap anchorx="margin" anchory="page"/>
                  </v:shape>
                </w:pict>
              </mc:Fallback>
            </mc:AlternateContent>
          </w:r>
        </w:p>
        <w:p w14:paraId="5D6F09AA" w14:textId="4594D648" w:rsidR="00315A1B" w:rsidRDefault="001F76C2" w:rsidP="00F36791">
          <w:pPr>
            <w:rPr>
              <w:b/>
              <w:bCs/>
              <w:lang w:val="en-US"/>
            </w:rPr>
          </w:pPr>
          <w:r w:rsidRPr="005B1781">
            <w:rPr>
              <w:b/>
              <w:bCs/>
              <w:noProof/>
              <w:lang w:eastAsia="en-AU"/>
            </w:rPr>
            <mc:AlternateContent>
              <mc:Choice Requires="wps">
                <w:drawing>
                  <wp:anchor distT="0" distB="0" distL="114300" distR="114300" simplePos="0" relativeHeight="251658346" behindDoc="0" locked="0" layoutInCell="1" allowOverlap="1" wp14:anchorId="14F9A8EC" wp14:editId="6CD5A115">
                    <wp:simplePos x="0" y="0"/>
                    <wp:positionH relativeFrom="column">
                      <wp:posOffset>5788</wp:posOffset>
                    </wp:positionH>
                    <wp:positionV relativeFrom="paragraph">
                      <wp:posOffset>42095</wp:posOffset>
                    </wp:positionV>
                    <wp:extent cx="6119495" cy="935990"/>
                    <wp:effectExtent l="0" t="0" r="0" b="0"/>
                    <wp:wrapNone/>
                    <wp:docPr id="33" name="Speech Bubble: Rectangle with Corners Rounded 25">
                      <a:extLst xmlns:a="http://schemas.openxmlformats.org/drawingml/2006/main">
                        <a:ext uri="{FF2B5EF4-FFF2-40B4-BE49-F238E27FC236}">
                          <a16:creationId xmlns:a16="http://schemas.microsoft.com/office/drawing/2014/main" id="{7D5DB84F-F848-EB84-B7E8-48B6EE83AD1A}"/>
                        </a:ext>
                      </a:extLst>
                    </wp:docPr>
                    <wp:cNvGraphicFramePr/>
                    <a:graphic xmlns:a="http://schemas.openxmlformats.org/drawingml/2006/main">
                      <a:graphicData uri="http://schemas.microsoft.com/office/word/2010/wordprocessingShape">
                        <wps:wsp>
                          <wps:cNvSpPr/>
                          <wps:spPr>
                            <a:xfrm>
                              <a:off x="0" y="0"/>
                              <a:ext cx="6119495" cy="93599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DB5636F" w14:textId="77777777" w:rsidR="005B1781" w:rsidRPr="005B1781" w:rsidRDefault="005B1781" w:rsidP="005B1781">
                                <w:pPr>
                                  <w:spacing w:after="0"/>
                                  <w:jc w:val="center"/>
                                  <w:rPr>
                                    <w:rFonts w:hAnsi="Avenir Next LT Pro" w:cstheme="minorBidi"/>
                                    <w:i/>
                                    <w:iCs/>
                                    <w:color w:val="16093E" w:themeColor="text2"/>
                                    <w:kern w:val="24"/>
                                  </w:rPr>
                                </w:pPr>
                                <w:r w:rsidRPr="005B1781">
                                  <w:rPr>
                                    <w:rFonts w:hAnsi="Avenir Next LT Pro" w:cstheme="minorBidi"/>
                                    <w:i/>
                                    <w:iCs/>
                                    <w:color w:val="16093E" w:themeColor="text2"/>
                                    <w:kern w:val="24"/>
                                  </w:rPr>
                                  <w:t>“</w:t>
                                </w:r>
                                <w:r w:rsidRPr="005B1781">
                                  <w:rPr>
                                    <w:rFonts w:hAnsi="Avenir Next LT Pro" w:cstheme="minorBidi"/>
                                    <w:i/>
                                    <w:iCs/>
                                    <w:color w:val="16093E" w:themeColor="text2"/>
                                    <w:kern w:val="24"/>
                                    <w:lang w:val="en-GB"/>
                                  </w:rPr>
                                  <w:t>I think the best thing that the Government could do would be to make our Public Health System the best it can be, plenty of hospitals, medical facilities. Stop the ramping of ambulances, make the Emergency departments big enough to cope for any kind of emergency. Stop closing down hospitals, invest more in mental health; the pandemic has had such a big impact on the mental health of people. It would be a great idea to make vaccines free of charge to all citizens.</w:t>
                                </w:r>
                                <w:r w:rsidRPr="005B1781">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F9A8EC" id="_x0000_s1097" type="#_x0000_t61" style="position:absolute;margin-left:.45pt;margin-top:3.3pt;width:481.85pt;height:73.7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" adj="15289,4177" fillcolor="#ffe6cc" stroked="f" strokeweight="2.5pt">
                    <v:textbox inset="2.5mm,,2.5mm">
                      <w:txbxContent>
                        <w:p w14:paraId="3DB5636F" w14:textId="77777777" w:rsidR="005B1781" w:rsidRPr="005B1781" w:rsidRDefault="005B1781" w:rsidP="005B1781">
                          <w:pPr>
                            <w:spacing w:after="0"/>
                            <w:jc w:val="center"/>
                            <w:rPr>
                              <w:rFonts w:hAnsi="Avenir Next LT Pro" w:cstheme="minorBidi"/>
                              <w:i/>
                              <w:iCs/>
                              <w:color w:val="16093E" w:themeColor="text2"/>
                              <w:kern w:val="24"/>
                            </w:rPr>
                          </w:pPr>
                          <w:r w:rsidRPr="005B1781">
                            <w:rPr>
                              <w:rFonts w:hAnsi="Avenir Next LT Pro" w:cstheme="minorBidi"/>
                              <w:i/>
                              <w:iCs/>
                              <w:color w:val="16093E" w:themeColor="text2"/>
                              <w:kern w:val="24"/>
                            </w:rPr>
                            <w:t>“</w:t>
                          </w:r>
                          <w:r w:rsidRPr="005B1781">
                            <w:rPr>
                              <w:rFonts w:hAnsi="Avenir Next LT Pro" w:cstheme="minorBidi"/>
                              <w:i/>
                              <w:iCs/>
                              <w:color w:val="16093E" w:themeColor="text2"/>
                              <w:kern w:val="24"/>
                              <w:lang w:val="en-GB"/>
                            </w:rPr>
                            <w:t>I think the best thing that the Government could do would be to make our Public Health System the best it can be, plenty of hospitals, medical facilities. Stop the ramping of ambulances, make the Emergency departments big enough to cope for any kind of emergency. Stop closing down hospitals, invest more in mental health; the pandemic has had such a big impact on the mental health of people. It would be a great idea to make vaccines free of charge to all citizens.</w:t>
                          </w:r>
                          <w:r w:rsidRPr="005B1781">
                            <w:rPr>
                              <w:rFonts w:hAnsi="Avenir Next LT Pro" w:cstheme="minorBidi"/>
                              <w:i/>
                              <w:iCs/>
                              <w:color w:val="16093E" w:themeColor="text2"/>
                              <w:kern w:val="24"/>
                            </w:rPr>
                            <w:t>”</w:t>
                          </w:r>
                        </w:p>
                      </w:txbxContent>
                    </v:textbox>
                  </v:shape>
                </w:pict>
              </mc:Fallback>
            </mc:AlternateContent>
          </w:r>
        </w:p>
        <w:p w14:paraId="2C655476" w14:textId="3DEF0826" w:rsidR="00F36791" w:rsidRDefault="00F36791" w:rsidP="00F36791">
          <w:pPr>
            <w:rPr>
              <w:b/>
              <w:bCs/>
              <w:lang w:val="en-US"/>
            </w:rPr>
          </w:pPr>
        </w:p>
        <w:p w14:paraId="167FA3D3" w14:textId="62160F3B" w:rsidR="006F51DF" w:rsidRDefault="006F51DF" w:rsidP="00F36791">
          <w:pPr>
            <w:rPr>
              <w:b/>
              <w:bCs/>
              <w:lang w:val="en-US"/>
            </w:rPr>
          </w:pPr>
        </w:p>
        <w:p w14:paraId="13CB274C" w14:textId="1F8D16A1" w:rsidR="006F51DF" w:rsidRDefault="006F51DF" w:rsidP="00F36791">
          <w:pPr>
            <w:rPr>
              <w:b/>
              <w:bCs/>
              <w:lang w:val="en-US"/>
            </w:rPr>
          </w:pPr>
        </w:p>
        <w:p w14:paraId="2719858F" w14:textId="6708EB16" w:rsidR="006F51DF" w:rsidRDefault="001F76C2" w:rsidP="00F36791">
          <w:pPr>
            <w:rPr>
              <w:b/>
              <w:bCs/>
              <w:lang w:val="en-US"/>
            </w:rPr>
          </w:pPr>
          <w:r w:rsidRPr="00560CFC">
            <w:rPr>
              <w:b/>
              <w:bCs/>
              <w:noProof/>
              <w:lang w:eastAsia="en-AU"/>
            </w:rPr>
            <mc:AlternateContent>
              <mc:Choice Requires="wps">
                <w:drawing>
                  <wp:anchor distT="0" distB="0" distL="114300" distR="114300" simplePos="0" relativeHeight="251658347" behindDoc="0" locked="0" layoutInCell="1" allowOverlap="1" wp14:anchorId="2B604066" wp14:editId="3C8B23A4">
                    <wp:simplePos x="0" y="0"/>
                    <wp:positionH relativeFrom="column">
                      <wp:posOffset>0</wp:posOffset>
                    </wp:positionH>
                    <wp:positionV relativeFrom="paragraph">
                      <wp:posOffset>244805</wp:posOffset>
                    </wp:positionV>
                    <wp:extent cx="6119495" cy="719455"/>
                    <wp:effectExtent l="0" t="0" r="0" b="4445"/>
                    <wp:wrapNone/>
                    <wp:docPr id="648828010" name="Speech Bubble: Rectangle with Corners Rounded 25"/>
                    <wp:cNvGraphicFramePr/>
                    <a:graphic xmlns:a="http://schemas.openxmlformats.org/drawingml/2006/main">
                      <a:graphicData uri="http://schemas.microsoft.com/office/word/2010/wordprocessingShape">
                        <wps:wsp>
                          <wps:cNvSpPr/>
                          <wps:spPr>
                            <a:xfrm>
                              <a:off x="0" y="0"/>
                              <a:ext cx="6119495" cy="719455"/>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153B12E" w14:textId="77777777" w:rsidR="00560CFC" w:rsidRPr="00560CFC" w:rsidRDefault="00560CFC" w:rsidP="00560CFC">
                                <w:pPr>
                                  <w:spacing w:after="0"/>
                                  <w:jc w:val="center"/>
                                  <w:rPr>
                                    <w:rFonts w:hAnsi="Avenir Next LT Pro" w:cstheme="minorBidi"/>
                                    <w:i/>
                                    <w:iCs/>
                                    <w:color w:val="FFFFFF" w:themeColor="background1"/>
                                    <w:kern w:val="24"/>
                                  </w:rPr>
                                </w:pPr>
                                <w:r w:rsidRPr="00560CFC">
                                  <w:rPr>
                                    <w:rFonts w:hAnsi="Avenir Next LT Pro" w:cstheme="minorBidi"/>
                                    <w:i/>
                                    <w:iCs/>
                                    <w:color w:val="FFFFFF" w:themeColor="background1"/>
                                    <w:kern w:val="24"/>
                                  </w:rPr>
                                  <w:t>“</w:t>
                                </w:r>
                                <w:r w:rsidRPr="00560CFC">
                                  <w:rPr>
                                    <w:rFonts w:hAnsi="Avenir Next LT Pro" w:cstheme="minorBidi"/>
                                    <w:i/>
                                    <w:iCs/>
                                    <w:color w:val="FFFFFF" w:themeColor="background1"/>
                                    <w:kern w:val="24"/>
                                    <w:lang w:val="en-GB"/>
                                  </w:rPr>
                                  <w:t>T</w:t>
                                </w:r>
                                <w:r w:rsidRPr="00560CFC">
                                  <w:rPr>
                                    <w:rFonts w:hAnsi="Avenir Next LT Pro" w:cstheme="minorBidi"/>
                                    <w:i/>
                                    <w:iCs/>
                                    <w:color w:val="FFFFFF" w:themeColor="light1"/>
                                    <w:kern w:val="24"/>
                                    <w:lang w:val="en-GB"/>
                                  </w:rPr>
                                  <w:t>ake full control of national cabinet and do not allow individual state / territories to go their own direction. Allow the defence forces to assist if required. Move quickly to secure international movement and close national borders to minimise the risk of incoming disease from overseas.</w:t>
                                </w:r>
                                <w:r w:rsidRPr="00560CFC">
                                  <w:rPr>
                                    <w:rFonts w:hAnsi="Avenir Next LT Pro" w:cstheme="minorBidi"/>
                                    <w:i/>
                                    <w:iCs/>
                                    <w:color w:val="FFFFFF" w:themeColor="background1"/>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604066" id="_x0000_s1098" type="#_x0000_t61" style="position:absolute;margin-left:0;margin-top:19.3pt;width:481.85pt;height:56.6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" adj="17110,7012" fillcolor="#6740e3 [1629]" stroked="f" strokeweight="2.5pt">
                    <v:textbox inset=",2mm">
                      <w:txbxContent>
                        <w:p w14:paraId="1153B12E" w14:textId="77777777" w:rsidR="00560CFC" w:rsidRPr="00560CFC" w:rsidRDefault="00560CFC" w:rsidP="00560CFC">
                          <w:pPr>
                            <w:spacing w:after="0"/>
                            <w:jc w:val="center"/>
                            <w:rPr>
                              <w:rFonts w:hAnsi="Avenir Next LT Pro" w:cstheme="minorBidi"/>
                              <w:i/>
                              <w:iCs/>
                              <w:color w:val="FFFFFF" w:themeColor="background1"/>
                              <w:kern w:val="24"/>
                            </w:rPr>
                          </w:pPr>
                          <w:r w:rsidRPr="00560CFC">
                            <w:rPr>
                              <w:rFonts w:hAnsi="Avenir Next LT Pro" w:cstheme="minorBidi"/>
                              <w:i/>
                              <w:iCs/>
                              <w:color w:val="FFFFFF" w:themeColor="background1"/>
                              <w:kern w:val="24"/>
                            </w:rPr>
                            <w:t>“</w:t>
                          </w:r>
                          <w:r w:rsidRPr="00560CFC">
                            <w:rPr>
                              <w:rFonts w:hAnsi="Avenir Next LT Pro" w:cstheme="minorBidi"/>
                              <w:i/>
                              <w:iCs/>
                              <w:color w:val="FFFFFF" w:themeColor="background1"/>
                              <w:kern w:val="24"/>
                              <w:lang w:val="en-GB"/>
                            </w:rPr>
                            <w:t>T</w:t>
                          </w:r>
                          <w:r w:rsidRPr="00560CFC">
                            <w:rPr>
                              <w:rFonts w:hAnsi="Avenir Next LT Pro" w:cstheme="minorBidi"/>
                              <w:i/>
                              <w:iCs/>
                              <w:color w:val="FFFFFF" w:themeColor="light1"/>
                              <w:kern w:val="24"/>
                              <w:lang w:val="en-GB"/>
                            </w:rPr>
                            <w:t>ake full control of national cabinet and do not allow individual state / territories to go their own direction. Allow the defence forces to assist if required. Move quickly to secure international movement and close national borders to minimise the risk of incoming disease from overseas.</w:t>
                          </w:r>
                          <w:r w:rsidRPr="00560CFC">
                            <w:rPr>
                              <w:rFonts w:hAnsi="Avenir Next LT Pro" w:cstheme="minorBidi"/>
                              <w:i/>
                              <w:iCs/>
                              <w:color w:val="FFFFFF" w:themeColor="background1"/>
                              <w:kern w:val="24"/>
                            </w:rPr>
                            <w:t>”</w:t>
                          </w:r>
                        </w:p>
                      </w:txbxContent>
                    </v:textbox>
                  </v:shape>
                </w:pict>
              </mc:Fallback>
            </mc:AlternateContent>
          </w:r>
        </w:p>
        <w:p w14:paraId="521E5228" w14:textId="65A81CC9" w:rsidR="006F51DF" w:rsidRDefault="006F51DF" w:rsidP="00F36791">
          <w:pPr>
            <w:rPr>
              <w:b/>
              <w:bCs/>
              <w:lang w:val="en-US"/>
            </w:rPr>
          </w:pPr>
        </w:p>
        <w:p w14:paraId="4A9D82AE" w14:textId="386EF90D" w:rsidR="006F51DF" w:rsidRDefault="006F51DF" w:rsidP="00F36791">
          <w:pPr>
            <w:rPr>
              <w:b/>
              <w:bCs/>
              <w:lang w:val="en-US"/>
            </w:rPr>
          </w:pPr>
        </w:p>
        <w:p w14:paraId="1B147A43" w14:textId="1479C67D" w:rsidR="006F51DF" w:rsidRDefault="006F51DF" w:rsidP="00F36791">
          <w:pPr>
            <w:rPr>
              <w:b/>
              <w:bCs/>
              <w:lang w:val="en-US"/>
            </w:rPr>
          </w:pPr>
        </w:p>
        <w:p w14:paraId="39B3D5D3" w14:textId="01BBB5A3" w:rsidR="006F51DF" w:rsidRDefault="001F76C2" w:rsidP="00F36791">
          <w:pPr>
            <w:rPr>
              <w:b/>
              <w:bCs/>
              <w:lang w:val="en-US"/>
            </w:rPr>
          </w:pPr>
          <w:r w:rsidRPr="007E24F0">
            <w:rPr>
              <w:b/>
              <w:bCs/>
              <w:noProof/>
              <w:lang w:eastAsia="en-AU"/>
            </w:rPr>
            <mc:AlternateContent>
              <mc:Choice Requires="wps">
                <w:drawing>
                  <wp:anchor distT="0" distB="0" distL="114300" distR="114300" simplePos="0" relativeHeight="251658348" behindDoc="0" locked="0" layoutInCell="1" allowOverlap="1" wp14:anchorId="0B1B4977" wp14:editId="63C55E78">
                    <wp:simplePos x="0" y="0"/>
                    <wp:positionH relativeFrom="column">
                      <wp:posOffset>-450</wp:posOffset>
                    </wp:positionH>
                    <wp:positionV relativeFrom="paragraph">
                      <wp:posOffset>270438</wp:posOffset>
                    </wp:positionV>
                    <wp:extent cx="6119495" cy="791845"/>
                    <wp:effectExtent l="0" t="0" r="0" b="8255"/>
                    <wp:wrapNone/>
                    <wp:docPr id="1711593935" name="Speech Bubble: Rectangle with Corners Rounded 25"/>
                    <wp:cNvGraphicFramePr/>
                    <a:graphic xmlns:a="http://schemas.openxmlformats.org/drawingml/2006/main">
                      <a:graphicData uri="http://schemas.microsoft.com/office/word/2010/wordprocessingShape">
                        <wps:wsp>
                          <wps:cNvSpPr/>
                          <wps:spPr>
                            <a:xfrm>
                              <a:off x="0" y="0"/>
                              <a:ext cx="6119495" cy="791845"/>
                            </a:xfrm>
                            <a:prstGeom prst="wedgeRectCallout">
                              <a:avLst>
                                <a:gd name="adj1" fmla="val 29213"/>
                                <a:gd name="adj2" fmla="val -17538"/>
                              </a:avLst>
                            </a:prstGeom>
                            <a:solidFill>
                              <a:schemeClr val="tx1">
                                <a:lumMod val="25000"/>
                                <a:lumOff val="75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4F8698B1" w14:textId="77777777" w:rsidR="007E24F0" w:rsidRPr="007E24F0" w:rsidRDefault="007E24F0" w:rsidP="007E24F0">
                                <w:pPr>
                                  <w:spacing w:after="0"/>
                                  <w:jc w:val="center"/>
                                  <w:rPr>
                                    <w:rFonts w:hAnsi="Avenir Next LT Pro" w:cstheme="minorBidi"/>
                                    <w:i/>
                                    <w:iCs/>
                                    <w:kern w:val="24"/>
                                  </w:rPr>
                                </w:pPr>
                                <w:r w:rsidRPr="007E24F0">
                                  <w:rPr>
                                    <w:rFonts w:hAnsi="Avenir Next LT Pro" w:cstheme="minorBidi"/>
                                    <w:i/>
                                    <w:iCs/>
                                    <w:kern w:val="24"/>
                                  </w:rPr>
                                  <w:t>“</w:t>
                                </w:r>
                                <w:r w:rsidRPr="007E24F0">
                                  <w:rPr>
                                    <w:rFonts w:hAnsi="Avenir Next LT Pro" w:cstheme="minorBidi"/>
                                    <w:i/>
                                    <w:iCs/>
                                    <w:kern w:val="24"/>
                                    <w:lang w:val="en-GB"/>
                                  </w:rPr>
                                  <w:t>Everything they know they need to share. Everything they do needs to be justified. Everything they spend needs to be justified. Protect the vulnerable, the sick and elderly better, and support for people who are financially disadvantaged. I’m not meaning save a company, I’m meaning help a person who is almost losing everything to feed their families</w:t>
                                </w:r>
                                <w:r w:rsidRPr="007E24F0">
                                  <w:rPr>
                                    <w:rFonts w:hAnsi="Avenir Next LT Pro" w:cstheme="minorBidi"/>
                                    <w:i/>
                                    <w:iCs/>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1B4977" id="_x0000_s1099" type="#_x0000_t61" style="position:absolute;margin-left:-.05pt;margin-top:21.3pt;width:481.85pt;height:62.3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" adj="17110,7012" fillcolor="#b3a0f1 [829]" stroked="f" strokeweight="2.5pt">
                    <v:textbox inset=",2mm">
                      <w:txbxContent>
                        <w:p w14:paraId="4F8698B1" w14:textId="77777777" w:rsidR="007E24F0" w:rsidRPr="007E24F0" w:rsidRDefault="007E24F0" w:rsidP="007E24F0">
                          <w:pPr>
                            <w:spacing w:after="0"/>
                            <w:jc w:val="center"/>
                            <w:rPr>
                              <w:rFonts w:hAnsi="Avenir Next LT Pro" w:cstheme="minorBidi"/>
                              <w:i/>
                              <w:iCs/>
                              <w:kern w:val="24"/>
                            </w:rPr>
                          </w:pPr>
                          <w:r w:rsidRPr="007E24F0">
                            <w:rPr>
                              <w:rFonts w:hAnsi="Avenir Next LT Pro" w:cstheme="minorBidi"/>
                              <w:i/>
                              <w:iCs/>
                              <w:kern w:val="24"/>
                            </w:rPr>
                            <w:t>“</w:t>
                          </w:r>
                          <w:r w:rsidRPr="007E24F0">
                            <w:rPr>
                              <w:rFonts w:hAnsi="Avenir Next LT Pro" w:cstheme="minorBidi"/>
                              <w:i/>
                              <w:iCs/>
                              <w:kern w:val="24"/>
                              <w:lang w:val="en-GB"/>
                            </w:rPr>
                            <w:t>Everything they know they need to share. Everything they do needs to be justified. Everything they spend needs to be justified. Protect the vulnerable, the sick and elderly better, and support for people who are financially disadvantaged. I’m not meaning save a company, I’m meaning help a person who is almost losing everything to feed their families</w:t>
                          </w:r>
                          <w:r w:rsidRPr="007E24F0">
                            <w:rPr>
                              <w:rFonts w:hAnsi="Avenir Next LT Pro" w:cstheme="minorBidi"/>
                              <w:i/>
                              <w:iCs/>
                              <w:kern w:val="24"/>
                            </w:rPr>
                            <w:t>.”</w:t>
                          </w:r>
                        </w:p>
                      </w:txbxContent>
                    </v:textbox>
                  </v:shape>
                </w:pict>
              </mc:Fallback>
            </mc:AlternateContent>
          </w:r>
        </w:p>
        <w:p w14:paraId="0DC4B3E7" w14:textId="27611190" w:rsidR="006F51DF" w:rsidRDefault="006F51DF" w:rsidP="00F36791">
          <w:pPr>
            <w:rPr>
              <w:b/>
              <w:bCs/>
              <w:lang w:val="en-US"/>
            </w:rPr>
          </w:pPr>
        </w:p>
        <w:p w14:paraId="1662A6EF" w14:textId="2504906A" w:rsidR="006F51DF" w:rsidRDefault="006F51DF" w:rsidP="00F36791">
          <w:pPr>
            <w:rPr>
              <w:b/>
              <w:bCs/>
              <w:lang w:val="en-US"/>
            </w:rPr>
          </w:pPr>
        </w:p>
        <w:p w14:paraId="74100616" w14:textId="48526FF7" w:rsidR="006F51DF" w:rsidRDefault="006F51DF" w:rsidP="00F36791">
          <w:pPr>
            <w:rPr>
              <w:b/>
              <w:bCs/>
              <w:lang w:val="en-US"/>
            </w:rPr>
          </w:pPr>
        </w:p>
        <w:p w14:paraId="376594E8" w14:textId="3AEBB2C3" w:rsidR="000718FC" w:rsidRDefault="000718FC" w:rsidP="00F36791">
          <w:pPr>
            <w:rPr>
              <w:b/>
              <w:bCs/>
              <w:lang w:val="en-US"/>
            </w:rPr>
          </w:pPr>
        </w:p>
        <w:p w14:paraId="143B1859" w14:textId="2062B506" w:rsidR="000718FC" w:rsidRDefault="001F76C2" w:rsidP="00F36791">
          <w:pPr>
            <w:rPr>
              <w:b/>
              <w:bCs/>
              <w:lang w:val="en-US"/>
            </w:rPr>
          </w:pPr>
          <w:r w:rsidRPr="00097EE1">
            <w:rPr>
              <w:b/>
              <w:bCs/>
              <w:noProof/>
              <w:lang w:eastAsia="en-AU"/>
            </w:rPr>
            <mc:AlternateContent>
              <mc:Choice Requires="wps">
                <w:drawing>
                  <wp:anchor distT="0" distB="0" distL="114300" distR="114300" simplePos="0" relativeHeight="251658349" behindDoc="0" locked="0" layoutInCell="1" allowOverlap="1" wp14:anchorId="7D949E46" wp14:editId="303948F2">
                    <wp:simplePos x="0" y="0"/>
                    <wp:positionH relativeFrom="column">
                      <wp:posOffset>-450</wp:posOffset>
                    </wp:positionH>
                    <wp:positionV relativeFrom="paragraph">
                      <wp:posOffset>138881</wp:posOffset>
                    </wp:positionV>
                    <wp:extent cx="6119495" cy="504000"/>
                    <wp:effectExtent l="0" t="0" r="0" b="0"/>
                    <wp:wrapNone/>
                    <wp:docPr id="485226469" name="Speech Bubble: Rectangle with Corners Rounded 25"/>
                    <wp:cNvGraphicFramePr/>
                    <a:graphic xmlns:a="http://schemas.openxmlformats.org/drawingml/2006/main">
                      <a:graphicData uri="http://schemas.microsoft.com/office/word/2010/wordprocessingShape">
                        <wps:wsp>
                          <wps:cNvSpPr/>
                          <wps:spPr>
                            <a:xfrm>
                              <a:off x="0" y="0"/>
                              <a:ext cx="6119495" cy="504000"/>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08C1A087" w14:textId="77777777" w:rsidR="00097EE1" w:rsidRPr="00750C8D" w:rsidRDefault="00097EE1" w:rsidP="00097EE1">
                                <w:pPr>
                                  <w:spacing w:after="0"/>
                                  <w:jc w:val="center"/>
                                  <w:rPr>
                                    <w:rFonts w:hAnsi="Avenir Next LT Pro" w:cstheme="minorBidi"/>
                                    <w:i/>
                                    <w:iCs/>
                                    <w:kern w:val="24"/>
                                  </w:rPr>
                                </w:pPr>
                                <w:r w:rsidRPr="00750C8D">
                                  <w:rPr>
                                    <w:rFonts w:hAnsi="Avenir Next LT Pro" w:cstheme="minorBidi"/>
                                    <w:i/>
                                    <w:iCs/>
                                    <w:kern w:val="24"/>
                                  </w:rPr>
                                  <w:t>“</w:t>
                                </w:r>
                                <w:r w:rsidRPr="00750C8D">
                                  <w:rPr>
                                    <w:rFonts w:hAnsi="Avenir Next LT Pro" w:cstheme="minorBidi"/>
                                    <w:i/>
                                    <w:iCs/>
                                    <w:kern w:val="24"/>
                                    <w:lang w:val="en-GB"/>
                                  </w:rPr>
                                  <w:t xml:space="preserve">MENTAL HEALTH IS IMPORTANT. If I have to lock myself and my kids up again I will go crazy. </w:t>
                                </w:r>
                              </w:p>
                              <w:p w14:paraId="0738151E" w14:textId="77777777" w:rsidR="00097EE1" w:rsidRPr="00750C8D" w:rsidRDefault="00097EE1" w:rsidP="00097EE1">
                                <w:pPr>
                                  <w:spacing w:after="0"/>
                                  <w:jc w:val="center"/>
                                  <w:rPr>
                                    <w:rFonts w:hAnsi="Avenir Next LT Pro" w:cstheme="minorBidi"/>
                                    <w:i/>
                                    <w:iCs/>
                                    <w:kern w:val="24"/>
                                    <w:lang w:val="en-GB"/>
                                  </w:rPr>
                                </w:pPr>
                                <w:r w:rsidRPr="00750C8D">
                                  <w:rPr>
                                    <w:rFonts w:hAnsi="Avenir Next LT Pro" w:cstheme="minorBidi"/>
                                    <w:i/>
                                    <w:iCs/>
                                    <w:kern w:val="24"/>
                                    <w:lang w:val="en-GB"/>
                                  </w:rPr>
                                  <w:t>Suicide is a much bigger pandemic than COVID was.</w:t>
                                </w:r>
                                <w:r w:rsidRPr="00750C8D">
                                  <w:rPr>
                                    <w:rFonts w:hAnsi="Avenir Next LT Pro" w:cstheme="minorBidi"/>
                                    <w:i/>
                                    <w:iCs/>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949E46" id="_x0000_s1100" type="#_x0000_t61" style="position:absolute;margin-left:-.05pt;margin-top:10.95pt;width:481.85pt;height:39.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" adj="15289,4177" fillcolor="#ffe6cc [661]" stroked="f" strokeweight="2.5pt">
                    <v:textbox inset="2.5mm,,2.5mm">
                      <w:txbxContent>
                        <w:p w14:paraId="08C1A087" w14:textId="77777777" w:rsidR="00097EE1" w:rsidRPr="00750C8D" w:rsidRDefault="00097EE1" w:rsidP="00097EE1">
                          <w:pPr>
                            <w:spacing w:after="0"/>
                            <w:jc w:val="center"/>
                            <w:rPr>
                              <w:rFonts w:hAnsi="Avenir Next LT Pro" w:cstheme="minorBidi"/>
                              <w:i/>
                              <w:iCs/>
                              <w:kern w:val="24"/>
                            </w:rPr>
                          </w:pPr>
                          <w:r w:rsidRPr="00750C8D">
                            <w:rPr>
                              <w:rFonts w:hAnsi="Avenir Next LT Pro" w:cstheme="minorBidi"/>
                              <w:i/>
                              <w:iCs/>
                              <w:kern w:val="24"/>
                            </w:rPr>
                            <w:t>“</w:t>
                          </w:r>
                          <w:r w:rsidRPr="00750C8D">
                            <w:rPr>
                              <w:rFonts w:hAnsi="Avenir Next LT Pro" w:cstheme="minorBidi"/>
                              <w:i/>
                              <w:iCs/>
                              <w:kern w:val="24"/>
                              <w:lang w:val="en-GB"/>
                            </w:rPr>
                            <w:t xml:space="preserve">MENTAL HEALTH IS IMPORTANT. If I have to lock myself and my kids up again I will go crazy. </w:t>
                          </w:r>
                        </w:p>
                        <w:p w14:paraId="0738151E" w14:textId="77777777" w:rsidR="00097EE1" w:rsidRPr="00750C8D" w:rsidRDefault="00097EE1" w:rsidP="00097EE1">
                          <w:pPr>
                            <w:spacing w:after="0"/>
                            <w:jc w:val="center"/>
                            <w:rPr>
                              <w:rFonts w:hAnsi="Avenir Next LT Pro" w:cstheme="minorBidi"/>
                              <w:i/>
                              <w:iCs/>
                              <w:kern w:val="24"/>
                              <w:lang w:val="en-GB"/>
                            </w:rPr>
                          </w:pPr>
                          <w:r w:rsidRPr="00750C8D">
                            <w:rPr>
                              <w:rFonts w:hAnsi="Avenir Next LT Pro" w:cstheme="minorBidi"/>
                              <w:i/>
                              <w:iCs/>
                              <w:kern w:val="24"/>
                              <w:lang w:val="en-GB"/>
                            </w:rPr>
                            <w:t>Suicide is a much bigger pandemic than COVID was.</w:t>
                          </w:r>
                          <w:r w:rsidRPr="00750C8D">
                            <w:rPr>
                              <w:rFonts w:hAnsi="Avenir Next LT Pro" w:cstheme="minorBidi"/>
                              <w:i/>
                              <w:iCs/>
                              <w:kern w:val="24"/>
                            </w:rPr>
                            <w:t>”</w:t>
                          </w:r>
                        </w:p>
                      </w:txbxContent>
                    </v:textbox>
                  </v:shape>
                </w:pict>
              </mc:Fallback>
            </mc:AlternateContent>
          </w:r>
        </w:p>
        <w:p w14:paraId="3DAD2182" w14:textId="7FC940C0" w:rsidR="000718FC" w:rsidRDefault="000718FC" w:rsidP="00F36791">
          <w:pPr>
            <w:rPr>
              <w:b/>
              <w:bCs/>
              <w:lang w:val="en-US"/>
            </w:rPr>
          </w:pPr>
        </w:p>
        <w:p w14:paraId="1E313970" w14:textId="5FF168BA" w:rsidR="000718FC" w:rsidRDefault="000718FC" w:rsidP="00F36791">
          <w:pPr>
            <w:rPr>
              <w:b/>
              <w:bCs/>
              <w:lang w:val="en-US"/>
            </w:rPr>
          </w:pPr>
        </w:p>
        <w:p w14:paraId="6B5B825B" w14:textId="770E0325" w:rsidR="000718FC" w:rsidRDefault="001F76C2" w:rsidP="00F36791">
          <w:pPr>
            <w:rPr>
              <w:b/>
              <w:bCs/>
              <w:lang w:val="en-US"/>
            </w:rPr>
          </w:pPr>
          <w:r w:rsidRPr="00507D31">
            <w:rPr>
              <w:b/>
              <w:bCs/>
              <w:noProof/>
              <w:lang w:eastAsia="en-AU"/>
            </w:rPr>
            <mc:AlternateContent>
              <mc:Choice Requires="wps">
                <w:drawing>
                  <wp:anchor distT="0" distB="0" distL="114300" distR="114300" simplePos="0" relativeHeight="251658350" behindDoc="0" locked="0" layoutInCell="1" allowOverlap="1" wp14:anchorId="45CC763C" wp14:editId="6FD95ECC">
                    <wp:simplePos x="0" y="0"/>
                    <wp:positionH relativeFrom="column">
                      <wp:posOffset>5788</wp:posOffset>
                    </wp:positionH>
                    <wp:positionV relativeFrom="paragraph">
                      <wp:posOffset>195122</wp:posOffset>
                    </wp:positionV>
                    <wp:extent cx="6120000" cy="504000"/>
                    <wp:effectExtent l="0" t="0" r="0" b="0"/>
                    <wp:wrapNone/>
                    <wp:docPr id="1098991034" name="Speech Bubble: Rectangle with Corners Rounded 25"/>
                    <wp:cNvGraphicFramePr/>
                    <a:graphic xmlns:a="http://schemas.openxmlformats.org/drawingml/2006/main">
                      <a:graphicData uri="http://schemas.microsoft.com/office/word/2010/wordprocessingShape">
                        <wps:wsp>
                          <wps:cNvSpPr/>
                          <wps:spPr>
                            <a:xfrm>
                              <a:off x="0" y="0"/>
                              <a:ext cx="6120000" cy="504000"/>
                            </a:xfrm>
                            <a:prstGeom prst="wedgeRectCallout">
                              <a:avLst>
                                <a:gd name="adj1" fmla="val 20781"/>
                                <a:gd name="adj2" fmla="val -30663"/>
                              </a:avLst>
                            </a:prstGeom>
                            <a:solidFill>
                              <a:schemeClr val="accent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9FF8AAE" w14:textId="77777777" w:rsidR="00507D31" w:rsidRPr="00507D31" w:rsidRDefault="00507D31" w:rsidP="00507D31">
                                <w:pPr>
                                  <w:spacing w:after="0"/>
                                  <w:jc w:val="center"/>
                                  <w:rPr>
                                    <w:rFonts w:hAnsi="Avenir Next LT Pro" w:cstheme="minorBidi"/>
                                    <w:i/>
                                    <w:iCs/>
                                    <w:kern w:val="24"/>
                                  </w:rPr>
                                </w:pPr>
                                <w:r w:rsidRPr="00507D31">
                                  <w:rPr>
                                    <w:rFonts w:hAnsi="Avenir Next LT Pro" w:cstheme="minorBidi"/>
                                    <w:i/>
                                    <w:iCs/>
                                    <w:kern w:val="24"/>
                                  </w:rPr>
                                  <w:t>“Don’t play politics when there is a pandemic and go with what is best recommended by the health experts.”</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5CC763C" id="_x0000_s1101" type="#_x0000_t61" style="position:absolute;margin-left:.45pt;margin-top:15.35pt;width:481.9pt;height:39.7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" adj="15289,4177" fillcolor="#e0d9f9 [340]" stroked="f" strokeweight="2.5pt">
                    <v:textbox inset="2.5mm,,2.5mm">
                      <w:txbxContent>
                        <w:p w14:paraId="39FF8AAE" w14:textId="77777777" w:rsidR="00507D31" w:rsidRPr="00507D31" w:rsidRDefault="00507D31" w:rsidP="00507D31">
                          <w:pPr>
                            <w:spacing w:after="0"/>
                            <w:jc w:val="center"/>
                            <w:rPr>
                              <w:rFonts w:hAnsi="Avenir Next LT Pro" w:cstheme="minorBidi"/>
                              <w:i/>
                              <w:iCs/>
                              <w:kern w:val="24"/>
                            </w:rPr>
                          </w:pPr>
                          <w:r w:rsidRPr="00507D31">
                            <w:rPr>
                              <w:rFonts w:hAnsi="Avenir Next LT Pro" w:cstheme="minorBidi"/>
                              <w:i/>
                              <w:iCs/>
                              <w:kern w:val="24"/>
                            </w:rPr>
                            <w:t>“Don’t play politics when there is a pandemic and go with what is best recommended by the health experts.”</w:t>
                          </w:r>
                        </w:p>
                      </w:txbxContent>
                    </v:textbox>
                  </v:shape>
                </w:pict>
              </mc:Fallback>
            </mc:AlternateContent>
          </w:r>
        </w:p>
        <w:p w14:paraId="3AB5DF8B" w14:textId="1C625792" w:rsidR="000718FC" w:rsidRDefault="000718FC" w:rsidP="00F36791">
          <w:pPr>
            <w:rPr>
              <w:b/>
              <w:bCs/>
              <w:lang w:val="en-US"/>
            </w:rPr>
          </w:pPr>
        </w:p>
        <w:p w14:paraId="3403B426" w14:textId="7C6A7523" w:rsidR="000718FC" w:rsidRDefault="000718FC" w:rsidP="00F36791">
          <w:pPr>
            <w:rPr>
              <w:b/>
              <w:bCs/>
              <w:lang w:val="en-US"/>
            </w:rPr>
          </w:pPr>
        </w:p>
        <w:p w14:paraId="11199590" w14:textId="77777777" w:rsidR="000718FC" w:rsidRDefault="000718FC" w:rsidP="00F36791">
          <w:pPr>
            <w:rPr>
              <w:b/>
              <w:bCs/>
              <w:lang w:val="en-US"/>
            </w:rPr>
          </w:pPr>
        </w:p>
        <w:p w14:paraId="0AF1C005" w14:textId="3D7811E7" w:rsidR="000718FC" w:rsidRDefault="001F76C2" w:rsidP="00F36791">
          <w:pPr>
            <w:rPr>
              <w:b/>
              <w:bCs/>
              <w:lang w:val="en-US"/>
            </w:rPr>
          </w:pPr>
          <w:r w:rsidRPr="004E2243">
            <w:rPr>
              <w:b/>
              <w:bCs/>
              <w:noProof/>
              <w:lang w:eastAsia="en-AU"/>
            </w:rPr>
            <mc:AlternateContent>
              <mc:Choice Requires="wps">
                <w:drawing>
                  <wp:anchor distT="0" distB="0" distL="114300" distR="114300" simplePos="0" relativeHeight="251658403" behindDoc="0" locked="0" layoutInCell="1" allowOverlap="1" wp14:anchorId="33B23EAF" wp14:editId="0510D522">
                    <wp:simplePos x="0" y="0"/>
                    <wp:positionH relativeFrom="column">
                      <wp:posOffset>5715</wp:posOffset>
                    </wp:positionH>
                    <wp:positionV relativeFrom="paragraph">
                      <wp:posOffset>41910</wp:posOffset>
                    </wp:positionV>
                    <wp:extent cx="6119495" cy="575945"/>
                    <wp:effectExtent l="0" t="0" r="0" b="0"/>
                    <wp:wrapNone/>
                    <wp:docPr id="53"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accent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559B4C0" w14:textId="77777777" w:rsidR="001B44D4" w:rsidRPr="00525A46" w:rsidRDefault="001B44D4" w:rsidP="001B44D4">
                                <w:pPr>
                                  <w:spacing w:after="0"/>
                                  <w:jc w:val="center"/>
                                  <w:rPr>
                                    <w:rFonts w:hAnsi="Avenir Next LT Pro" w:cstheme="minorBidi"/>
                                    <w:i/>
                                    <w:iCs/>
                                    <w:color w:val="FFFFFF" w:themeColor="background1"/>
                                    <w:kern w:val="24"/>
                                  </w:rPr>
                                </w:pPr>
                                <w:r w:rsidRPr="00525A46">
                                  <w:rPr>
                                    <w:rFonts w:hAnsi="Avenir Next LT Pro" w:cstheme="minorBidi"/>
                                    <w:i/>
                                    <w:iCs/>
                                    <w:color w:val="FFFFFF" w:themeColor="background1"/>
                                    <w:kern w:val="24"/>
                                  </w:rPr>
                                  <w:t>“</w:t>
                                </w:r>
                                <w:r w:rsidR="00B35B95" w:rsidRPr="00B35B95">
                                  <w:rPr>
                                    <w:rFonts w:hAnsi="Avenir Next LT Pro" w:cstheme="minorBidi"/>
                                    <w:i/>
                                    <w:iCs/>
                                    <w:color w:val="FFFFFF" w:themeColor="background1"/>
                                    <w:kern w:val="24"/>
                                  </w:rPr>
                                  <w:t>Community wellbeing, back up statistics, build trust with people, be forthcoming, ensuring that no one is left out. Don’t make it mandatory to take vaccinations. Don’t take away choice.”</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B23EAF" id="_x0000_s1102" type="#_x0000_t61" style="position:absolute;margin-left:.45pt;margin-top:3.3pt;width:481.85pt;height:45.3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" adj="17110,7012" fillcolor="#6740e3 [1620]" stroked="f" strokeweight="2.5pt">
                    <v:textbox inset=",2mm">
                      <w:txbxContent>
                        <w:p w14:paraId="6559B4C0" w14:textId="77777777" w:rsidR="001B44D4" w:rsidRPr="00525A46" w:rsidRDefault="001B44D4" w:rsidP="001B44D4">
                          <w:pPr>
                            <w:spacing w:after="0"/>
                            <w:jc w:val="center"/>
                            <w:rPr>
                              <w:rFonts w:hAnsi="Avenir Next LT Pro" w:cstheme="minorBidi"/>
                              <w:i/>
                              <w:iCs/>
                              <w:color w:val="FFFFFF" w:themeColor="background1"/>
                              <w:kern w:val="24"/>
                            </w:rPr>
                          </w:pPr>
                          <w:r w:rsidRPr="00525A46">
                            <w:rPr>
                              <w:rFonts w:hAnsi="Avenir Next LT Pro" w:cstheme="minorBidi"/>
                              <w:i/>
                              <w:iCs/>
                              <w:color w:val="FFFFFF" w:themeColor="background1"/>
                              <w:kern w:val="24"/>
                            </w:rPr>
                            <w:t>“</w:t>
                          </w:r>
                          <w:r w:rsidR="00B35B95" w:rsidRPr="00B35B95">
                            <w:rPr>
                              <w:rFonts w:hAnsi="Avenir Next LT Pro" w:cstheme="minorBidi"/>
                              <w:i/>
                              <w:iCs/>
                              <w:color w:val="FFFFFF" w:themeColor="background1"/>
                              <w:kern w:val="24"/>
                            </w:rPr>
                            <w:t>Community wellbeing, back up statistics, build trust with people, be forthcoming, ensuring that no one is left out. Don’t make it mandatory to take vaccinations. Don’t take away choice.”</w:t>
                          </w:r>
                        </w:p>
                      </w:txbxContent>
                    </v:textbox>
                  </v:shape>
                </w:pict>
              </mc:Fallback>
            </mc:AlternateContent>
          </w:r>
        </w:p>
        <w:p w14:paraId="41CD4836" w14:textId="7D54129E" w:rsidR="000718FC" w:rsidRDefault="000718FC" w:rsidP="00F36791">
          <w:pPr>
            <w:rPr>
              <w:b/>
              <w:bCs/>
              <w:lang w:val="en-US"/>
            </w:rPr>
          </w:pPr>
        </w:p>
        <w:p w14:paraId="46660F67" w14:textId="4B14C1D4" w:rsidR="00F36791" w:rsidRDefault="00F36791" w:rsidP="00F36791">
          <w:pPr>
            <w:rPr>
              <w:b/>
              <w:bCs/>
              <w:lang w:val="en-US"/>
            </w:rPr>
          </w:pPr>
        </w:p>
        <w:p w14:paraId="4F14C874" w14:textId="64B4983B" w:rsidR="001B44D4" w:rsidRDefault="0053440B" w:rsidP="00F36791">
          <w:r w:rsidRPr="004E2243">
            <w:rPr>
              <w:b/>
              <w:bCs/>
              <w:noProof/>
              <w:lang w:eastAsia="en-AU"/>
            </w:rPr>
            <mc:AlternateContent>
              <mc:Choice Requires="wps">
                <w:drawing>
                  <wp:anchor distT="0" distB="0" distL="114300" distR="114300" simplePos="0" relativeHeight="251658404" behindDoc="0" locked="0" layoutInCell="1" allowOverlap="1" wp14:anchorId="4F09B274" wp14:editId="29AE3493">
                    <wp:simplePos x="0" y="0"/>
                    <wp:positionH relativeFrom="column">
                      <wp:posOffset>-2355</wp:posOffset>
                    </wp:positionH>
                    <wp:positionV relativeFrom="paragraph">
                      <wp:posOffset>215884</wp:posOffset>
                    </wp:positionV>
                    <wp:extent cx="6119495" cy="1035934"/>
                    <wp:effectExtent l="0" t="0" r="0" b="0"/>
                    <wp:wrapNone/>
                    <wp:docPr id="54" name="Speech Bubble: Rectangle with Corners Rounded 25"/>
                    <wp:cNvGraphicFramePr/>
                    <a:graphic xmlns:a="http://schemas.openxmlformats.org/drawingml/2006/main">
                      <a:graphicData uri="http://schemas.microsoft.com/office/word/2010/wordprocessingShape">
                        <wps:wsp>
                          <wps:cNvSpPr/>
                          <wps:spPr>
                            <a:xfrm>
                              <a:off x="0" y="0"/>
                              <a:ext cx="6119495" cy="1035934"/>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B5AE806" w14:textId="69B4C9A7"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53440B" w:rsidRPr="0053440B">
                                  <w:rPr>
                                    <w:rFonts w:hAnsi="Avenir Next LT Pro" w:cstheme="minorBidi"/>
                                    <w:i/>
                                    <w:iCs/>
                                    <w:color w:val="16093E" w:themeColor="text2"/>
                                    <w:kern w:val="24"/>
                                  </w:rPr>
                                  <w:t>The government should not be too quick to implement vaccines that have not been properly tested to get an idea on potential side-effects. Also, rather than relying on pharmaceutical companies that are driven by profit and are ready to lie about the efficacy of their products, government should focus on herbal and traditional remedies. Most people who stuck to homemade remedies during COVID survived. At least, the government should adopt a balanced approach. Big Pharma cannot be trusted!”</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09B274" id="_x0000_s1103" type="#_x0000_t61" style="position:absolute;margin-left:-.2pt;margin-top:17pt;width:481.85pt;height:81.5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" adj="17110,7012" fillcolor="#e0d9f9 [349]" stroked="f" strokeweight="2.5pt">
                    <v:textbox inset=",2mm">
                      <w:txbxContent>
                        <w:p w14:paraId="6B5AE806" w14:textId="69B4C9A7"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53440B" w:rsidRPr="0053440B">
                            <w:rPr>
                              <w:rFonts w:hAnsi="Avenir Next LT Pro" w:cstheme="minorBidi"/>
                              <w:i/>
                              <w:iCs/>
                              <w:color w:val="16093E" w:themeColor="text2"/>
                              <w:kern w:val="24"/>
                            </w:rPr>
                            <w:t>The government should not be too quick to implement vaccines that have not been properly tested to get an idea on potential side-effects. Also, rather than relying on pharmaceutical companies that are driven by profit and are ready to lie about the efficacy of their products, government should focus on herbal and traditional remedies. Most people who stuck to homemade remedies during COVID survived. At least, the government should adopt a balanced approach. Big Pharma cannot be trusted!”</w:t>
                          </w:r>
                        </w:p>
                      </w:txbxContent>
                    </v:textbox>
                  </v:shape>
                </w:pict>
              </mc:Fallback>
            </mc:AlternateContent>
          </w:r>
        </w:p>
        <w:p w14:paraId="5469C8C5" w14:textId="0632C4CD" w:rsidR="00F36791" w:rsidRDefault="00F36791" w:rsidP="00F36791">
          <w:pPr>
            <w:rPr>
              <w:b/>
              <w:sz w:val="40"/>
              <w:szCs w:val="48"/>
            </w:rPr>
          </w:pPr>
          <w:r>
            <w:br w:type="page"/>
          </w:r>
        </w:p>
        <w:p w14:paraId="03EF6FF4" w14:textId="6D9412AC" w:rsidR="00F36791" w:rsidRDefault="00A12ADE" w:rsidP="00F36791">
          <w:pPr>
            <w:pStyle w:val="H0-Section"/>
          </w:pPr>
          <w:bookmarkStart w:id="67" w:name="_Toc172912647"/>
          <w:r>
            <w:rPr>
              <w:b w:val="0"/>
              <w:bCs/>
              <w:noProof/>
              <w:lang w:eastAsia="en-AU"/>
            </w:rPr>
            <w:lastRenderedPageBreak/>
            <w:drawing>
              <wp:anchor distT="0" distB="0" distL="114300" distR="114300" simplePos="0" relativeHeight="251658333" behindDoc="0" locked="0" layoutInCell="1" allowOverlap="1" wp14:anchorId="54546D9D" wp14:editId="649D4106">
                <wp:simplePos x="0" y="0"/>
                <wp:positionH relativeFrom="margin">
                  <wp:align>right</wp:align>
                </wp:positionH>
                <wp:positionV relativeFrom="paragraph">
                  <wp:posOffset>-930910</wp:posOffset>
                </wp:positionV>
                <wp:extent cx="720000" cy="720000"/>
                <wp:effectExtent l="0" t="0" r="4445" b="4445"/>
                <wp:wrapNone/>
                <wp:docPr id="108815319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margin">
                  <wp14:pctWidth>0</wp14:pctWidth>
                </wp14:sizeRelH>
                <wp14:sizeRelV relativeFrom="margin">
                  <wp14:pctHeight>0</wp14:pctHeight>
                </wp14:sizeRelV>
              </wp:anchor>
            </w:drawing>
          </w:r>
          <w:r w:rsidR="00D9439E" w:rsidRPr="00D9439E">
            <w:t xml:space="preserve">Summary – looking back: </w:t>
          </w:r>
          <w:r w:rsidR="00D9439E" w:rsidRPr="00D9439E">
            <w:rPr>
              <w:color w:val="64A9C2" w:themeColor="accent6"/>
            </w:rPr>
            <w:t>Cooperatives</w:t>
          </w:r>
          <w:r w:rsidR="00D9439E" w:rsidRPr="00D9439E">
            <w:t xml:space="preserve"> (30%)</w:t>
          </w:r>
          <w:bookmarkEnd w:id="67"/>
        </w:p>
        <w:p w14:paraId="13A69732" w14:textId="78B2D697" w:rsidR="00F36791" w:rsidRPr="00B55DCD" w:rsidRDefault="00500B5F" w:rsidP="00F36791">
          <w:pPr>
            <w:rPr>
              <w:color w:val="C81783" w:themeColor="accent3"/>
              <w:sz w:val="24"/>
              <w:szCs w:val="24"/>
            </w:rPr>
          </w:pPr>
          <w:r w:rsidRPr="00500B5F">
            <w:rPr>
              <w:color w:val="C81783" w:themeColor="accent3"/>
              <w:sz w:val="24"/>
              <w:szCs w:val="24"/>
            </w:rPr>
            <w:t>Although the large majority in this segment reported a negative pandemic experience, they gave relatively high ratings of the Australian Government’s response and were the most trusting of it among all segments by far – driven most strongly by its safety measures, followed by the vaccination program delivery and the National Cabinet. Their personal experience was most influenced by impacts on their mental health, followed by social interactions with friends and how it affected their financial situation.</w:t>
          </w:r>
        </w:p>
        <w:p w14:paraId="79030B70" w14:textId="512E0574" w:rsidR="00F36791" w:rsidRDefault="00F36791" w:rsidP="00F36791">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B4060C" w:rsidRPr="00B4060C" w14:paraId="728F0DE5" w14:textId="77777777" w:rsidTr="00905B97">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481970C6" w14:textId="77777777" w:rsidR="009D7CC1" w:rsidRDefault="00B4060C" w:rsidP="009F50CB">
                <w:pPr>
                  <w:spacing w:after="0"/>
                  <w:ind w:left="129"/>
                  <w:rPr>
                    <w:b/>
                    <w:bCs/>
                  </w:rPr>
                </w:pPr>
                <w:r w:rsidRPr="00B4060C">
                  <w:rPr>
                    <w:b/>
                    <w:bCs/>
                  </w:rPr>
                  <w:t>Top 5 Drivers of Overall Experience</w:t>
                </w:r>
              </w:p>
              <w:p w14:paraId="1F26F706" w14:textId="51C3301C" w:rsidR="00B4060C" w:rsidRPr="00B4060C" w:rsidRDefault="00B4060C" w:rsidP="009F50CB">
                <w:pPr>
                  <w:spacing w:after="0"/>
                  <w:ind w:left="129"/>
                  <w:rPr>
                    <w:b/>
                    <w:bCs/>
                  </w:rPr>
                </w:pPr>
                <w:r w:rsidRPr="00B4060C">
                  <w:rPr>
                    <w:b/>
                    <w:bCs/>
                  </w:rPr>
                  <w:t>for this segment</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4DF62F8" w14:textId="77777777" w:rsidR="00B4060C" w:rsidRPr="00B4060C" w:rsidRDefault="00B4060C" w:rsidP="009F50CB">
                <w:pPr>
                  <w:spacing w:after="0"/>
                  <w:jc w:val="center"/>
                  <w:rPr>
                    <w:b/>
                    <w:bCs/>
                  </w:rPr>
                </w:pPr>
                <w:r w:rsidRPr="00B4060C">
                  <w:rPr>
                    <w:b/>
                    <w:bCs/>
                  </w:rPr>
                  <w:t xml:space="preserve">NET </w:t>
                </w:r>
                <w:r w:rsidRPr="00B4060C">
                  <w:rPr>
                    <w:b/>
                    <w:bCs/>
                  </w:rPr>
                  <w:br/>
                  <w:t>Negative</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2BF04380" w14:textId="77777777" w:rsidR="009F50CB" w:rsidRDefault="00B4060C" w:rsidP="009F50CB">
                <w:pPr>
                  <w:spacing w:after="0"/>
                  <w:jc w:val="center"/>
                  <w:rPr>
                    <w:b/>
                    <w:bCs/>
                  </w:rPr>
                </w:pPr>
                <w:r w:rsidRPr="00B4060C">
                  <w:rPr>
                    <w:b/>
                    <w:bCs/>
                  </w:rPr>
                  <w:t>Impact</w:t>
                </w:r>
              </w:p>
              <w:p w14:paraId="78E48A00" w14:textId="571A6DB9" w:rsidR="00B4060C" w:rsidRPr="00B4060C" w:rsidRDefault="00B4060C" w:rsidP="009F50CB">
                <w:pPr>
                  <w:spacing w:after="0"/>
                  <w:jc w:val="center"/>
                  <w:rPr>
                    <w:b/>
                    <w:bCs/>
                  </w:rPr>
                </w:pPr>
                <w:r w:rsidRPr="00B4060C">
                  <w:rPr>
                    <w:b/>
                    <w:bCs/>
                  </w:rPr>
                  <w:t>Score</w:t>
                </w:r>
              </w:p>
            </w:tc>
          </w:tr>
          <w:tr w:rsidR="00B4060C" w:rsidRPr="00B4060C" w14:paraId="687773EA"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514F99B" w14:textId="4878812B" w:rsidR="00B4060C" w:rsidRPr="00B4060C" w:rsidRDefault="00B4060C" w:rsidP="009F50CB">
                <w:pPr>
                  <w:spacing w:after="0"/>
                  <w:ind w:left="129"/>
                </w:pPr>
                <w:r w:rsidRPr="00B4060C">
                  <w:t xml:space="preserve">Overall </w:t>
                </w:r>
                <w:r w:rsidR="00014E36">
                  <w:t>impact on their lives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0B8B368" w14:textId="77777777" w:rsidR="00B4060C" w:rsidRPr="00B4060C" w:rsidRDefault="00B4060C" w:rsidP="009F50CB">
                <w:pPr>
                  <w:spacing w:after="0"/>
                  <w:jc w:val="center"/>
                  <w:rPr>
                    <w:b/>
                    <w:bCs/>
                  </w:rPr>
                </w:pPr>
                <w:r w:rsidRPr="00B4060C">
                  <w:rPr>
                    <w:b/>
                    <w:bCs/>
                  </w:rPr>
                  <w:t>64%</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8C77F9E" w14:textId="77777777" w:rsidR="00B4060C" w:rsidRPr="00B4060C" w:rsidRDefault="00B4060C" w:rsidP="009F50CB">
                <w:pPr>
                  <w:spacing w:after="0"/>
                  <w:jc w:val="center"/>
                </w:pPr>
                <w:r w:rsidRPr="00B4060C">
                  <w:t>*</w:t>
                </w:r>
              </w:p>
            </w:tc>
          </w:tr>
          <w:tr w:rsidR="00B4060C" w:rsidRPr="00B4060C" w14:paraId="6822E6FA"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9A6B598" w14:textId="77777777" w:rsidR="00B4060C" w:rsidRPr="00B4060C" w:rsidRDefault="00B4060C" w:rsidP="009F50CB">
                <w:pPr>
                  <w:spacing w:after="0"/>
                  <w:ind w:left="129"/>
                </w:pPr>
                <w:r w:rsidRPr="00B4060C">
                  <w:t>Your mental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B915D0A" w14:textId="77777777" w:rsidR="00B4060C" w:rsidRPr="00B4060C" w:rsidRDefault="00B4060C" w:rsidP="009F50CB">
                <w:pPr>
                  <w:spacing w:after="0"/>
                  <w:jc w:val="center"/>
                  <w:rPr>
                    <w:b/>
                    <w:bCs/>
                  </w:rPr>
                </w:pPr>
                <w:r w:rsidRPr="00B4060C">
                  <w:rPr>
                    <w:b/>
                    <w:bCs/>
                  </w:rPr>
                  <w:t>51%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2AB13C9" w14:textId="77777777" w:rsidR="00B4060C" w:rsidRPr="00B4060C" w:rsidRDefault="00B4060C" w:rsidP="009F50CB">
                <w:pPr>
                  <w:spacing w:after="0"/>
                  <w:jc w:val="center"/>
                </w:pPr>
                <w:r w:rsidRPr="00B4060C">
                  <w:t>29%</w:t>
                </w:r>
              </w:p>
            </w:tc>
          </w:tr>
          <w:tr w:rsidR="00B4060C" w:rsidRPr="00B4060C" w14:paraId="2C0E815D"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E03E04F" w14:textId="77777777" w:rsidR="00B4060C" w:rsidRPr="00B4060C" w:rsidRDefault="00B4060C" w:rsidP="009F50CB">
                <w:pPr>
                  <w:spacing w:after="0"/>
                  <w:ind w:left="129"/>
                </w:pPr>
                <w:r w:rsidRPr="00B4060C">
                  <w:rPr>
                    <w:lang w:val="en-GB"/>
                  </w:rPr>
                  <w:t>Your social interactions with friends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5C10839" w14:textId="77777777" w:rsidR="00B4060C" w:rsidRPr="00B4060C" w:rsidRDefault="00B4060C" w:rsidP="009F50CB">
                <w:pPr>
                  <w:spacing w:after="0"/>
                  <w:jc w:val="center"/>
                  <w:rPr>
                    <w:b/>
                    <w:bCs/>
                  </w:rPr>
                </w:pPr>
                <w:r w:rsidRPr="00B4060C">
                  <w:rPr>
                    <w:b/>
                    <w:bCs/>
                    <w:color w:val="663EE3" w:themeColor="text1" w:themeTint="80"/>
                  </w:rPr>
                  <w:t>74%</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9653E29" w14:textId="77777777" w:rsidR="00B4060C" w:rsidRPr="00B4060C" w:rsidRDefault="00B4060C" w:rsidP="009F50CB">
                <w:pPr>
                  <w:spacing w:after="0"/>
                  <w:jc w:val="center"/>
                </w:pPr>
                <w:r w:rsidRPr="00B4060C">
                  <w:t>21%</w:t>
                </w:r>
              </w:p>
            </w:tc>
          </w:tr>
          <w:tr w:rsidR="00B4060C" w:rsidRPr="00B4060C" w14:paraId="5AD074A7"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38597CA" w14:textId="77777777" w:rsidR="00B4060C" w:rsidRPr="00B4060C" w:rsidRDefault="00B4060C" w:rsidP="009F50CB">
                <w:pPr>
                  <w:spacing w:after="0"/>
                  <w:ind w:left="129"/>
                </w:pPr>
                <w:r w:rsidRPr="00B4060C">
                  <w:t>Your financial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71CF366" w14:textId="77777777" w:rsidR="00B4060C" w:rsidRPr="00B4060C" w:rsidRDefault="00B4060C" w:rsidP="009F50CB">
                <w:pPr>
                  <w:spacing w:after="0"/>
                  <w:jc w:val="center"/>
                  <w:rPr>
                    <w:b/>
                    <w:bCs/>
                  </w:rPr>
                </w:pPr>
                <w:r w:rsidRPr="00B4060C">
                  <w:rPr>
                    <w:b/>
                    <w:bCs/>
                  </w:rPr>
                  <w:t>41%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CB29A26" w14:textId="77777777" w:rsidR="00B4060C" w:rsidRPr="00B4060C" w:rsidRDefault="00B4060C" w:rsidP="009F50CB">
                <w:pPr>
                  <w:spacing w:after="0"/>
                  <w:jc w:val="center"/>
                </w:pPr>
                <w:r w:rsidRPr="00B4060C">
                  <w:t>20%</w:t>
                </w:r>
              </w:p>
            </w:tc>
          </w:tr>
          <w:tr w:rsidR="00B4060C" w:rsidRPr="00B4060C" w14:paraId="0AD35121"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A180423" w14:textId="77777777" w:rsidR="00B4060C" w:rsidRPr="00B4060C" w:rsidRDefault="00B4060C" w:rsidP="009F50CB">
                <w:pPr>
                  <w:spacing w:after="0"/>
                  <w:ind w:left="129"/>
                </w:pPr>
                <w:r w:rsidRPr="00B4060C">
                  <w:rPr>
                    <w:lang w:val="en-GB"/>
                  </w:rPr>
                  <w:t>Your social interactions with family</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663618B" w14:textId="77777777" w:rsidR="00B4060C" w:rsidRPr="00B4060C" w:rsidRDefault="00B4060C" w:rsidP="009F50CB">
                <w:pPr>
                  <w:spacing w:after="0"/>
                  <w:jc w:val="center"/>
                  <w:rPr>
                    <w:b/>
                    <w:bCs/>
                  </w:rPr>
                </w:pPr>
                <w:r w:rsidRPr="00B4060C">
                  <w:rPr>
                    <w:b/>
                    <w:bCs/>
                    <w:color w:val="663EE3" w:themeColor="text1" w:themeTint="80"/>
                  </w:rPr>
                  <w:t>62%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DA1FF7E" w14:textId="77777777" w:rsidR="00B4060C" w:rsidRPr="00B4060C" w:rsidRDefault="00B4060C" w:rsidP="009F50CB">
                <w:pPr>
                  <w:spacing w:after="0"/>
                  <w:jc w:val="center"/>
                </w:pPr>
                <w:r w:rsidRPr="00B4060C">
                  <w:t>9%</w:t>
                </w:r>
              </w:p>
            </w:tc>
          </w:tr>
          <w:tr w:rsidR="00B4060C" w:rsidRPr="00B4060C" w14:paraId="32FE4975"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7DC15FC" w14:textId="77777777" w:rsidR="00B4060C" w:rsidRPr="00B4060C" w:rsidRDefault="00B4060C" w:rsidP="009F50CB">
                <w:pPr>
                  <w:spacing w:after="0"/>
                  <w:ind w:left="129"/>
                </w:pPr>
                <w:r w:rsidRPr="00B4060C">
                  <w:t>Your physical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1444AD4" w14:textId="77777777" w:rsidR="00B4060C" w:rsidRPr="00D6113F" w:rsidRDefault="00B4060C" w:rsidP="009F50CB">
                <w:pPr>
                  <w:spacing w:after="0"/>
                  <w:jc w:val="center"/>
                  <w:rPr>
                    <w:b/>
                    <w:color w:val="BF6200" w:themeColor="accent2" w:themeShade="BF"/>
                  </w:rPr>
                </w:pPr>
                <w:r w:rsidRPr="00D6113F">
                  <w:rPr>
                    <w:b/>
                    <w:color w:val="BF6200" w:themeColor="accent2" w:themeShade="BF"/>
                  </w:rPr>
                  <w:t>36%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3F7582B" w14:textId="77777777" w:rsidR="00B4060C" w:rsidRPr="00B4060C" w:rsidRDefault="00B4060C" w:rsidP="009F50CB">
                <w:pPr>
                  <w:spacing w:after="0"/>
                  <w:jc w:val="center"/>
                </w:pPr>
                <w:r w:rsidRPr="00B4060C">
                  <w:t>9%</w:t>
                </w:r>
              </w:p>
            </w:tc>
          </w:tr>
        </w:tbl>
        <w:p w14:paraId="04DAC353" w14:textId="3CC2FB14" w:rsidR="00F36791" w:rsidRDefault="00F36791" w:rsidP="00F36791">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9F50CB" w:rsidRPr="009F50CB" w14:paraId="3EFBE428" w14:textId="77777777" w:rsidTr="00905B97">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44503AAB" w14:textId="77777777" w:rsidR="009D7CC1" w:rsidRDefault="009F50CB" w:rsidP="00AD1EF1">
                <w:pPr>
                  <w:spacing w:after="0"/>
                  <w:ind w:left="129"/>
                  <w:rPr>
                    <w:b/>
                    <w:bCs/>
                  </w:rPr>
                </w:pPr>
                <w:r w:rsidRPr="009F50CB">
                  <w:rPr>
                    <w:b/>
                    <w:bCs/>
                  </w:rPr>
                  <w:t>Top 6 Drivers of Government’s</w:t>
                </w:r>
              </w:p>
              <w:p w14:paraId="3649EEE5" w14:textId="7E4F53D6" w:rsidR="009F50CB" w:rsidRPr="009F50CB" w:rsidRDefault="009F50CB" w:rsidP="00AD1EF1">
                <w:pPr>
                  <w:spacing w:after="0"/>
                  <w:ind w:left="129"/>
                  <w:rPr>
                    <w:b/>
                    <w:bCs/>
                  </w:rPr>
                </w:pPr>
                <w:r w:rsidRPr="009F50CB">
                  <w:rPr>
                    <w:b/>
                    <w:bCs/>
                  </w:rPr>
                  <w:t xml:space="preserve">Pandemic Performance </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4D5EA108" w14:textId="77777777" w:rsidR="009F50CB" w:rsidRPr="009F50CB" w:rsidRDefault="009F50CB" w:rsidP="009F50CB">
                <w:pPr>
                  <w:spacing w:after="0"/>
                  <w:jc w:val="center"/>
                  <w:rPr>
                    <w:b/>
                    <w:bCs/>
                  </w:rPr>
                </w:pPr>
                <w:r w:rsidRPr="009F50CB">
                  <w:rPr>
                    <w:b/>
                    <w:bCs/>
                  </w:rPr>
                  <w:t xml:space="preserve">NET </w:t>
                </w:r>
                <w:r w:rsidRPr="009F50CB">
                  <w:rPr>
                    <w:b/>
                    <w:bCs/>
                  </w:rPr>
                  <w:br/>
                  <w:t>Good+</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A79874D" w14:textId="77777777" w:rsidR="009F50CB" w:rsidRDefault="009F50CB" w:rsidP="009F50CB">
                <w:pPr>
                  <w:spacing w:after="0"/>
                  <w:jc w:val="center"/>
                  <w:rPr>
                    <w:b/>
                    <w:bCs/>
                  </w:rPr>
                </w:pPr>
                <w:r w:rsidRPr="009F50CB">
                  <w:rPr>
                    <w:b/>
                    <w:bCs/>
                  </w:rPr>
                  <w:t>Impact</w:t>
                </w:r>
              </w:p>
              <w:p w14:paraId="42548194" w14:textId="12F77614" w:rsidR="009F50CB" w:rsidRPr="009F50CB" w:rsidRDefault="009F50CB" w:rsidP="009F50CB">
                <w:pPr>
                  <w:spacing w:after="0"/>
                  <w:jc w:val="center"/>
                  <w:rPr>
                    <w:b/>
                    <w:bCs/>
                  </w:rPr>
                </w:pPr>
                <w:r w:rsidRPr="009F50CB">
                  <w:rPr>
                    <w:b/>
                    <w:bCs/>
                  </w:rPr>
                  <w:t>Score</w:t>
                </w:r>
              </w:p>
            </w:tc>
          </w:tr>
          <w:tr w:rsidR="009F50CB" w:rsidRPr="009F50CB" w14:paraId="260F4207"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06CA0C1" w14:textId="77777777" w:rsidR="009F50CB" w:rsidRPr="009F50CB" w:rsidRDefault="009F50CB" w:rsidP="00AD1EF1">
                <w:pPr>
                  <w:spacing w:after="0"/>
                  <w:ind w:left="129"/>
                </w:pPr>
                <w:r w:rsidRPr="009F50CB">
                  <w:t>Overall performance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25FFE3B"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78%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7A8E968" w14:textId="77777777" w:rsidR="009F50CB" w:rsidRPr="009F50CB" w:rsidRDefault="009F50CB" w:rsidP="009F50CB">
                <w:pPr>
                  <w:spacing w:after="0"/>
                  <w:jc w:val="center"/>
                </w:pPr>
                <w:r w:rsidRPr="009F50CB">
                  <w:t>#</w:t>
                </w:r>
              </w:p>
            </w:tc>
          </w:tr>
          <w:tr w:rsidR="009F50CB" w:rsidRPr="009F50CB" w14:paraId="435A3F52"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264DB23" w14:textId="77777777" w:rsidR="009F50CB" w:rsidRPr="009F50CB" w:rsidRDefault="009F50CB" w:rsidP="00AD1EF1">
                <w:pPr>
                  <w:spacing w:after="0"/>
                  <w:ind w:left="129"/>
                </w:pPr>
                <w:r w:rsidRPr="009F50CB">
                  <w:rPr>
                    <w:lang w:val="en-GB"/>
                  </w:rPr>
                  <w:t>Its COVID safety measures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237AA53"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86%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C8E1F7A" w14:textId="77777777" w:rsidR="009F50CB" w:rsidRPr="009F50CB" w:rsidRDefault="009F50CB" w:rsidP="009F50CB">
                <w:pPr>
                  <w:spacing w:after="0"/>
                  <w:jc w:val="center"/>
                </w:pPr>
                <w:r w:rsidRPr="009F50CB">
                  <w:t>29%</w:t>
                </w:r>
              </w:p>
            </w:tc>
          </w:tr>
          <w:tr w:rsidR="009F50CB" w:rsidRPr="009F50CB" w14:paraId="7A2B8AD3"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83C08DF" w14:textId="77777777" w:rsidR="009F50CB" w:rsidRPr="009F50CB" w:rsidRDefault="009F50CB" w:rsidP="00AD1EF1">
                <w:pPr>
                  <w:spacing w:after="0"/>
                  <w:ind w:left="129"/>
                </w:pPr>
                <w:r w:rsidRPr="009F50CB">
                  <w:rPr>
                    <w:lang w:val="en-GB"/>
                  </w:rPr>
                  <w:t>The delivery of the vaccination program</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22D5C48"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78%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13A0702" w14:textId="77777777" w:rsidR="009F50CB" w:rsidRPr="009F50CB" w:rsidRDefault="009F50CB" w:rsidP="009F50CB">
                <w:pPr>
                  <w:spacing w:after="0"/>
                  <w:jc w:val="center"/>
                </w:pPr>
                <w:r w:rsidRPr="009F50CB">
                  <w:t>12%</w:t>
                </w:r>
              </w:p>
            </w:tc>
          </w:tr>
          <w:tr w:rsidR="009F50CB" w:rsidRPr="009F50CB" w14:paraId="1087F512"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379BC35" w14:textId="77777777" w:rsidR="009F50CB" w:rsidRPr="009F50CB" w:rsidRDefault="009F50CB" w:rsidP="00AD1EF1">
                <w:pPr>
                  <w:spacing w:after="0"/>
                  <w:ind w:left="129"/>
                </w:pPr>
                <w:r w:rsidRPr="009F50CB">
                  <w:rPr>
                    <w:lang w:val="en-GB"/>
                  </w:rPr>
                  <w:t xml:space="preserve">Coordinating its efforts with State &amp; Territory Governments </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0362B53"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70%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928E28C" w14:textId="77777777" w:rsidR="009F50CB" w:rsidRPr="009F50CB" w:rsidRDefault="009F50CB" w:rsidP="009F50CB">
                <w:pPr>
                  <w:spacing w:after="0"/>
                  <w:jc w:val="center"/>
                </w:pPr>
                <w:r w:rsidRPr="009F50CB">
                  <w:t>12%</w:t>
                </w:r>
              </w:p>
            </w:tc>
          </w:tr>
          <w:tr w:rsidR="009F50CB" w:rsidRPr="009F50CB" w14:paraId="7B9FB632"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AD16FB5" w14:textId="77777777" w:rsidR="009F50CB" w:rsidRPr="009F50CB" w:rsidRDefault="009F50CB" w:rsidP="00AD1EF1">
                <w:pPr>
                  <w:spacing w:after="0"/>
                  <w:ind w:left="129"/>
                </w:pPr>
                <w:r w:rsidRPr="009F50CB">
                  <w:rPr>
                    <w:lang w:val="en-GB"/>
                  </w:rPr>
                  <w:t>Its approach to enforced lockdowns and movement restrictions to control the spread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FB7471F"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79%</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5305E56" w14:textId="77777777" w:rsidR="009F50CB" w:rsidRPr="009F50CB" w:rsidRDefault="009F50CB" w:rsidP="009F50CB">
                <w:pPr>
                  <w:spacing w:after="0"/>
                  <w:jc w:val="center"/>
                </w:pPr>
                <w:r w:rsidRPr="009F50CB">
                  <w:t>8%</w:t>
                </w:r>
              </w:p>
            </w:tc>
          </w:tr>
          <w:tr w:rsidR="009F50CB" w:rsidRPr="009F50CB" w14:paraId="3348A1B5"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91D9BC5" w14:textId="77777777" w:rsidR="009F50CB" w:rsidRPr="009F50CB" w:rsidRDefault="009F50CB" w:rsidP="00AD1EF1">
                <w:pPr>
                  <w:spacing w:after="0"/>
                  <w:ind w:left="129"/>
                </w:pPr>
                <w:r w:rsidRPr="009F50CB">
                  <w:rPr>
                    <w:lang w:val="en-GB"/>
                  </w:rPr>
                  <w:t>Providing financial support for individuals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FED94EE"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70%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877496D" w14:textId="77777777" w:rsidR="009F50CB" w:rsidRPr="009F50CB" w:rsidRDefault="009F50CB" w:rsidP="009F50CB">
                <w:pPr>
                  <w:spacing w:after="0"/>
                  <w:jc w:val="center"/>
                </w:pPr>
                <w:r w:rsidRPr="009F50CB">
                  <w:t>7%</w:t>
                </w:r>
              </w:p>
            </w:tc>
          </w:tr>
          <w:tr w:rsidR="009F50CB" w:rsidRPr="009F50CB" w14:paraId="0C365BE4" w14:textId="77777777" w:rsidTr="00905B97">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4705EB2" w14:textId="77777777" w:rsidR="009F50CB" w:rsidRPr="009F50CB" w:rsidRDefault="009F50CB" w:rsidP="00AD1EF1">
                <w:pPr>
                  <w:spacing w:after="0"/>
                  <w:ind w:left="129"/>
                </w:pPr>
                <w:r w:rsidRPr="009F50CB">
                  <w:rPr>
                    <w:lang w:val="en-GB"/>
                  </w:rPr>
                  <w:t>Balancing the health risks and education needs of tertiary students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5ED8025" w14:textId="77777777" w:rsidR="009F50CB" w:rsidRPr="009F50CB" w:rsidRDefault="009F50CB" w:rsidP="009F50CB">
                <w:pPr>
                  <w:spacing w:after="0"/>
                  <w:jc w:val="center"/>
                  <w:rPr>
                    <w:b/>
                    <w:bCs/>
                    <w:color w:val="663EE3" w:themeColor="text1" w:themeTint="80"/>
                  </w:rPr>
                </w:pPr>
                <w:r w:rsidRPr="009F50CB">
                  <w:rPr>
                    <w:b/>
                    <w:bCs/>
                    <w:color w:val="663EE3" w:themeColor="text1" w:themeTint="80"/>
                  </w:rPr>
                  <w:t>75%</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359EF18" w14:textId="77777777" w:rsidR="009F50CB" w:rsidRPr="009F50CB" w:rsidRDefault="009F50CB" w:rsidP="009F50CB">
                <w:pPr>
                  <w:spacing w:after="0"/>
                  <w:jc w:val="center"/>
                </w:pPr>
                <w:r w:rsidRPr="009F50CB">
                  <w:t>7%</w:t>
                </w:r>
              </w:p>
            </w:tc>
          </w:tr>
        </w:tbl>
        <w:p w14:paraId="7E82D076" w14:textId="77777777" w:rsidR="00905B97" w:rsidRDefault="00905B97" w:rsidP="00905B97">
          <w:pPr>
            <w:rPr>
              <w:b/>
              <w:bCs/>
              <w:lang w:val="en-US"/>
            </w:rPr>
          </w:pPr>
        </w:p>
        <w:p w14:paraId="7B844343" w14:textId="77777777" w:rsidR="00905B97" w:rsidRDefault="00905B97" w:rsidP="00905B97">
          <w:pPr>
            <w:rPr>
              <w:b/>
              <w:bCs/>
              <w:lang w:val="en-US"/>
            </w:rPr>
          </w:pPr>
          <w:r w:rsidRPr="00027BD8">
            <w:rPr>
              <w:b/>
              <w:bCs/>
              <w:noProof/>
              <w:lang w:eastAsia="en-AU"/>
            </w:rPr>
            <mc:AlternateContent>
              <mc:Choice Requires="wps">
                <w:drawing>
                  <wp:anchor distT="0" distB="0" distL="114300" distR="114300" simplePos="0" relativeHeight="251658351" behindDoc="0" locked="0" layoutInCell="1" allowOverlap="1" wp14:anchorId="2CADE14D" wp14:editId="428F4880">
                    <wp:simplePos x="0" y="0"/>
                    <wp:positionH relativeFrom="margin">
                      <wp:posOffset>1336040</wp:posOffset>
                    </wp:positionH>
                    <wp:positionV relativeFrom="paragraph">
                      <wp:posOffset>40005</wp:posOffset>
                    </wp:positionV>
                    <wp:extent cx="3600000" cy="705485"/>
                    <wp:effectExtent l="19050" t="19050" r="38735" b="37465"/>
                    <wp:wrapNone/>
                    <wp:docPr id="1094422516" name="Rectangle: Rounded Corners 20"/>
                    <wp:cNvGraphicFramePr/>
                    <a:graphic xmlns:a="http://schemas.openxmlformats.org/drawingml/2006/main">
                      <a:graphicData uri="http://schemas.microsoft.com/office/word/2010/wordprocessingShape">
                        <wps:wsp>
                          <wps:cNvSpPr/>
                          <wps:spPr>
                            <a:xfrm>
                              <a:off x="0" y="0"/>
                              <a:ext cx="3600000" cy="705485"/>
                            </a:xfrm>
                            <a:custGeom>
                              <a:avLst/>
                              <a:gdLst>
                                <a:gd name="connsiteX0" fmla="*/ 0 w 3600000"/>
                                <a:gd name="connsiteY0" fmla="*/ 0 h 705485"/>
                                <a:gd name="connsiteX1" fmla="*/ 0 w 3600000"/>
                                <a:gd name="connsiteY1" fmla="*/ 0 h 705485"/>
                                <a:gd name="connsiteX2" fmla="*/ 672000 w 3600000"/>
                                <a:gd name="connsiteY2" fmla="*/ 0 h 705485"/>
                                <a:gd name="connsiteX3" fmla="*/ 1236000 w 3600000"/>
                                <a:gd name="connsiteY3" fmla="*/ 0 h 705485"/>
                                <a:gd name="connsiteX4" fmla="*/ 1764000 w 3600000"/>
                                <a:gd name="connsiteY4" fmla="*/ 0 h 705485"/>
                                <a:gd name="connsiteX5" fmla="*/ 2364000 w 3600000"/>
                                <a:gd name="connsiteY5" fmla="*/ 0 h 705485"/>
                                <a:gd name="connsiteX6" fmla="*/ 3036000 w 3600000"/>
                                <a:gd name="connsiteY6" fmla="*/ 0 h 705485"/>
                                <a:gd name="connsiteX7" fmla="*/ 3600000 w 3600000"/>
                                <a:gd name="connsiteY7" fmla="*/ 0 h 705485"/>
                                <a:gd name="connsiteX8" fmla="*/ 3600000 w 3600000"/>
                                <a:gd name="connsiteY8" fmla="*/ 0 h 705485"/>
                                <a:gd name="connsiteX9" fmla="*/ 3600000 w 3600000"/>
                                <a:gd name="connsiteY9" fmla="*/ 366852 h 705485"/>
                                <a:gd name="connsiteX10" fmla="*/ 3600000 w 3600000"/>
                                <a:gd name="connsiteY10" fmla="*/ 705485 h 705485"/>
                                <a:gd name="connsiteX11" fmla="*/ 3600000 w 3600000"/>
                                <a:gd name="connsiteY11" fmla="*/ 705485 h 705485"/>
                                <a:gd name="connsiteX12" fmla="*/ 3000000 w 3600000"/>
                                <a:gd name="connsiteY12" fmla="*/ 705485 h 705485"/>
                                <a:gd name="connsiteX13" fmla="*/ 2364000 w 3600000"/>
                                <a:gd name="connsiteY13" fmla="*/ 705485 h 705485"/>
                                <a:gd name="connsiteX14" fmla="*/ 1872000 w 3600000"/>
                                <a:gd name="connsiteY14" fmla="*/ 705485 h 705485"/>
                                <a:gd name="connsiteX15" fmla="*/ 1200000 w 3600000"/>
                                <a:gd name="connsiteY15" fmla="*/ 705485 h 705485"/>
                                <a:gd name="connsiteX16" fmla="*/ 636000 w 3600000"/>
                                <a:gd name="connsiteY16" fmla="*/ 705485 h 705485"/>
                                <a:gd name="connsiteX17" fmla="*/ 0 w 3600000"/>
                                <a:gd name="connsiteY17" fmla="*/ 705485 h 705485"/>
                                <a:gd name="connsiteX18" fmla="*/ 0 w 3600000"/>
                                <a:gd name="connsiteY18" fmla="*/ 705485 h 705485"/>
                                <a:gd name="connsiteX19" fmla="*/ 0 w 3600000"/>
                                <a:gd name="connsiteY19" fmla="*/ 359797 h 705485"/>
                                <a:gd name="connsiteX20" fmla="*/ 0 w 3600000"/>
                                <a:gd name="connsiteY20" fmla="*/ 0 h 70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00000" h="705485" extrusionOk="0">
                                  <a:moveTo>
                                    <a:pt x="0" y="0"/>
                                  </a:moveTo>
                                  <a:lnTo>
                                    <a:pt x="0" y="0"/>
                                  </a:lnTo>
                                  <a:cubicBezTo>
                                    <a:pt x="335494" y="19585"/>
                                    <a:pt x="421380" y="17462"/>
                                    <a:pt x="672000" y="0"/>
                                  </a:cubicBezTo>
                                  <a:cubicBezTo>
                                    <a:pt x="922620" y="-17462"/>
                                    <a:pt x="1104546" y="28097"/>
                                    <a:pt x="1236000" y="0"/>
                                  </a:cubicBezTo>
                                  <a:cubicBezTo>
                                    <a:pt x="1367454" y="-28097"/>
                                    <a:pt x="1513635" y="15597"/>
                                    <a:pt x="1764000" y="0"/>
                                  </a:cubicBezTo>
                                  <a:cubicBezTo>
                                    <a:pt x="2014365" y="-15597"/>
                                    <a:pt x="2158939" y="15307"/>
                                    <a:pt x="2364000" y="0"/>
                                  </a:cubicBezTo>
                                  <a:cubicBezTo>
                                    <a:pt x="2569061" y="-15307"/>
                                    <a:pt x="2894052" y="20035"/>
                                    <a:pt x="3036000" y="0"/>
                                  </a:cubicBezTo>
                                  <a:cubicBezTo>
                                    <a:pt x="3177948" y="-20035"/>
                                    <a:pt x="3328475" y="-24607"/>
                                    <a:pt x="3600000" y="0"/>
                                  </a:cubicBezTo>
                                  <a:lnTo>
                                    <a:pt x="3600000" y="0"/>
                                  </a:lnTo>
                                  <a:cubicBezTo>
                                    <a:pt x="3611512" y="152224"/>
                                    <a:pt x="3606463" y="218396"/>
                                    <a:pt x="3600000" y="366852"/>
                                  </a:cubicBezTo>
                                  <a:cubicBezTo>
                                    <a:pt x="3593537" y="515308"/>
                                    <a:pt x="3606158" y="563541"/>
                                    <a:pt x="3600000" y="705485"/>
                                  </a:cubicBezTo>
                                  <a:lnTo>
                                    <a:pt x="3600000" y="705485"/>
                                  </a:lnTo>
                                  <a:cubicBezTo>
                                    <a:pt x="3312015" y="686512"/>
                                    <a:pt x="3174782" y="675781"/>
                                    <a:pt x="3000000" y="705485"/>
                                  </a:cubicBezTo>
                                  <a:cubicBezTo>
                                    <a:pt x="2825218" y="735189"/>
                                    <a:pt x="2620070" y="722814"/>
                                    <a:pt x="2364000" y="705485"/>
                                  </a:cubicBezTo>
                                  <a:cubicBezTo>
                                    <a:pt x="2107930" y="688156"/>
                                    <a:pt x="2029404" y="709567"/>
                                    <a:pt x="1872000" y="705485"/>
                                  </a:cubicBezTo>
                                  <a:cubicBezTo>
                                    <a:pt x="1714596" y="701403"/>
                                    <a:pt x="1431559" y="729695"/>
                                    <a:pt x="1200000" y="705485"/>
                                  </a:cubicBezTo>
                                  <a:cubicBezTo>
                                    <a:pt x="968441" y="681275"/>
                                    <a:pt x="824315" y="722700"/>
                                    <a:pt x="636000" y="705485"/>
                                  </a:cubicBezTo>
                                  <a:cubicBezTo>
                                    <a:pt x="447685" y="688270"/>
                                    <a:pt x="189454" y="688860"/>
                                    <a:pt x="0" y="705485"/>
                                  </a:cubicBezTo>
                                  <a:lnTo>
                                    <a:pt x="0" y="705485"/>
                                  </a:lnTo>
                                  <a:cubicBezTo>
                                    <a:pt x="-3625" y="586245"/>
                                    <a:pt x="-3619" y="470632"/>
                                    <a:pt x="0" y="359797"/>
                                  </a:cubicBezTo>
                                  <a:cubicBezTo>
                                    <a:pt x="3619" y="248962"/>
                                    <a:pt x="4378" y="134908"/>
                                    <a:pt x="0" y="0"/>
                                  </a:cubicBezTo>
                                  <a:close/>
                                </a:path>
                              </a:pathLst>
                            </a:custGeom>
                            <a:noFill/>
                            <a:ln w="19050">
                              <a:solidFill>
                                <a:schemeClr val="accent6"/>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174087170">
                                    <a:prstGeom prst="roundRect">
                                      <a:avLst>
                                        <a:gd name="adj" fmla="val 0"/>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2757127" w14:textId="235E6996" w:rsidR="00905B97" w:rsidRPr="00027BD8" w:rsidRDefault="00D173AC" w:rsidP="00905B97">
                                <w:pPr>
                                  <w:jc w:val="center"/>
                                  <w:rPr>
                                    <w:rFonts w:hAnsi="Avenir Next LT Pro" w:cstheme="minorBidi"/>
                                    <w:color w:val="FF0000"/>
                                    <w:kern w:val="24"/>
                                    <w:sz w:val="36"/>
                                    <w:szCs w:val="36"/>
                                  </w:rPr>
                                </w:pPr>
                                <w:r>
                                  <w:rPr>
                                    <w:rFonts w:hAnsi="Avenir Next LT Pro" w:cstheme="minorBidi"/>
                                    <w:b/>
                                    <w:bCs/>
                                    <w:color w:val="0070C0"/>
                                    <w:kern w:val="24"/>
                                    <w:sz w:val="36"/>
                                    <w:szCs w:val="36"/>
                                  </w:rPr>
                                  <w:t>6</w:t>
                                </w:r>
                                <w:r w:rsidR="00905B97" w:rsidRPr="00905B97">
                                  <w:rPr>
                                    <w:rFonts w:hAnsi="Avenir Next LT Pro" w:cstheme="minorBidi"/>
                                    <w:b/>
                                    <w:bCs/>
                                    <w:color w:val="0070C0"/>
                                    <w:kern w:val="24"/>
                                    <w:sz w:val="36"/>
                                    <w:szCs w:val="36"/>
                                  </w:rPr>
                                  <w:t>7%</w:t>
                                </w:r>
                                <w:r w:rsidR="00905B97">
                                  <w:rPr>
                                    <w:rFonts w:hAnsi="Avenir Next LT Pro" w:cstheme="minorBidi"/>
                                    <w:b/>
                                    <w:bCs/>
                                    <w:color w:val="FF0000"/>
                                    <w:kern w:val="24"/>
                                    <w:sz w:val="36"/>
                                    <w:szCs w:val="36"/>
                                  </w:rPr>
                                  <w:t xml:space="preserve"> </w:t>
                                </w:r>
                                <w:r w:rsidR="00905B97" w:rsidRPr="00027BD8">
                                  <w:rPr>
                                    <w:rFonts w:hAnsi="Avenir Next LT Pro" w:cstheme="minorBidi"/>
                                    <w:kern w:val="24"/>
                                    <w:sz w:val="22"/>
                                    <w:szCs w:val="22"/>
                                  </w:rPr>
                                  <w:t>NET Complete / high trust in the Australian Government during the pandemic (Q15)</w:t>
                                </w:r>
                              </w:p>
                            </w:txbxContent>
                          </wps:txbx>
                          <wps:bodyPr wrap="square" rtlCol="0" anchor="ct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2CADE14D" id="_x0000_s1104" style="position:absolute;margin-left:105.2pt;margin-top:3.15pt;width:283.45pt;height:55.55pt;z-index:2516583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" filled="f" strokecolor="#64a9c2 [3209]" strokeweight="1.5pt">
                    <v:textbox>
                      <w:txbxContent>
                        <w:p w14:paraId="52757127" w14:textId="235E6996" w:rsidR="00905B97" w:rsidRPr="00027BD8" w:rsidRDefault="00D173AC" w:rsidP="00905B97">
                          <w:pPr>
                            <w:jc w:val="center"/>
                            <w:rPr>
                              <w:rFonts w:hAnsi="Avenir Next LT Pro" w:cstheme="minorBidi"/>
                              <w:color w:val="FF0000"/>
                              <w:kern w:val="24"/>
                              <w:sz w:val="36"/>
                              <w:szCs w:val="36"/>
                            </w:rPr>
                          </w:pPr>
                          <w:r>
                            <w:rPr>
                              <w:rFonts w:hAnsi="Avenir Next LT Pro" w:cstheme="minorBidi"/>
                              <w:b/>
                              <w:bCs/>
                              <w:color w:val="0070C0"/>
                              <w:kern w:val="24"/>
                              <w:sz w:val="36"/>
                              <w:szCs w:val="36"/>
                            </w:rPr>
                            <w:t>6</w:t>
                          </w:r>
                          <w:r w:rsidR="00905B97" w:rsidRPr="00905B97">
                            <w:rPr>
                              <w:rFonts w:hAnsi="Avenir Next LT Pro" w:cstheme="minorBidi"/>
                              <w:b/>
                              <w:bCs/>
                              <w:color w:val="0070C0"/>
                              <w:kern w:val="24"/>
                              <w:sz w:val="36"/>
                              <w:szCs w:val="36"/>
                            </w:rPr>
                            <w:t>7%</w:t>
                          </w:r>
                          <w:r w:rsidR="00905B97">
                            <w:rPr>
                              <w:rFonts w:hAnsi="Avenir Next LT Pro" w:cstheme="minorBidi"/>
                              <w:b/>
                              <w:bCs/>
                              <w:color w:val="FF0000"/>
                              <w:kern w:val="24"/>
                              <w:sz w:val="36"/>
                              <w:szCs w:val="36"/>
                            </w:rPr>
                            <w:t xml:space="preserve"> </w:t>
                          </w:r>
                          <w:r w:rsidR="00905B97" w:rsidRPr="00027BD8">
                            <w:rPr>
                              <w:rFonts w:hAnsi="Avenir Next LT Pro" w:cstheme="minorBidi"/>
                              <w:kern w:val="24"/>
                              <w:sz w:val="22"/>
                              <w:szCs w:val="22"/>
                            </w:rPr>
                            <w:t>NET Complete / high trust in the Australian Government during the pandemic (Q15)</w:t>
                          </w:r>
                        </w:p>
                      </w:txbxContent>
                    </v:textbox>
                    <w10:wrap anchorx="margin"/>
                  </v:roundrect>
                </w:pict>
              </mc:Fallback>
            </mc:AlternateContent>
          </w:r>
        </w:p>
        <w:p w14:paraId="1C15600C" w14:textId="77777777" w:rsidR="00905B97" w:rsidRDefault="00905B97" w:rsidP="00905B97">
          <w:pPr>
            <w:rPr>
              <w:b/>
              <w:bCs/>
              <w:lang w:val="en-US"/>
            </w:rPr>
          </w:pPr>
        </w:p>
        <w:p w14:paraId="7B1265D3" w14:textId="77777777" w:rsidR="00905B97" w:rsidRDefault="00905B97" w:rsidP="00905B97">
          <w:pPr>
            <w:rPr>
              <w:b/>
              <w:bCs/>
              <w:lang w:val="en-US"/>
            </w:rPr>
          </w:pPr>
        </w:p>
        <w:p w14:paraId="0BD95C12" w14:textId="77777777" w:rsidR="00905B97" w:rsidRDefault="00905B97" w:rsidP="00905B97">
          <w:pPr>
            <w:rPr>
              <w:b/>
              <w:bCs/>
              <w:lang w:val="en-US"/>
            </w:rPr>
          </w:pPr>
        </w:p>
        <w:p w14:paraId="070300CE" w14:textId="2024E255" w:rsidR="00B4060C" w:rsidRDefault="00B4060C" w:rsidP="00F36791">
          <w:pPr>
            <w:rPr>
              <w:b/>
              <w:bCs/>
              <w:lang w:val="en-US"/>
            </w:rPr>
          </w:pPr>
        </w:p>
        <w:p w14:paraId="5783EF8A" w14:textId="77777777" w:rsidR="00F36791" w:rsidRDefault="00F36791" w:rsidP="00F36791">
          <w:pPr>
            <w:rPr>
              <w:b/>
              <w:bCs/>
              <w:lang w:val="en-US"/>
            </w:rPr>
          </w:pPr>
        </w:p>
        <w:p w14:paraId="7B89574C" w14:textId="7FDF5A69" w:rsidR="00F36791" w:rsidRDefault="009D693B" w:rsidP="00F36791">
          <w:pPr>
            <w:rPr>
              <w:b/>
              <w:sz w:val="40"/>
              <w:szCs w:val="48"/>
            </w:rPr>
          </w:pPr>
          <w:r w:rsidRPr="00B55DCD">
            <w:rPr>
              <w:noProof/>
              <w:sz w:val="24"/>
              <w:szCs w:val="24"/>
              <w:lang w:eastAsia="en-AU"/>
            </w:rPr>
            <w:lastRenderedPageBreak/>
            <mc:AlternateContent>
              <mc:Choice Requires="wps">
                <w:drawing>
                  <wp:anchor distT="0" distB="0" distL="114300" distR="114300" simplePos="0" relativeHeight="251658304" behindDoc="0" locked="0" layoutInCell="1" allowOverlap="1" wp14:anchorId="5EE6FA77" wp14:editId="158FCBCB">
                    <wp:simplePos x="0" y="0"/>
                    <wp:positionH relativeFrom="margin">
                      <wp:posOffset>8042</wp:posOffset>
                    </wp:positionH>
                    <wp:positionV relativeFrom="page">
                      <wp:posOffset>9660467</wp:posOffset>
                    </wp:positionV>
                    <wp:extent cx="6206067" cy="905933"/>
                    <wp:effectExtent l="0" t="0" r="0" b="0"/>
                    <wp:wrapNone/>
                    <wp:docPr id="1503330464" name="Text Box 1"/>
                    <wp:cNvGraphicFramePr/>
                    <a:graphic xmlns:a="http://schemas.openxmlformats.org/drawingml/2006/main">
                      <a:graphicData uri="http://schemas.microsoft.com/office/word/2010/wordprocessingShape">
                        <wps:wsp>
                          <wps:cNvSpPr txBox="1"/>
                          <wps:spPr>
                            <a:xfrm>
                              <a:off x="0" y="0"/>
                              <a:ext cx="6206067" cy="905933"/>
                            </a:xfrm>
                            <a:prstGeom prst="rect">
                              <a:avLst/>
                            </a:prstGeom>
                            <a:noFill/>
                            <a:ln w="6350">
                              <a:noFill/>
                            </a:ln>
                          </wps:spPr>
                          <wps:txbx>
                            <w:txbxContent>
                              <w:p w14:paraId="7C198FE9" w14:textId="77777777" w:rsidR="009D693B" w:rsidRPr="009D693B" w:rsidRDefault="009D693B" w:rsidP="009D693B">
                                <w:pPr>
                                  <w:snapToGrid w:val="0"/>
                                  <w:spacing w:after="0"/>
                                  <w:rPr>
                                    <w:i/>
                                    <w:iCs/>
                                    <w:color w:val="auto"/>
                                    <w:sz w:val="16"/>
                                    <w:szCs w:val="16"/>
                                  </w:rPr>
                                </w:pPr>
                                <w:r w:rsidRPr="009D693B">
                                  <w:rPr>
                                    <w:i/>
                                    <w:iCs/>
                                    <w:color w:val="auto"/>
                                    <w:sz w:val="16"/>
                                    <w:szCs w:val="16"/>
                                  </w:rPr>
                                  <w:t>Various survey questions. Base: All in this segment (n=622).</w:t>
                                </w:r>
                              </w:p>
                              <w:p w14:paraId="7BB2E975" w14:textId="47BD5E10" w:rsidR="009D693B" w:rsidRPr="009D693B" w:rsidRDefault="009D693B" w:rsidP="009D693B">
                                <w:pPr>
                                  <w:snapToGrid w:val="0"/>
                                  <w:spacing w:after="0"/>
                                  <w:rPr>
                                    <w:i/>
                                    <w:iCs/>
                                    <w:color w:val="auto"/>
                                    <w:sz w:val="16"/>
                                    <w:szCs w:val="16"/>
                                  </w:rPr>
                                </w:pPr>
                                <w:r w:rsidRPr="009D693B">
                                  <w:rPr>
                                    <w:i/>
                                    <w:iCs/>
                                    <w:color w:val="auto"/>
                                    <w:sz w:val="16"/>
                                    <w:szCs w:val="16"/>
                                  </w:rPr>
                                  <w:t xml:space="preserve">* Modelled analysis of the relative impact of specific factors (Q8) on overall experience (Q7). Impact scores add to 100% </w:t>
                                </w:r>
                                <w:r>
                                  <w:rPr>
                                    <w:i/>
                                    <w:iCs/>
                                    <w:color w:val="auto"/>
                                    <w:sz w:val="16"/>
                                    <w:szCs w:val="16"/>
                                  </w:rPr>
                                  <w:br/>
                                  <w:t xml:space="preserve">  </w:t>
                                </w:r>
                                <w:r w:rsidRPr="009D693B">
                                  <w:rPr>
                                    <w:i/>
                                    <w:iCs/>
                                    <w:color w:val="auto"/>
                                    <w:sz w:val="16"/>
                                    <w:szCs w:val="16"/>
                                  </w:rPr>
                                  <w:t>- top five drivers only shown here.</w:t>
                                </w:r>
                              </w:p>
                              <w:p w14:paraId="6D837257" w14:textId="77777777" w:rsidR="009D693B" w:rsidRDefault="009D693B" w:rsidP="009D693B">
                                <w:pPr>
                                  <w:snapToGrid w:val="0"/>
                                  <w:spacing w:after="0"/>
                                  <w:rPr>
                                    <w:i/>
                                    <w:iCs/>
                                    <w:color w:val="auto"/>
                                    <w:sz w:val="16"/>
                                    <w:szCs w:val="16"/>
                                  </w:rPr>
                                </w:pPr>
                                <w:r w:rsidRPr="009D693B">
                                  <w:rPr>
                                    <w:i/>
                                    <w:iCs/>
                                    <w:color w:val="auto"/>
                                    <w:sz w:val="16"/>
                                    <w:szCs w:val="16"/>
                                  </w:rPr>
                                  <w:t xml:space="preserve"># Modelled analysis of the relative impact of specific factors (Q13) on overall performance ratings (Q9). Impact scores add to 100% </w:t>
                                </w:r>
                              </w:p>
                              <w:p w14:paraId="19B32B9C" w14:textId="646CF3EE" w:rsidR="009D693B" w:rsidRPr="009D693B" w:rsidRDefault="009D693B" w:rsidP="009D693B">
                                <w:pPr>
                                  <w:snapToGrid w:val="0"/>
                                  <w:spacing w:after="0"/>
                                  <w:rPr>
                                    <w:i/>
                                    <w:iCs/>
                                    <w:color w:val="auto"/>
                                    <w:sz w:val="16"/>
                                    <w:szCs w:val="16"/>
                                  </w:rPr>
                                </w:pPr>
                                <w:r>
                                  <w:rPr>
                                    <w:i/>
                                    <w:iCs/>
                                    <w:color w:val="auto"/>
                                    <w:sz w:val="16"/>
                                    <w:szCs w:val="16"/>
                                  </w:rPr>
                                  <w:t xml:space="preserve">  </w:t>
                                </w:r>
                                <w:r w:rsidRPr="009D693B">
                                  <w:rPr>
                                    <w:i/>
                                    <w:iCs/>
                                    <w:color w:val="auto"/>
                                    <w:sz w:val="16"/>
                                    <w:szCs w:val="16"/>
                                  </w:rPr>
                                  <w:t>- top five drivers only shown here.</w:t>
                                </w:r>
                                <w:r w:rsidRPr="009D693B">
                                  <w:rPr>
                                    <w:i/>
                                    <w:iCs/>
                                    <w:color w:val="auto"/>
                                    <w:sz w:val="16"/>
                                    <w:szCs w:val="16"/>
                                  </w:rPr>
                                  <w:br/>
                                  <w:t xml:space="preserve">NB: Percentages in </w:t>
                                </w:r>
                                <w:r w:rsidRPr="009D693B">
                                  <w:rPr>
                                    <w:b/>
                                    <w:bCs/>
                                    <w:i/>
                                    <w:iCs/>
                                    <w:color w:val="FF8300" w:themeColor="accent2"/>
                                    <w:sz w:val="16"/>
                                    <w:szCs w:val="16"/>
                                  </w:rPr>
                                  <w:t>orange</w:t>
                                </w:r>
                                <w:r w:rsidRPr="009D693B">
                                  <w:rPr>
                                    <w:i/>
                                    <w:iCs/>
                                    <w:color w:val="auto"/>
                                    <w:sz w:val="16"/>
                                    <w:szCs w:val="16"/>
                                  </w:rPr>
                                  <w:t xml:space="preserve"> or </w:t>
                                </w:r>
                                <w:r w:rsidRPr="009D693B">
                                  <w:rPr>
                                    <w:b/>
                                    <w:bCs/>
                                    <w:i/>
                                    <w:iCs/>
                                    <w:color w:val="663EE3" w:themeColor="text1" w:themeTint="80"/>
                                    <w:sz w:val="16"/>
                                    <w:szCs w:val="16"/>
                                  </w:rPr>
                                  <w:t>purple</w:t>
                                </w:r>
                                <w:r w:rsidRPr="009D693B">
                                  <w:rPr>
                                    <w:i/>
                                    <w:iCs/>
                                    <w:color w:val="auto"/>
                                    <w:sz w:val="16"/>
                                    <w:szCs w:val="16"/>
                                  </w:rPr>
                                  <w:t xml:space="preserve"> are significantly different from rest of sample.</w:t>
                                </w:r>
                              </w:p>
                              <w:p w14:paraId="41920D34" w14:textId="4D4C1DA1" w:rsidR="00F36791" w:rsidRPr="00BB6112" w:rsidRDefault="00F36791" w:rsidP="00F36791">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E6FA77" id="_x0000_s1105" type="#_x0000_t202" style="position:absolute;margin-left:.65pt;margin-top:760.65pt;width:488.65pt;height:71.3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oT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" filled="f" stroked="f" strokeweight=".5pt">
                    <v:textbox>
                      <w:txbxContent>
                        <w:p w14:paraId="7C198FE9" w14:textId="77777777" w:rsidR="009D693B" w:rsidRPr="009D693B" w:rsidRDefault="009D693B" w:rsidP="009D693B">
                          <w:pPr>
                            <w:snapToGrid w:val="0"/>
                            <w:spacing w:after="0"/>
                            <w:rPr>
                              <w:i/>
                              <w:iCs/>
                              <w:color w:val="auto"/>
                              <w:sz w:val="16"/>
                              <w:szCs w:val="16"/>
                            </w:rPr>
                          </w:pPr>
                          <w:r w:rsidRPr="009D693B">
                            <w:rPr>
                              <w:i/>
                              <w:iCs/>
                              <w:color w:val="auto"/>
                              <w:sz w:val="16"/>
                              <w:szCs w:val="16"/>
                            </w:rPr>
                            <w:t>Various survey questions. Base: All in this segment (n=622).</w:t>
                          </w:r>
                        </w:p>
                        <w:p w14:paraId="7BB2E975" w14:textId="47BD5E10" w:rsidR="009D693B" w:rsidRPr="009D693B" w:rsidRDefault="009D693B" w:rsidP="009D693B">
                          <w:pPr>
                            <w:snapToGrid w:val="0"/>
                            <w:spacing w:after="0"/>
                            <w:rPr>
                              <w:i/>
                              <w:iCs/>
                              <w:color w:val="auto"/>
                              <w:sz w:val="16"/>
                              <w:szCs w:val="16"/>
                            </w:rPr>
                          </w:pPr>
                          <w:r w:rsidRPr="009D693B">
                            <w:rPr>
                              <w:i/>
                              <w:iCs/>
                              <w:color w:val="auto"/>
                              <w:sz w:val="16"/>
                              <w:szCs w:val="16"/>
                            </w:rPr>
                            <w:t xml:space="preserve">* Modelled analysis of the relative impact of specific factors (Q8) on overall experience (Q7). Impact scores add to 100% </w:t>
                          </w:r>
                          <w:r>
                            <w:rPr>
                              <w:i/>
                              <w:iCs/>
                              <w:color w:val="auto"/>
                              <w:sz w:val="16"/>
                              <w:szCs w:val="16"/>
                            </w:rPr>
                            <w:br/>
                            <w:t xml:space="preserve">  </w:t>
                          </w:r>
                          <w:r w:rsidRPr="009D693B">
                            <w:rPr>
                              <w:i/>
                              <w:iCs/>
                              <w:color w:val="auto"/>
                              <w:sz w:val="16"/>
                              <w:szCs w:val="16"/>
                            </w:rPr>
                            <w:t>- top five drivers only shown here.</w:t>
                          </w:r>
                        </w:p>
                        <w:p w14:paraId="6D837257" w14:textId="77777777" w:rsidR="009D693B" w:rsidRDefault="009D693B" w:rsidP="009D693B">
                          <w:pPr>
                            <w:snapToGrid w:val="0"/>
                            <w:spacing w:after="0"/>
                            <w:rPr>
                              <w:i/>
                              <w:iCs/>
                              <w:color w:val="auto"/>
                              <w:sz w:val="16"/>
                              <w:szCs w:val="16"/>
                            </w:rPr>
                          </w:pPr>
                          <w:r w:rsidRPr="009D693B">
                            <w:rPr>
                              <w:i/>
                              <w:iCs/>
                              <w:color w:val="auto"/>
                              <w:sz w:val="16"/>
                              <w:szCs w:val="16"/>
                            </w:rPr>
                            <w:t xml:space="preserve"># Modelled analysis of the relative impact of specific factors (Q13) on overall performance ratings (Q9). Impact scores add to 100% </w:t>
                          </w:r>
                        </w:p>
                        <w:p w14:paraId="19B32B9C" w14:textId="646CF3EE" w:rsidR="009D693B" w:rsidRPr="009D693B" w:rsidRDefault="009D693B" w:rsidP="009D693B">
                          <w:pPr>
                            <w:snapToGrid w:val="0"/>
                            <w:spacing w:after="0"/>
                            <w:rPr>
                              <w:i/>
                              <w:iCs/>
                              <w:color w:val="auto"/>
                              <w:sz w:val="16"/>
                              <w:szCs w:val="16"/>
                            </w:rPr>
                          </w:pPr>
                          <w:r>
                            <w:rPr>
                              <w:i/>
                              <w:iCs/>
                              <w:color w:val="auto"/>
                              <w:sz w:val="16"/>
                              <w:szCs w:val="16"/>
                            </w:rPr>
                            <w:t xml:space="preserve">  </w:t>
                          </w:r>
                          <w:r w:rsidRPr="009D693B">
                            <w:rPr>
                              <w:i/>
                              <w:iCs/>
                              <w:color w:val="auto"/>
                              <w:sz w:val="16"/>
                              <w:szCs w:val="16"/>
                            </w:rPr>
                            <w:t>- top five drivers only shown here.</w:t>
                          </w:r>
                          <w:r w:rsidRPr="009D693B">
                            <w:rPr>
                              <w:i/>
                              <w:iCs/>
                              <w:color w:val="auto"/>
                              <w:sz w:val="16"/>
                              <w:szCs w:val="16"/>
                            </w:rPr>
                            <w:br/>
                            <w:t xml:space="preserve">NB: Percentages in </w:t>
                          </w:r>
                          <w:r w:rsidRPr="009D693B">
                            <w:rPr>
                              <w:b/>
                              <w:bCs/>
                              <w:i/>
                              <w:iCs/>
                              <w:color w:val="FF8300" w:themeColor="accent2"/>
                              <w:sz w:val="16"/>
                              <w:szCs w:val="16"/>
                            </w:rPr>
                            <w:t>orange</w:t>
                          </w:r>
                          <w:r w:rsidRPr="009D693B">
                            <w:rPr>
                              <w:i/>
                              <w:iCs/>
                              <w:color w:val="auto"/>
                              <w:sz w:val="16"/>
                              <w:szCs w:val="16"/>
                            </w:rPr>
                            <w:t xml:space="preserve"> or </w:t>
                          </w:r>
                          <w:r w:rsidRPr="009D693B">
                            <w:rPr>
                              <w:b/>
                              <w:bCs/>
                              <w:i/>
                              <w:iCs/>
                              <w:color w:val="663EE3" w:themeColor="text1" w:themeTint="80"/>
                              <w:sz w:val="16"/>
                              <w:szCs w:val="16"/>
                            </w:rPr>
                            <w:t>purple</w:t>
                          </w:r>
                          <w:r w:rsidRPr="009D693B">
                            <w:rPr>
                              <w:i/>
                              <w:iCs/>
                              <w:color w:val="auto"/>
                              <w:sz w:val="16"/>
                              <w:szCs w:val="16"/>
                            </w:rPr>
                            <w:t xml:space="preserve"> are significantly different from rest of sample.</w:t>
                          </w:r>
                        </w:p>
                        <w:p w14:paraId="41920D34" w14:textId="4D4C1DA1" w:rsidR="00F36791" w:rsidRPr="00BB6112" w:rsidRDefault="00F36791" w:rsidP="00F36791">
                          <w:pPr>
                            <w:snapToGrid w:val="0"/>
                            <w:spacing w:after="0"/>
                            <w:rPr>
                              <w:i/>
                              <w:iCs/>
                              <w:color w:val="auto"/>
                              <w:sz w:val="16"/>
                              <w:szCs w:val="16"/>
                            </w:rPr>
                          </w:pPr>
                        </w:p>
                      </w:txbxContent>
                    </v:textbox>
                    <w10:wrap anchorx="margin" anchory="page"/>
                  </v:shape>
                </w:pict>
              </mc:Fallback>
            </mc:AlternateContent>
          </w:r>
          <w:r w:rsidR="00F36791">
            <w:br w:type="page"/>
          </w:r>
        </w:p>
        <w:p w14:paraId="11DB7725" w14:textId="5B44017E" w:rsidR="009D693B" w:rsidRDefault="009D693B" w:rsidP="009D693B">
          <w:pPr>
            <w:pStyle w:val="H0-Section"/>
          </w:pPr>
          <w:bookmarkStart w:id="68" w:name="_Toc172912648"/>
          <w:r>
            <w:rPr>
              <w:b w:val="0"/>
              <w:bCs/>
              <w:noProof/>
              <w:lang w:eastAsia="en-AU"/>
            </w:rPr>
            <w:lastRenderedPageBreak/>
            <w:drawing>
              <wp:anchor distT="0" distB="0" distL="114300" distR="114300" simplePos="0" relativeHeight="251658334" behindDoc="0" locked="0" layoutInCell="1" allowOverlap="1" wp14:anchorId="2B769471" wp14:editId="789032AD">
                <wp:simplePos x="0" y="0"/>
                <wp:positionH relativeFrom="margin">
                  <wp:align>right</wp:align>
                </wp:positionH>
                <wp:positionV relativeFrom="paragraph">
                  <wp:posOffset>-930910</wp:posOffset>
                </wp:positionV>
                <wp:extent cx="720000" cy="720000"/>
                <wp:effectExtent l="0" t="0" r="4445" b="4445"/>
                <wp:wrapNone/>
                <wp:docPr id="393982223" name="Picture 74" descr="A handshake with a check mark above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82223" name="Picture 74" descr="A handshake with a check mark above i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looking back</w:t>
          </w:r>
          <w:r w:rsidRPr="00D9439E">
            <w:t xml:space="preserve">: </w:t>
          </w:r>
          <w:r w:rsidRPr="00D9439E">
            <w:rPr>
              <w:color w:val="64A9C2" w:themeColor="accent6"/>
            </w:rPr>
            <w:t>Cooperatives</w:t>
          </w:r>
          <w:r w:rsidRPr="00D9439E">
            <w:t xml:space="preserve"> (30%)</w:t>
          </w:r>
          <w:bookmarkEnd w:id="68"/>
        </w:p>
        <w:p w14:paraId="1D0CD716" w14:textId="49CEB5D5" w:rsidR="00F36791" w:rsidRDefault="00F36791" w:rsidP="00F36791">
          <w:pPr>
            <w:rPr>
              <w:b/>
              <w:bCs/>
              <w:lang w:val="en-US"/>
            </w:rPr>
          </w:pPr>
          <w:r w:rsidRPr="00B55DCD">
            <w:rPr>
              <w:noProof/>
              <w:sz w:val="24"/>
              <w:szCs w:val="24"/>
              <w:lang w:eastAsia="en-AU"/>
            </w:rPr>
            <mc:AlternateContent>
              <mc:Choice Requires="wps">
                <w:drawing>
                  <wp:anchor distT="0" distB="0" distL="114300" distR="114300" simplePos="0" relativeHeight="251658305" behindDoc="0" locked="0" layoutInCell="1" allowOverlap="1" wp14:anchorId="157A8405" wp14:editId="18277C33">
                    <wp:simplePos x="0" y="0"/>
                    <wp:positionH relativeFrom="margin">
                      <wp:align>left</wp:align>
                    </wp:positionH>
                    <wp:positionV relativeFrom="page">
                      <wp:posOffset>9658350</wp:posOffset>
                    </wp:positionV>
                    <wp:extent cx="6012000" cy="619125"/>
                    <wp:effectExtent l="0" t="0" r="0" b="0"/>
                    <wp:wrapNone/>
                    <wp:docPr id="1928217842"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1C2EF3CC" w14:textId="6B417709" w:rsidR="00F36791" w:rsidRPr="00BB6112" w:rsidRDefault="00F36791" w:rsidP="00F36791">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7A8405" id="_x0000_s1106" type="#_x0000_t202" style="position:absolute;margin-left:0;margin-top:760.5pt;width:473.4pt;height:48.75pt;z-index:25165830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" filled="f" stroked="f" strokeweight=".5pt">
                    <v:textbox>
                      <w:txbxContent>
                        <w:p w14:paraId="1C2EF3CC" w14:textId="6B417709" w:rsidR="00F36791" w:rsidRPr="00BB6112" w:rsidRDefault="00F36791" w:rsidP="00F36791">
                          <w:pPr>
                            <w:snapToGrid w:val="0"/>
                            <w:spacing w:after="0"/>
                            <w:rPr>
                              <w:i/>
                              <w:iCs/>
                              <w:color w:val="auto"/>
                              <w:sz w:val="16"/>
                              <w:szCs w:val="16"/>
                            </w:rPr>
                          </w:pPr>
                        </w:p>
                      </w:txbxContent>
                    </v:textbox>
                    <w10:wrap anchorx="margin" anchory="page"/>
                  </v:shape>
                </w:pict>
              </mc:Fallback>
            </mc:AlternateContent>
          </w:r>
        </w:p>
        <w:p w14:paraId="10A421E4" w14:textId="3358DCAF" w:rsidR="00F36791" w:rsidRDefault="00F36791" w:rsidP="00F36791">
          <w:pPr>
            <w:rPr>
              <w:b/>
              <w:bCs/>
              <w:lang w:val="en-US"/>
            </w:rPr>
          </w:pPr>
        </w:p>
        <w:p w14:paraId="7484B88A" w14:textId="77777777" w:rsidR="00D761AF" w:rsidRPr="00375EE7" w:rsidRDefault="00D761AF" w:rsidP="00D761AF">
          <w:pPr>
            <w:rPr>
              <w:b/>
              <w:bCs/>
            </w:rPr>
          </w:pPr>
          <w:r w:rsidRPr="00375EE7">
            <w:rPr>
              <w:b/>
              <w:bCs/>
              <w:noProof/>
              <w:lang w:eastAsia="en-AU"/>
            </w:rPr>
            <mc:AlternateContent>
              <mc:Choice Requires="wps">
                <w:drawing>
                  <wp:anchor distT="0" distB="0" distL="114300" distR="114300" simplePos="0" relativeHeight="251658364" behindDoc="0" locked="0" layoutInCell="1" allowOverlap="1" wp14:anchorId="497E69CC" wp14:editId="11AD9AEB">
                    <wp:simplePos x="0" y="0"/>
                    <wp:positionH relativeFrom="column">
                      <wp:posOffset>0</wp:posOffset>
                    </wp:positionH>
                    <wp:positionV relativeFrom="paragraph">
                      <wp:posOffset>0</wp:posOffset>
                    </wp:positionV>
                    <wp:extent cx="6120000" cy="288000"/>
                    <wp:effectExtent l="0" t="0" r="0" b="0"/>
                    <wp:wrapNone/>
                    <wp:docPr id="915830658" name="Speech Bubble: Rectangle with Corners Rounded 25"/>
                    <wp:cNvGraphicFramePr/>
                    <a:graphic xmlns:a="http://schemas.openxmlformats.org/drawingml/2006/main">
                      <a:graphicData uri="http://schemas.microsoft.com/office/word/2010/wordprocessingShape">
                        <wps:wsp>
                          <wps:cNvSpPr/>
                          <wps:spPr>
                            <a:xfrm>
                              <a:off x="0" y="0"/>
                              <a:ext cx="6120000" cy="288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DDBBEB1" w14:textId="65443DBB" w:rsidR="00D761AF" w:rsidRPr="00375EE7" w:rsidRDefault="00693ED0" w:rsidP="00D761AF">
                                <w:pPr>
                                  <w:spacing w:after="0"/>
                                  <w:jc w:val="center"/>
                                  <w:rPr>
                                    <w:rFonts w:hAnsi="Avenir Next LT Pro" w:cstheme="minorBidi"/>
                                    <w:i/>
                                    <w:iCs/>
                                    <w:color w:val="16093E" w:themeColor="text2"/>
                                    <w:kern w:val="24"/>
                                  </w:rPr>
                                </w:pPr>
                                <w:r w:rsidRPr="00375EE7">
                                  <w:rPr>
                                    <w:rFonts w:hAnsi="Avenir Next LT Pro" w:cstheme="minorBidi"/>
                                    <w:i/>
                                    <w:iCs/>
                                    <w:color w:val="16093E" w:themeColor="text2"/>
                                    <w:kern w:val="24"/>
                                  </w:rPr>
                                  <w:t>“</w:t>
                                </w:r>
                                <w:r w:rsidRPr="00375EE7">
                                  <w:rPr>
                                    <w:rFonts w:hAnsi="Avenir Next LT Pro" w:cstheme="minorBidi"/>
                                    <w:i/>
                                    <w:iCs/>
                                    <w:color w:val="16093E" w:themeColor="text2"/>
                                    <w:kern w:val="24"/>
                                    <w:lang w:val="en-GB"/>
                                  </w:rPr>
                                  <w:t>Controlling the spread of the virus, and taking care of people financially</w:t>
                                </w:r>
                                <w:r w:rsidR="00D761AF" w:rsidRPr="00375EE7">
                                  <w:rPr>
                                    <w:rFonts w:hAnsi="Avenir Next LT Pro" w:cstheme="minorBidi"/>
                                    <w:i/>
                                    <w:iCs/>
                                    <w:color w:val="16093E" w:themeColor="text2"/>
                                    <w:kern w:val="24"/>
                                    <w:lang w:val="en-GB"/>
                                  </w:rPr>
                                  <w:t>.</w:t>
                                </w:r>
                                <w:r w:rsidR="00D761AF" w:rsidRPr="00375EE7">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7E69CC" id="_x0000_s1107" type="#_x0000_t61" style="position:absolute;margin-left:0;margin-top:0;width:481.9pt;height:22.7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" adj="15289,4177" fillcolor="#ffe6cc" stroked="f" strokeweight="2.5pt">
                    <v:textbox inset="2.5mm,,2.5mm">
                      <w:txbxContent>
                        <w:p w14:paraId="6DDBBEB1" w14:textId="65443DBB" w:rsidR="00D761AF" w:rsidRPr="00375EE7" w:rsidRDefault="00693ED0" w:rsidP="00D761AF">
                          <w:pPr>
                            <w:spacing w:after="0"/>
                            <w:jc w:val="center"/>
                            <w:rPr>
                              <w:rFonts w:hAnsi="Avenir Next LT Pro" w:cstheme="minorBidi"/>
                              <w:i/>
                              <w:iCs/>
                              <w:color w:val="16093E" w:themeColor="text2"/>
                              <w:kern w:val="24"/>
                            </w:rPr>
                          </w:pPr>
                          <w:r w:rsidRPr="00375EE7">
                            <w:rPr>
                              <w:rFonts w:hAnsi="Avenir Next LT Pro" w:cstheme="minorBidi"/>
                              <w:i/>
                              <w:iCs/>
                              <w:color w:val="16093E" w:themeColor="text2"/>
                              <w:kern w:val="24"/>
                            </w:rPr>
                            <w:t>“</w:t>
                          </w:r>
                          <w:r w:rsidRPr="00375EE7">
                            <w:rPr>
                              <w:rFonts w:hAnsi="Avenir Next LT Pro" w:cstheme="minorBidi"/>
                              <w:i/>
                              <w:iCs/>
                              <w:color w:val="16093E" w:themeColor="text2"/>
                              <w:kern w:val="24"/>
                              <w:lang w:val="en-GB"/>
                            </w:rPr>
                            <w:t>Controlling the spread of the virus, and taking care of people financially</w:t>
                          </w:r>
                          <w:r w:rsidR="00D761AF" w:rsidRPr="00375EE7">
                            <w:rPr>
                              <w:rFonts w:hAnsi="Avenir Next LT Pro" w:cstheme="minorBidi"/>
                              <w:i/>
                              <w:iCs/>
                              <w:color w:val="16093E" w:themeColor="text2"/>
                              <w:kern w:val="24"/>
                              <w:lang w:val="en-GB"/>
                            </w:rPr>
                            <w:t>.</w:t>
                          </w:r>
                          <w:r w:rsidR="00D761AF" w:rsidRPr="00375EE7">
                            <w:rPr>
                              <w:rFonts w:hAnsi="Avenir Next LT Pro" w:cstheme="minorBidi"/>
                              <w:i/>
                              <w:iCs/>
                              <w:color w:val="16093E" w:themeColor="text2"/>
                              <w:kern w:val="24"/>
                            </w:rPr>
                            <w:t>”</w:t>
                          </w:r>
                        </w:p>
                      </w:txbxContent>
                    </v:textbox>
                  </v:shape>
                </w:pict>
              </mc:Fallback>
            </mc:AlternateContent>
          </w:r>
        </w:p>
        <w:p w14:paraId="22A8775A" w14:textId="77777777" w:rsidR="00D761AF" w:rsidRDefault="00D761AF" w:rsidP="00D761AF">
          <w:pPr>
            <w:rPr>
              <w:b/>
              <w:bCs/>
              <w:lang w:val="en-US"/>
            </w:rPr>
          </w:pPr>
        </w:p>
        <w:p w14:paraId="33F77CDB" w14:textId="77777777" w:rsidR="00D761AF" w:rsidRDefault="00D761AF" w:rsidP="00D761AF">
          <w:pPr>
            <w:rPr>
              <w:b/>
              <w:bCs/>
              <w:lang w:val="en-US"/>
            </w:rPr>
          </w:pPr>
          <w:r w:rsidRPr="00AA4913">
            <w:rPr>
              <w:b/>
              <w:bCs/>
              <w:noProof/>
              <w:lang w:eastAsia="en-AU"/>
            </w:rPr>
            <mc:AlternateContent>
              <mc:Choice Requires="wps">
                <w:drawing>
                  <wp:anchor distT="0" distB="0" distL="114300" distR="114300" simplePos="0" relativeHeight="251658365" behindDoc="0" locked="0" layoutInCell="1" allowOverlap="1" wp14:anchorId="4C1CDAC0" wp14:editId="0A00C621">
                    <wp:simplePos x="0" y="0"/>
                    <wp:positionH relativeFrom="column">
                      <wp:posOffset>0</wp:posOffset>
                    </wp:positionH>
                    <wp:positionV relativeFrom="paragraph">
                      <wp:posOffset>0</wp:posOffset>
                    </wp:positionV>
                    <wp:extent cx="6120000" cy="576000"/>
                    <wp:effectExtent l="0" t="0" r="0" b="0"/>
                    <wp:wrapNone/>
                    <wp:docPr id="2041845493" name="Speech Bubble: Rectangle with Corners Rounded 25"/>
                    <wp:cNvGraphicFramePr/>
                    <a:graphic xmlns:a="http://schemas.openxmlformats.org/drawingml/2006/main">
                      <a:graphicData uri="http://schemas.microsoft.com/office/word/2010/wordprocessingShape">
                        <wps:wsp>
                          <wps:cNvSpPr/>
                          <wps:spPr>
                            <a:xfrm>
                              <a:off x="0" y="0"/>
                              <a:ext cx="6120000" cy="576000"/>
                            </a:xfrm>
                            <a:prstGeom prst="wedgeRectCallout">
                              <a:avLst>
                                <a:gd name="adj1" fmla="val 20781"/>
                                <a:gd name="adj2" fmla="val -30663"/>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222F8A42" w14:textId="77777777" w:rsidR="00D761AF" w:rsidRPr="00AA4913" w:rsidRDefault="00D761AF" w:rsidP="00D761AF">
                                <w:pPr>
                                  <w:spacing w:after="0"/>
                                  <w:jc w:val="center"/>
                                  <w:rPr>
                                    <w:rFonts w:hAnsi="Avenir Next LT Pro" w:cstheme="minorBidi"/>
                                    <w:i/>
                                    <w:iCs/>
                                    <w:color w:val="FFFFFF" w:themeColor="background1"/>
                                    <w:kern w:val="24"/>
                                  </w:rPr>
                                </w:pPr>
                                <w:r w:rsidRPr="00AA4913">
                                  <w:rPr>
                                    <w:rFonts w:hAnsi="Avenir Next LT Pro" w:cstheme="minorBidi"/>
                                    <w:i/>
                                    <w:iCs/>
                                    <w:color w:val="FFFFFF" w:themeColor="background1"/>
                                    <w:kern w:val="24"/>
                                  </w:rPr>
                                  <w:t>“</w:t>
                                </w:r>
                                <w:r w:rsidRPr="00AA4913">
                                  <w:rPr>
                                    <w:rFonts w:hAnsi="Avenir Next LT Pro" w:cstheme="minorBidi"/>
                                    <w:i/>
                                    <w:iCs/>
                                    <w:color w:val="FFFFFF" w:themeColor="background1"/>
                                    <w:kern w:val="24"/>
                                    <w:lang w:val="en-GB"/>
                                  </w:rPr>
                                  <w:t>They gave us an allowance per week to claim via Centrelink on the very difficult time. Especially for me working in the restaurant, it was a very difficult time back then</w:t>
                                </w:r>
                                <w:r w:rsidRPr="00AA4913">
                                  <w:rPr>
                                    <w:rFonts w:hAnsi="Avenir Next LT Pro" w:cstheme="minorBidi"/>
                                    <w:i/>
                                    <w:iCs/>
                                    <w:color w:val="FFFFFF" w:themeColor="background1"/>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1CDAC0" id="_x0000_s1108" type="#_x0000_t61" style="position:absolute;margin-left:0;margin-top:0;width:481.9pt;height:45.3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" adj="15289,4177" fillcolor="#6740e3 [1629]" stroked="f" strokeweight="2.5pt">
                    <v:textbox inset="2.5mm,,2.5mm">
                      <w:txbxContent>
                        <w:p w14:paraId="222F8A42" w14:textId="77777777" w:rsidR="00D761AF" w:rsidRPr="00AA4913" w:rsidRDefault="00D761AF" w:rsidP="00D761AF">
                          <w:pPr>
                            <w:spacing w:after="0"/>
                            <w:jc w:val="center"/>
                            <w:rPr>
                              <w:rFonts w:hAnsi="Avenir Next LT Pro" w:cstheme="minorBidi"/>
                              <w:i/>
                              <w:iCs/>
                              <w:color w:val="FFFFFF" w:themeColor="background1"/>
                              <w:kern w:val="24"/>
                            </w:rPr>
                          </w:pPr>
                          <w:r w:rsidRPr="00AA4913">
                            <w:rPr>
                              <w:rFonts w:hAnsi="Avenir Next LT Pro" w:cstheme="minorBidi"/>
                              <w:i/>
                              <w:iCs/>
                              <w:color w:val="FFFFFF" w:themeColor="background1"/>
                              <w:kern w:val="24"/>
                            </w:rPr>
                            <w:t>“</w:t>
                          </w:r>
                          <w:r w:rsidRPr="00AA4913">
                            <w:rPr>
                              <w:rFonts w:hAnsi="Avenir Next LT Pro" w:cstheme="minorBidi"/>
                              <w:i/>
                              <w:iCs/>
                              <w:color w:val="FFFFFF" w:themeColor="background1"/>
                              <w:kern w:val="24"/>
                              <w:lang w:val="en-GB"/>
                            </w:rPr>
                            <w:t>They gave us an allowance per week to claim via Centrelink on the very difficult time. Especially for me working in the restaurant, it was a very difficult time back then</w:t>
                          </w:r>
                          <w:r w:rsidRPr="00AA4913">
                            <w:rPr>
                              <w:rFonts w:hAnsi="Avenir Next LT Pro" w:cstheme="minorBidi"/>
                              <w:i/>
                              <w:iCs/>
                              <w:color w:val="FFFFFF" w:themeColor="background1"/>
                              <w:kern w:val="24"/>
                            </w:rPr>
                            <w:t>.”</w:t>
                          </w:r>
                        </w:p>
                      </w:txbxContent>
                    </v:textbox>
                  </v:shape>
                </w:pict>
              </mc:Fallback>
            </mc:AlternateContent>
          </w:r>
        </w:p>
        <w:p w14:paraId="387DAA23" w14:textId="77777777" w:rsidR="00D761AF" w:rsidRDefault="00D761AF" w:rsidP="00D761AF">
          <w:pPr>
            <w:rPr>
              <w:b/>
              <w:bCs/>
              <w:lang w:val="en-US"/>
            </w:rPr>
          </w:pPr>
        </w:p>
        <w:p w14:paraId="47F4CC9E" w14:textId="77777777" w:rsidR="00D761AF" w:rsidRDefault="00D761AF" w:rsidP="00D761AF">
          <w:pPr>
            <w:rPr>
              <w:b/>
              <w:bCs/>
              <w:lang w:val="en-US"/>
            </w:rPr>
          </w:pPr>
        </w:p>
        <w:p w14:paraId="155AA351" w14:textId="77777777" w:rsidR="00D761AF" w:rsidRDefault="00D761AF" w:rsidP="00D761AF">
          <w:pPr>
            <w:rPr>
              <w:b/>
              <w:bCs/>
              <w:lang w:val="en-US"/>
            </w:rPr>
          </w:pPr>
          <w:r w:rsidRPr="0077495D">
            <w:rPr>
              <w:b/>
              <w:bCs/>
              <w:noProof/>
              <w:lang w:eastAsia="en-AU"/>
            </w:rPr>
            <mc:AlternateContent>
              <mc:Choice Requires="wps">
                <w:drawing>
                  <wp:anchor distT="0" distB="0" distL="114300" distR="114300" simplePos="0" relativeHeight="251658366" behindDoc="0" locked="0" layoutInCell="1" allowOverlap="1" wp14:anchorId="5ABD9350" wp14:editId="6071576F">
                    <wp:simplePos x="0" y="0"/>
                    <wp:positionH relativeFrom="column">
                      <wp:posOffset>0</wp:posOffset>
                    </wp:positionH>
                    <wp:positionV relativeFrom="paragraph">
                      <wp:posOffset>99060</wp:posOffset>
                    </wp:positionV>
                    <wp:extent cx="6120000" cy="576000"/>
                    <wp:effectExtent l="0" t="0" r="0" b="0"/>
                    <wp:wrapNone/>
                    <wp:docPr id="1869731557" name="Speech Bubble: Rectangle with Corners Rounded 25"/>
                    <wp:cNvGraphicFramePr/>
                    <a:graphic xmlns:a="http://schemas.openxmlformats.org/drawingml/2006/main">
                      <a:graphicData uri="http://schemas.microsoft.com/office/word/2010/wordprocessingShape">
                        <wps:wsp>
                          <wps:cNvSpPr/>
                          <wps:spPr>
                            <a:xfrm>
                              <a:off x="0" y="0"/>
                              <a:ext cx="6120000" cy="576000"/>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4D7C67E" w14:textId="77777777" w:rsidR="00D761AF" w:rsidRPr="00750C8D" w:rsidRDefault="00D761AF" w:rsidP="00D761AF">
                                <w:pPr>
                                  <w:spacing w:after="0"/>
                                  <w:jc w:val="center"/>
                                  <w:rPr>
                                    <w:rFonts w:hAnsi="Avenir Next LT Pro" w:cstheme="minorBidi"/>
                                    <w:i/>
                                    <w:kern w:val="24"/>
                                  </w:rPr>
                                </w:pPr>
                                <w:r w:rsidRPr="00750C8D">
                                  <w:rPr>
                                    <w:rFonts w:hAnsi="Avenir Next LT Pro" w:cstheme="minorBidi"/>
                                    <w:i/>
                                    <w:kern w:val="24"/>
                                  </w:rPr>
                                  <w:t>“Payments for businesses, with some large corporations receiving significant money that they didn't require in comparison to small businesses.”</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BD9350" id="_x0000_s1109" type="#_x0000_t61" style="position:absolute;margin-left:0;margin-top:7.8pt;width:481.9pt;height:45.3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" adj="15289,4177" fillcolor="#ffe6cc [661]" stroked="f" strokeweight="2.5pt">
                    <v:textbox inset="2.5mm,,2.5mm">
                      <w:txbxContent>
                        <w:p w14:paraId="14D7C67E" w14:textId="77777777" w:rsidR="00D761AF" w:rsidRPr="00750C8D" w:rsidRDefault="00D761AF" w:rsidP="00D761AF">
                          <w:pPr>
                            <w:spacing w:after="0"/>
                            <w:jc w:val="center"/>
                            <w:rPr>
                              <w:rFonts w:hAnsi="Avenir Next LT Pro" w:cstheme="minorBidi"/>
                              <w:i/>
                              <w:kern w:val="24"/>
                            </w:rPr>
                          </w:pPr>
                          <w:r w:rsidRPr="00750C8D">
                            <w:rPr>
                              <w:rFonts w:hAnsi="Avenir Next LT Pro" w:cstheme="minorBidi"/>
                              <w:i/>
                              <w:kern w:val="24"/>
                            </w:rPr>
                            <w:t>“Payments for businesses, with some large corporations receiving significant money that they didn't require in comparison to small businesses.”</w:t>
                          </w:r>
                        </w:p>
                      </w:txbxContent>
                    </v:textbox>
                  </v:shape>
                </w:pict>
              </mc:Fallback>
            </mc:AlternateContent>
          </w:r>
        </w:p>
        <w:p w14:paraId="51380CB4" w14:textId="77777777" w:rsidR="00D761AF" w:rsidRDefault="00D761AF" w:rsidP="00D761AF">
          <w:pPr>
            <w:rPr>
              <w:b/>
              <w:bCs/>
              <w:lang w:val="en-US"/>
            </w:rPr>
          </w:pPr>
        </w:p>
        <w:p w14:paraId="6E4C2AA8" w14:textId="77777777" w:rsidR="00D761AF" w:rsidRDefault="00D761AF" w:rsidP="00D761AF">
          <w:pPr>
            <w:rPr>
              <w:b/>
              <w:bCs/>
              <w:lang w:val="en-US"/>
            </w:rPr>
          </w:pPr>
        </w:p>
        <w:p w14:paraId="7B0D63FE" w14:textId="77777777" w:rsidR="00D761AF" w:rsidRDefault="00D761AF" w:rsidP="00D761AF">
          <w:pPr>
            <w:rPr>
              <w:b/>
              <w:bCs/>
              <w:lang w:val="en-US"/>
            </w:rPr>
          </w:pPr>
          <w:r w:rsidRPr="003E13BD">
            <w:rPr>
              <w:b/>
              <w:bCs/>
              <w:noProof/>
              <w:lang w:eastAsia="en-AU"/>
            </w:rPr>
            <mc:AlternateContent>
              <mc:Choice Requires="wps">
                <w:drawing>
                  <wp:anchor distT="0" distB="0" distL="114300" distR="114300" simplePos="0" relativeHeight="251658367" behindDoc="0" locked="0" layoutInCell="1" allowOverlap="1" wp14:anchorId="06C85C88" wp14:editId="4F927485">
                    <wp:simplePos x="0" y="0"/>
                    <wp:positionH relativeFrom="column">
                      <wp:posOffset>0</wp:posOffset>
                    </wp:positionH>
                    <wp:positionV relativeFrom="paragraph">
                      <wp:posOffset>191770</wp:posOffset>
                    </wp:positionV>
                    <wp:extent cx="6119495" cy="575945"/>
                    <wp:effectExtent l="0" t="0" r="0" b="0"/>
                    <wp:wrapNone/>
                    <wp:docPr id="194260661" name="TextBox 44"/>
                    <wp:cNvGraphicFramePr/>
                    <a:graphic xmlns:a="http://schemas.openxmlformats.org/drawingml/2006/main">
                      <a:graphicData uri="http://schemas.microsoft.com/office/word/2010/wordprocessingShape">
                        <wps:wsp>
                          <wps:cNvSpPr txBox="1"/>
                          <wps:spPr>
                            <a:xfrm>
                              <a:off x="0" y="0"/>
                              <a:ext cx="6119495" cy="575945"/>
                            </a:xfrm>
                            <a:prstGeom prst="rect">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4E69250" w14:textId="77777777" w:rsidR="00D761AF" w:rsidRPr="003E13BD" w:rsidRDefault="00D761AF" w:rsidP="00D761AF">
                                <w:pPr>
                                  <w:spacing w:after="0"/>
                                  <w:jc w:val="center"/>
                                  <w:rPr>
                                    <w:rFonts w:hAnsi="Avenir Next LT Pro" w:cstheme="minorBidi"/>
                                    <w:i/>
                                    <w:iCs/>
                                    <w:color w:val="16093E" w:themeColor="text2"/>
                                    <w:kern w:val="24"/>
                                  </w:rPr>
                                </w:pPr>
                                <w:r w:rsidRPr="003E13BD">
                                  <w:rPr>
                                    <w:rFonts w:hAnsi="Avenir Next LT Pro" w:cstheme="minorBidi"/>
                                    <w:i/>
                                    <w:iCs/>
                                    <w:color w:val="16093E" w:themeColor="text2"/>
                                    <w:kern w:val="24"/>
                                  </w:rPr>
                                  <w:t>“The Government has stepped up its efforts to clean and disinfect public places, with regular disinfection treatments for public transport, shopping malls and schools.”</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C85C88" id="TextBox 44" o:spid="_x0000_s1110" type="#_x0000_t202" style="position:absolute;margin-left:0;margin-top:15.1pt;width:481.85pt;height:45.3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" fillcolor="#e0d9f9 [349]" stroked="f" strokeweight="2.5pt">
                    <v:textbox inset=",2mm">
                      <w:txbxContent>
                        <w:p w14:paraId="34E69250" w14:textId="77777777" w:rsidR="00D761AF" w:rsidRPr="003E13BD" w:rsidRDefault="00D761AF" w:rsidP="00D761AF">
                          <w:pPr>
                            <w:spacing w:after="0"/>
                            <w:jc w:val="center"/>
                            <w:rPr>
                              <w:rFonts w:hAnsi="Avenir Next LT Pro" w:cstheme="minorBidi"/>
                              <w:i/>
                              <w:iCs/>
                              <w:color w:val="16093E" w:themeColor="text2"/>
                              <w:kern w:val="24"/>
                            </w:rPr>
                          </w:pPr>
                          <w:r w:rsidRPr="003E13BD">
                            <w:rPr>
                              <w:rFonts w:hAnsi="Avenir Next LT Pro" w:cstheme="minorBidi"/>
                              <w:i/>
                              <w:iCs/>
                              <w:color w:val="16093E" w:themeColor="text2"/>
                              <w:kern w:val="24"/>
                            </w:rPr>
                            <w:t>“The Government has stepped up its efforts to clean and disinfect public places, with regular disinfection treatments for public transport, shopping malls and schools.”</w:t>
                          </w:r>
                        </w:p>
                      </w:txbxContent>
                    </v:textbox>
                  </v:shape>
                </w:pict>
              </mc:Fallback>
            </mc:AlternateContent>
          </w:r>
        </w:p>
        <w:p w14:paraId="4BC1F5F1" w14:textId="77777777" w:rsidR="00D761AF" w:rsidRDefault="00D761AF" w:rsidP="00D761AF">
          <w:pPr>
            <w:rPr>
              <w:b/>
              <w:bCs/>
              <w:lang w:val="en-US"/>
            </w:rPr>
          </w:pPr>
        </w:p>
        <w:p w14:paraId="6B050354" w14:textId="77777777" w:rsidR="00D761AF" w:rsidRDefault="00D761AF" w:rsidP="00D761AF">
          <w:pPr>
            <w:rPr>
              <w:b/>
              <w:bCs/>
              <w:lang w:val="en-US"/>
            </w:rPr>
          </w:pPr>
        </w:p>
        <w:p w14:paraId="3A5D931E" w14:textId="77777777" w:rsidR="00D761AF" w:rsidRDefault="00D761AF" w:rsidP="00D761AF">
          <w:pPr>
            <w:rPr>
              <w:b/>
              <w:bCs/>
              <w:lang w:val="en-US"/>
            </w:rPr>
          </w:pPr>
        </w:p>
        <w:p w14:paraId="32E1CB6D" w14:textId="77777777" w:rsidR="00D761AF" w:rsidRDefault="00D761AF" w:rsidP="00D761AF">
          <w:pPr>
            <w:rPr>
              <w:b/>
              <w:bCs/>
              <w:lang w:val="en-US"/>
            </w:rPr>
          </w:pPr>
          <w:r w:rsidRPr="004F7CA7">
            <w:rPr>
              <w:b/>
              <w:bCs/>
              <w:noProof/>
              <w:lang w:eastAsia="en-AU"/>
            </w:rPr>
            <mc:AlternateContent>
              <mc:Choice Requires="wps">
                <w:drawing>
                  <wp:anchor distT="0" distB="0" distL="114300" distR="114300" simplePos="0" relativeHeight="251658368" behindDoc="0" locked="0" layoutInCell="1" allowOverlap="1" wp14:anchorId="408CE51D" wp14:editId="783E585B">
                    <wp:simplePos x="0" y="0"/>
                    <wp:positionH relativeFrom="column">
                      <wp:posOffset>0</wp:posOffset>
                    </wp:positionH>
                    <wp:positionV relativeFrom="paragraph">
                      <wp:posOffset>7620</wp:posOffset>
                    </wp:positionV>
                    <wp:extent cx="6120000" cy="720000"/>
                    <wp:effectExtent l="0" t="0" r="0" b="4445"/>
                    <wp:wrapNone/>
                    <wp:docPr id="1315878677" name="TextBox 46"/>
                    <wp:cNvGraphicFramePr/>
                    <a:graphic xmlns:a="http://schemas.openxmlformats.org/drawingml/2006/main">
                      <a:graphicData uri="http://schemas.microsoft.com/office/word/2010/wordprocessingShape">
                        <wps:wsp>
                          <wps:cNvSpPr txBox="1"/>
                          <wps:spPr>
                            <a:xfrm>
                              <a:off x="0" y="0"/>
                              <a:ext cx="6120000" cy="720000"/>
                            </a:xfrm>
                            <a:prstGeom prst="rect">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4FC0FE25" w14:textId="77777777" w:rsidR="00D761AF" w:rsidRPr="004F7CA7" w:rsidRDefault="00D761AF" w:rsidP="00D761AF">
                                <w:pPr>
                                  <w:spacing w:after="0"/>
                                  <w:jc w:val="center"/>
                                  <w:rPr>
                                    <w:rFonts w:hAnsi="Avenir Next LT Pro" w:cstheme="minorBidi"/>
                                    <w:i/>
                                    <w:iCs/>
                                    <w:color w:val="FFFFFF" w:themeColor="background1"/>
                                    <w:kern w:val="24"/>
                                  </w:rPr>
                                </w:pPr>
                                <w:r w:rsidRPr="004F7CA7">
                                  <w:rPr>
                                    <w:rFonts w:hAnsi="Avenir Next LT Pro" w:cstheme="minorBidi"/>
                                    <w:i/>
                                    <w:iCs/>
                                    <w:color w:val="FFFFFF" w:themeColor="background1"/>
                                    <w:kern w:val="24"/>
                                  </w:rPr>
                                  <w:t>“The Australian government provided adequate information on the pandemic and made sure the population were aware of the impacts, and also … how to respond and manage the symptoms without panic. Moreover, the financial support given to the citizens who were impacted was very helpful.”</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8CE51D" id="TextBox 46" o:spid="_x0000_s1111" type="#_x0000_t202" style="position:absolute;margin-left:0;margin-top:.6pt;width:481.9pt;height:56.7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" fillcolor="#6740e3 [1629]" stroked="f" strokeweight="2.5pt">
                    <v:textbox inset="2.5mm,,2.5mm">
                      <w:txbxContent>
                        <w:p w14:paraId="4FC0FE25" w14:textId="77777777" w:rsidR="00D761AF" w:rsidRPr="004F7CA7" w:rsidRDefault="00D761AF" w:rsidP="00D761AF">
                          <w:pPr>
                            <w:spacing w:after="0"/>
                            <w:jc w:val="center"/>
                            <w:rPr>
                              <w:rFonts w:hAnsi="Avenir Next LT Pro" w:cstheme="minorBidi"/>
                              <w:i/>
                              <w:iCs/>
                              <w:color w:val="FFFFFF" w:themeColor="background1"/>
                              <w:kern w:val="24"/>
                            </w:rPr>
                          </w:pPr>
                          <w:r w:rsidRPr="004F7CA7">
                            <w:rPr>
                              <w:rFonts w:hAnsi="Avenir Next LT Pro" w:cstheme="minorBidi"/>
                              <w:i/>
                              <w:iCs/>
                              <w:color w:val="FFFFFF" w:themeColor="background1"/>
                              <w:kern w:val="24"/>
                            </w:rPr>
                            <w:t>“The Australian government provided adequate information on the pandemic and made sure the population were aware of the impacts, and also … how to respond and manage the symptoms without panic. Moreover, the financial support given to the citizens who were impacted was very helpful.”</w:t>
                          </w:r>
                        </w:p>
                      </w:txbxContent>
                    </v:textbox>
                  </v:shape>
                </w:pict>
              </mc:Fallback>
            </mc:AlternateContent>
          </w:r>
        </w:p>
        <w:p w14:paraId="1B45F329" w14:textId="77777777" w:rsidR="00D761AF" w:rsidRDefault="00D761AF" w:rsidP="00D761AF">
          <w:pPr>
            <w:rPr>
              <w:b/>
              <w:bCs/>
              <w:lang w:val="en-US"/>
            </w:rPr>
          </w:pPr>
        </w:p>
        <w:p w14:paraId="658E2836" w14:textId="77777777" w:rsidR="00D761AF" w:rsidRDefault="00D761AF" w:rsidP="00D761AF">
          <w:pPr>
            <w:rPr>
              <w:b/>
              <w:bCs/>
              <w:lang w:val="en-US"/>
            </w:rPr>
          </w:pPr>
        </w:p>
        <w:p w14:paraId="19A981ED" w14:textId="77777777" w:rsidR="00F5463B" w:rsidRDefault="00D761AF" w:rsidP="00F36791">
          <w:pPr>
            <w:rPr>
              <w:b/>
              <w:bCs/>
              <w:lang w:val="en-US"/>
            </w:rPr>
          </w:pPr>
          <w:r w:rsidRPr="00C135C0">
            <w:rPr>
              <w:b/>
              <w:bCs/>
              <w:noProof/>
              <w:lang w:eastAsia="en-AU"/>
            </w:rPr>
            <mc:AlternateContent>
              <mc:Choice Requires="wps">
                <w:drawing>
                  <wp:anchor distT="0" distB="0" distL="114300" distR="114300" simplePos="0" relativeHeight="251658369" behindDoc="0" locked="0" layoutInCell="1" allowOverlap="1" wp14:anchorId="0AD09E90" wp14:editId="11969A34">
                    <wp:simplePos x="0" y="0"/>
                    <wp:positionH relativeFrom="margin">
                      <wp:posOffset>-450</wp:posOffset>
                    </wp:positionH>
                    <wp:positionV relativeFrom="paragraph">
                      <wp:posOffset>124138</wp:posOffset>
                    </wp:positionV>
                    <wp:extent cx="6119495" cy="370389"/>
                    <wp:effectExtent l="0" t="0" r="0" b="0"/>
                    <wp:wrapNone/>
                    <wp:docPr id="1818361582" name="Speech Bubble: Rectangle with Corners Rounded 25"/>
                    <wp:cNvGraphicFramePr/>
                    <a:graphic xmlns:a="http://schemas.openxmlformats.org/drawingml/2006/main">
                      <a:graphicData uri="http://schemas.microsoft.com/office/word/2010/wordprocessingShape">
                        <wps:wsp>
                          <wps:cNvSpPr/>
                          <wps:spPr>
                            <a:xfrm>
                              <a:off x="0" y="0"/>
                              <a:ext cx="6119495" cy="370389"/>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4B9D4F1E" w14:textId="77777777" w:rsidR="00D761AF" w:rsidRPr="00750C8D" w:rsidRDefault="00D761AF" w:rsidP="00D761AF">
                                <w:pPr>
                                  <w:spacing w:after="0"/>
                                  <w:jc w:val="center"/>
                                  <w:rPr>
                                    <w:rFonts w:hAnsi="Avenir Next LT Pro" w:cstheme="minorBidi"/>
                                    <w:i/>
                                    <w:color w:val="16093E" w:themeColor="text2"/>
                                    <w:kern w:val="24"/>
                                  </w:rPr>
                                </w:pPr>
                                <w:r w:rsidRPr="00750C8D">
                                  <w:rPr>
                                    <w:rFonts w:hAnsi="Avenir Next LT Pro" w:cstheme="minorBidi"/>
                                    <w:i/>
                                    <w:color w:val="16093E" w:themeColor="text2"/>
                                    <w:kern w:val="24"/>
                                  </w:rPr>
                                  <w:t>“</w:t>
                                </w:r>
                                <w:r w:rsidRPr="00750C8D">
                                  <w:rPr>
                                    <w:rFonts w:hAnsi="Avenir Next LT Pro" w:cstheme="minorBidi"/>
                                    <w:i/>
                                    <w:color w:val="16093E" w:themeColor="text2"/>
                                    <w:kern w:val="24"/>
                                    <w:lang w:val="en-GB"/>
                                  </w:rPr>
                                  <w:t>JobKeeper payments, early access to super, vaccination roll out</w:t>
                                </w:r>
                                <w:r w:rsidRPr="00750C8D">
                                  <w:rPr>
                                    <w:rFonts w:hAnsi="Avenir Next LT Pro" w:cstheme="minorBidi"/>
                                    <w:i/>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D09E90" id="_x0000_s1112" type="#_x0000_t61" style="position:absolute;margin-left:-.05pt;margin-top:9.75pt;width:481.85pt;height:29.15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" adj="17110,7012" fillcolor="#e0d9f9 [349]" stroked="f" strokeweight="2.5pt">
                    <v:textbox inset=",2mm">
                      <w:txbxContent>
                        <w:p w14:paraId="4B9D4F1E" w14:textId="77777777" w:rsidR="00D761AF" w:rsidRPr="00750C8D" w:rsidRDefault="00D761AF" w:rsidP="00D761AF">
                          <w:pPr>
                            <w:spacing w:after="0"/>
                            <w:jc w:val="center"/>
                            <w:rPr>
                              <w:rFonts w:hAnsi="Avenir Next LT Pro" w:cstheme="minorBidi"/>
                              <w:i/>
                              <w:color w:val="16093E" w:themeColor="text2"/>
                              <w:kern w:val="24"/>
                            </w:rPr>
                          </w:pPr>
                          <w:r w:rsidRPr="00750C8D">
                            <w:rPr>
                              <w:rFonts w:hAnsi="Avenir Next LT Pro" w:cstheme="minorBidi"/>
                              <w:i/>
                              <w:color w:val="16093E" w:themeColor="text2"/>
                              <w:kern w:val="24"/>
                            </w:rPr>
                            <w:t>“</w:t>
                          </w:r>
                          <w:r w:rsidRPr="00750C8D">
                            <w:rPr>
                              <w:rFonts w:hAnsi="Avenir Next LT Pro" w:cstheme="minorBidi"/>
                              <w:i/>
                              <w:color w:val="16093E" w:themeColor="text2"/>
                              <w:kern w:val="24"/>
                              <w:lang w:val="en-GB"/>
                            </w:rPr>
                            <w:t>JobKeeper payments, early access to super, vaccination roll out</w:t>
                          </w:r>
                          <w:r w:rsidRPr="00750C8D">
                            <w:rPr>
                              <w:rFonts w:hAnsi="Avenir Next LT Pro" w:cstheme="minorBidi"/>
                              <w:i/>
                              <w:color w:val="16093E" w:themeColor="text2"/>
                              <w:kern w:val="24"/>
                            </w:rPr>
                            <w:t>.”</w:t>
                          </w:r>
                        </w:p>
                      </w:txbxContent>
                    </v:textbox>
                    <w10:wrap anchorx="margin"/>
                  </v:shape>
                </w:pict>
              </mc:Fallback>
            </mc:AlternateContent>
          </w:r>
        </w:p>
        <w:p w14:paraId="16EA2091" w14:textId="77777777" w:rsidR="00F5463B" w:rsidRDefault="00F5463B" w:rsidP="00F36791">
          <w:pPr>
            <w:rPr>
              <w:b/>
              <w:bCs/>
              <w:lang w:val="en-US"/>
            </w:rPr>
          </w:pPr>
        </w:p>
        <w:p w14:paraId="2EF00862" w14:textId="77777777" w:rsidR="00F5463B" w:rsidRDefault="00F5463B" w:rsidP="00F36791">
          <w:pPr>
            <w:rPr>
              <w:b/>
              <w:bCs/>
              <w:lang w:val="en-US"/>
            </w:rPr>
          </w:pPr>
        </w:p>
        <w:p w14:paraId="1D4CB8F3" w14:textId="5F92883F" w:rsidR="00F5463B" w:rsidRDefault="001B44D4" w:rsidP="00F36791">
          <w:pPr>
            <w:rPr>
              <w:b/>
              <w:bCs/>
              <w:lang w:val="en-US"/>
            </w:rPr>
          </w:pPr>
          <w:r w:rsidRPr="004E2243">
            <w:rPr>
              <w:b/>
              <w:bCs/>
              <w:noProof/>
              <w:lang w:eastAsia="en-AU"/>
            </w:rPr>
            <mc:AlternateContent>
              <mc:Choice Requires="wps">
                <w:drawing>
                  <wp:anchor distT="0" distB="0" distL="114300" distR="114300" simplePos="0" relativeHeight="251658405" behindDoc="0" locked="0" layoutInCell="1" allowOverlap="1" wp14:anchorId="1381CB9B" wp14:editId="6A1DEFC3">
                    <wp:simplePos x="0" y="0"/>
                    <wp:positionH relativeFrom="column">
                      <wp:posOffset>0</wp:posOffset>
                    </wp:positionH>
                    <wp:positionV relativeFrom="paragraph">
                      <wp:posOffset>16582</wp:posOffset>
                    </wp:positionV>
                    <wp:extent cx="6119495" cy="575945"/>
                    <wp:effectExtent l="0" t="0" r="0" b="0"/>
                    <wp:wrapNone/>
                    <wp:docPr id="55"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048F7FD5" w14:textId="72E41F0F"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D635D7" w:rsidRPr="00D635D7">
                                  <w:rPr>
                                    <w:rFonts w:hAnsi="Avenir Next LT Pro" w:cstheme="minorBidi"/>
                                    <w:i/>
                                    <w:iCs/>
                                    <w:color w:val="16093E" w:themeColor="text2"/>
                                    <w:kern w:val="24"/>
                                  </w:rPr>
                                  <w:t>The curfew period could have been more flexible so people can go out at certain times of the da</w:t>
                                </w:r>
                                <w:r w:rsidR="00D635D7">
                                  <w:rPr>
                                    <w:rFonts w:hAnsi="Avenir Next LT Pro" w:cstheme="minorBidi"/>
                                    <w:i/>
                                    <w:iCs/>
                                    <w:color w:val="16093E" w:themeColor="text2"/>
                                    <w:kern w:val="24"/>
                                  </w:rPr>
                                  <w:t>y.”</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81CB9B" id="_x0000_s1113" type="#_x0000_t61" style="position:absolute;margin-left:0;margin-top:1.3pt;width:481.85pt;height:45.3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" adj="17110,7012" fillcolor="#e0d9f9 [349]" stroked="f" strokeweight="2.5pt">
                    <v:textbox inset=",2mm">
                      <w:txbxContent>
                        <w:p w14:paraId="048F7FD5" w14:textId="72E41F0F"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D635D7" w:rsidRPr="00D635D7">
                            <w:rPr>
                              <w:rFonts w:hAnsi="Avenir Next LT Pro" w:cstheme="minorBidi"/>
                              <w:i/>
                              <w:iCs/>
                              <w:color w:val="16093E" w:themeColor="text2"/>
                              <w:kern w:val="24"/>
                            </w:rPr>
                            <w:t>The curfew period could have been more flexible so people can go out at certain times of the da</w:t>
                          </w:r>
                          <w:r w:rsidR="00D635D7">
                            <w:rPr>
                              <w:rFonts w:hAnsi="Avenir Next LT Pro" w:cstheme="minorBidi"/>
                              <w:i/>
                              <w:iCs/>
                              <w:color w:val="16093E" w:themeColor="text2"/>
                              <w:kern w:val="24"/>
                            </w:rPr>
                            <w:t>y.”</w:t>
                          </w:r>
                        </w:p>
                      </w:txbxContent>
                    </v:textbox>
                  </v:shape>
                </w:pict>
              </mc:Fallback>
            </mc:AlternateContent>
          </w:r>
        </w:p>
        <w:p w14:paraId="338BFCFA" w14:textId="77777777" w:rsidR="00F5463B" w:rsidRDefault="00F5463B" w:rsidP="00F36791">
          <w:pPr>
            <w:rPr>
              <w:b/>
              <w:bCs/>
              <w:lang w:val="en-US"/>
            </w:rPr>
          </w:pPr>
        </w:p>
        <w:p w14:paraId="0A7A2C9A" w14:textId="77777777" w:rsidR="00F5463B" w:rsidRDefault="00F5463B" w:rsidP="00F36791">
          <w:pPr>
            <w:rPr>
              <w:b/>
              <w:bCs/>
              <w:lang w:val="en-US"/>
            </w:rPr>
          </w:pPr>
        </w:p>
        <w:p w14:paraId="79B7D4B3" w14:textId="23DE745D" w:rsidR="001B44D4" w:rsidRDefault="001B44D4" w:rsidP="00F36791">
          <w:pPr>
            <w:rPr>
              <w:b/>
              <w:bCs/>
              <w:lang w:val="en-US"/>
            </w:rPr>
          </w:pPr>
          <w:r w:rsidRPr="004E2243">
            <w:rPr>
              <w:b/>
              <w:bCs/>
              <w:noProof/>
              <w:lang w:eastAsia="en-AU"/>
            </w:rPr>
            <mc:AlternateContent>
              <mc:Choice Requires="wps">
                <w:drawing>
                  <wp:anchor distT="0" distB="0" distL="114300" distR="114300" simplePos="0" relativeHeight="251658406" behindDoc="0" locked="0" layoutInCell="1" allowOverlap="1" wp14:anchorId="2822DF2A" wp14:editId="3610FFD6">
                    <wp:simplePos x="0" y="0"/>
                    <wp:positionH relativeFrom="column">
                      <wp:posOffset>-2460</wp:posOffset>
                    </wp:positionH>
                    <wp:positionV relativeFrom="paragraph">
                      <wp:posOffset>3842</wp:posOffset>
                    </wp:positionV>
                    <wp:extent cx="6119495" cy="949124"/>
                    <wp:effectExtent l="0" t="0" r="0" b="3810"/>
                    <wp:wrapNone/>
                    <wp:docPr id="56" name="Speech Bubble: Rectangle with Corners Rounded 25"/>
                    <wp:cNvGraphicFramePr/>
                    <a:graphic xmlns:a="http://schemas.openxmlformats.org/drawingml/2006/main">
                      <a:graphicData uri="http://schemas.microsoft.com/office/word/2010/wordprocessingShape">
                        <wps:wsp>
                          <wps:cNvSpPr/>
                          <wps:spPr>
                            <a:xfrm>
                              <a:off x="0" y="0"/>
                              <a:ext cx="6119495" cy="949124"/>
                            </a:xfrm>
                            <a:prstGeom prst="wedgeRectCallout">
                              <a:avLst>
                                <a:gd name="adj1" fmla="val 29213"/>
                                <a:gd name="adj2" fmla="val -17538"/>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2E1D1C0" w14:textId="39C2E690"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7A05AB" w:rsidRPr="007A05AB">
                                  <w:rPr>
                                    <w:rFonts w:hAnsi="Avenir Next LT Pro" w:cstheme="minorBidi"/>
                                    <w:i/>
                                    <w:iCs/>
                                    <w:color w:val="16093E" w:themeColor="text2"/>
                                    <w:kern w:val="24"/>
                                  </w:rPr>
                                  <w:t>I didn’t like how we went from 0 to 100 in terms of opening up and would have preferred a more staggered approach. We were pregnant with our second and were isolating for the health of our bub so we had to take our eldest out of daycare - it was a big ask for us to keep paying fees for this chunk of time given there were frequent cases in ELC.</w:t>
                                </w:r>
                                <w:r w:rsidR="007A05AB">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822DF2A" id="_x0000_s1114" type="#_x0000_t61" style="position:absolute;margin-left:-.2pt;margin-top:.3pt;width:481.85pt;height:74.7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" adj="17110,7012" fillcolor="#ffe6cc [661]" stroked="f" strokeweight="2.5pt">
                    <v:textbox inset=",2mm">
                      <w:txbxContent>
                        <w:p w14:paraId="72E1D1C0" w14:textId="39C2E690" w:rsidR="001B44D4" w:rsidRPr="007D3187" w:rsidRDefault="001B44D4" w:rsidP="001B44D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7A05AB" w:rsidRPr="007A05AB">
                            <w:rPr>
                              <w:rFonts w:hAnsi="Avenir Next LT Pro" w:cstheme="minorBidi"/>
                              <w:i/>
                              <w:iCs/>
                              <w:color w:val="16093E" w:themeColor="text2"/>
                              <w:kern w:val="24"/>
                            </w:rPr>
                            <w:t>I didn’t like how we went from 0 to 100 in terms of opening up and would have preferred a more staggered approach. We were pregnant with our second and were isolating for the health of our bub so we had to take our eldest out of daycare - it was a big ask for us to keep paying fees for this chunk of time given there were frequent cases in ELC.</w:t>
                          </w:r>
                          <w:r w:rsidR="007A05AB">
                            <w:rPr>
                              <w:rFonts w:hAnsi="Avenir Next LT Pro" w:cstheme="minorBidi"/>
                              <w:i/>
                              <w:iCs/>
                              <w:color w:val="16093E" w:themeColor="text2"/>
                              <w:kern w:val="24"/>
                            </w:rPr>
                            <w:t>”</w:t>
                          </w:r>
                        </w:p>
                      </w:txbxContent>
                    </v:textbox>
                  </v:shape>
                </w:pict>
              </mc:Fallback>
            </mc:AlternateContent>
          </w:r>
        </w:p>
        <w:p w14:paraId="55D88E44" w14:textId="77777777" w:rsidR="001B44D4" w:rsidRDefault="001B44D4" w:rsidP="00F36791">
          <w:pPr>
            <w:rPr>
              <w:b/>
              <w:bCs/>
              <w:lang w:val="en-US"/>
            </w:rPr>
          </w:pPr>
        </w:p>
        <w:p w14:paraId="4A6BB72F" w14:textId="77777777" w:rsidR="00150724" w:rsidRDefault="00150724" w:rsidP="00F36791"/>
        <w:p w14:paraId="4AFAE045" w14:textId="2A3A1EFB" w:rsidR="00F36791" w:rsidRDefault="00F36791" w:rsidP="00F36791">
          <w:pPr>
            <w:rPr>
              <w:b/>
              <w:sz w:val="40"/>
              <w:szCs w:val="48"/>
            </w:rPr>
          </w:pPr>
          <w:r>
            <w:br w:type="page"/>
          </w:r>
        </w:p>
        <w:p w14:paraId="624E3A86" w14:textId="262D6C42" w:rsidR="00D12480" w:rsidRDefault="00D12480" w:rsidP="00D12480">
          <w:pPr>
            <w:pStyle w:val="H0-Section"/>
          </w:pPr>
          <w:bookmarkStart w:id="69" w:name="_Toc172912649"/>
          <w:r>
            <w:rPr>
              <w:b w:val="0"/>
              <w:bCs/>
              <w:noProof/>
              <w:lang w:eastAsia="en-AU"/>
            </w:rPr>
            <w:lastRenderedPageBreak/>
            <w:drawing>
              <wp:anchor distT="0" distB="0" distL="114300" distR="114300" simplePos="0" relativeHeight="251658335" behindDoc="0" locked="0" layoutInCell="1" allowOverlap="1" wp14:anchorId="6E2823BC" wp14:editId="4D208EE9">
                <wp:simplePos x="0" y="0"/>
                <wp:positionH relativeFrom="margin">
                  <wp:align>right</wp:align>
                </wp:positionH>
                <wp:positionV relativeFrom="paragraph">
                  <wp:posOffset>-930910</wp:posOffset>
                </wp:positionV>
                <wp:extent cx="720000" cy="720000"/>
                <wp:effectExtent l="0" t="0" r="4445" b="4445"/>
                <wp:wrapNone/>
                <wp:docPr id="1554992431" name="Picture 74" descr="A handshake with a check mark above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92431" name="Picture 74" descr="A handshake with a check mark above i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margin">
                  <wp14:pctWidth>0</wp14:pctWidth>
                </wp14:sizeRelH>
                <wp14:sizeRelV relativeFrom="margin">
                  <wp14:pctHeight>0</wp14:pctHeight>
                </wp14:sizeRelV>
              </wp:anchor>
            </w:drawing>
          </w:r>
          <w:r w:rsidRPr="00D9439E">
            <w:t xml:space="preserve">Summary – looking </w:t>
          </w:r>
          <w:r w:rsidRPr="00D12480">
            <w:rPr>
              <w:i/>
              <w:iCs/>
            </w:rPr>
            <w:t>forward</w:t>
          </w:r>
          <w:r w:rsidRPr="00D9439E">
            <w:t xml:space="preserve">: </w:t>
          </w:r>
          <w:r w:rsidRPr="00D9439E">
            <w:rPr>
              <w:color w:val="64A9C2" w:themeColor="accent6"/>
            </w:rPr>
            <w:t>Cooperatives</w:t>
          </w:r>
          <w:r w:rsidRPr="00D9439E">
            <w:t xml:space="preserve"> (30%)</w:t>
          </w:r>
          <w:bookmarkEnd w:id="69"/>
        </w:p>
        <w:p w14:paraId="511E9456" w14:textId="75C1F1C8" w:rsidR="00F36791" w:rsidRPr="00B55DCD" w:rsidRDefault="00F36791" w:rsidP="00F36791">
          <w:pPr>
            <w:rPr>
              <w:color w:val="C81783" w:themeColor="accent3"/>
              <w:sz w:val="24"/>
              <w:szCs w:val="24"/>
            </w:rPr>
          </w:pPr>
          <w:r w:rsidRPr="00D12480">
            <w:rPr>
              <w:b/>
              <w:bCs/>
              <w:noProof/>
              <w:sz w:val="24"/>
              <w:szCs w:val="24"/>
              <w:lang w:eastAsia="en-AU"/>
            </w:rPr>
            <mc:AlternateContent>
              <mc:Choice Requires="wps">
                <w:drawing>
                  <wp:anchor distT="0" distB="0" distL="114300" distR="114300" simplePos="0" relativeHeight="251658306" behindDoc="0" locked="0" layoutInCell="1" allowOverlap="1" wp14:anchorId="4ADDE882" wp14:editId="3E2D91C0">
                    <wp:simplePos x="0" y="0"/>
                    <wp:positionH relativeFrom="margin">
                      <wp:align>left</wp:align>
                    </wp:positionH>
                    <wp:positionV relativeFrom="page">
                      <wp:posOffset>9658350</wp:posOffset>
                    </wp:positionV>
                    <wp:extent cx="6012000" cy="619125"/>
                    <wp:effectExtent l="0" t="0" r="0" b="0"/>
                    <wp:wrapNone/>
                    <wp:docPr id="397897600"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8BD3369" w14:textId="77777777" w:rsidR="008A5689" w:rsidRDefault="008A5689" w:rsidP="00F36791">
                                <w:pPr>
                                  <w:snapToGrid w:val="0"/>
                                  <w:spacing w:after="0"/>
                                  <w:rPr>
                                    <w:i/>
                                    <w:iCs/>
                                    <w:color w:val="auto"/>
                                    <w:sz w:val="16"/>
                                    <w:szCs w:val="16"/>
                                  </w:rPr>
                                </w:pPr>
                                <w:r w:rsidRPr="008A5689">
                                  <w:rPr>
                                    <w:i/>
                                    <w:iCs/>
                                    <w:color w:val="auto"/>
                                    <w:sz w:val="16"/>
                                    <w:szCs w:val="16"/>
                                  </w:rPr>
                                  <w:t>Various survey questions: Q26, Q27, Q29. Base: All in this segment (n=622).</w:t>
                                </w:r>
                              </w:p>
                              <w:p w14:paraId="1AB96D42" w14:textId="4F5D48C3" w:rsidR="00F36791" w:rsidRPr="00BB6112" w:rsidRDefault="008A5689" w:rsidP="00F36791">
                                <w:pPr>
                                  <w:snapToGrid w:val="0"/>
                                  <w:spacing w:after="0"/>
                                  <w:rPr>
                                    <w:i/>
                                    <w:iCs/>
                                    <w:color w:val="auto"/>
                                    <w:sz w:val="16"/>
                                    <w:szCs w:val="16"/>
                                  </w:rPr>
                                </w:pPr>
                                <w:r w:rsidRPr="008A5689">
                                  <w:rPr>
                                    <w:i/>
                                    <w:iCs/>
                                    <w:color w:val="auto"/>
                                    <w:sz w:val="16"/>
                                    <w:szCs w:val="16"/>
                                  </w:rPr>
                                  <w:t xml:space="preserve">*Asked only working people </w:t>
                                </w:r>
                                <w:r w:rsidRPr="008A5689">
                                  <w:rPr>
                                    <w:i/>
                                    <w:iCs/>
                                    <w:color w:val="auto"/>
                                    <w:sz w:val="16"/>
                                    <w:szCs w:val="16"/>
                                  </w:rPr>
                                  <w:br/>
                                  <w:t xml:space="preserve">NB: Percentages in </w:t>
                                </w:r>
                                <w:r w:rsidRPr="008A5689">
                                  <w:rPr>
                                    <w:b/>
                                    <w:bCs/>
                                    <w:i/>
                                    <w:iCs/>
                                    <w:color w:val="FF8300" w:themeColor="accent2"/>
                                    <w:sz w:val="16"/>
                                    <w:szCs w:val="16"/>
                                  </w:rPr>
                                  <w:t>orange</w:t>
                                </w:r>
                                <w:r w:rsidRPr="008A5689">
                                  <w:rPr>
                                    <w:i/>
                                    <w:iCs/>
                                    <w:color w:val="auto"/>
                                    <w:sz w:val="16"/>
                                    <w:szCs w:val="16"/>
                                  </w:rPr>
                                  <w:t xml:space="preserve"> or </w:t>
                                </w:r>
                                <w:r w:rsidRPr="008A5689">
                                  <w:rPr>
                                    <w:b/>
                                    <w:bCs/>
                                    <w:i/>
                                    <w:iCs/>
                                    <w:color w:val="663EE3" w:themeColor="text1" w:themeTint="80"/>
                                    <w:sz w:val="16"/>
                                    <w:szCs w:val="16"/>
                                  </w:rPr>
                                  <w:t>purple</w:t>
                                </w:r>
                                <w:r w:rsidRPr="008A5689">
                                  <w:rPr>
                                    <w:i/>
                                    <w:iCs/>
                                    <w:color w:val="auto"/>
                                    <w:sz w:val="16"/>
                                    <w:szCs w:val="16"/>
                                  </w:rPr>
                                  <w:t xml:space="preserve"> are significantly different from rest of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ADDE882" id="_x0000_s1115" type="#_x0000_t202" style="position:absolute;margin-left:0;margin-top:760.5pt;width:473.4pt;height:48.75pt;z-index:25165830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kT4AoRsCAAA0BAAADgAAAAAAAAAAAAAAAAAuAgAAZHJzL2Uyb0RvYy54bWxQSwEC&#10;LQAUAAYACAAAACEAIyn6+eAAAAAKAQAADwAAAAAAAAAAAAAAAAB1BAAAZHJzL2Rvd25yZXYueG1s&#10;UEsFBgAAAAAEAAQA8wAAAIIFAAAAAA==&#10;" filled="f" stroked="f" strokeweight=".5pt">
                    <v:textbox>
                      <w:txbxContent>
                        <w:p w14:paraId="48BD3369" w14:textId="77777777" w:rsidR="008A5689" w:rsidRDefault="008A5689" w:rsidP="00F36791">
                          <w:pPr>
                            <w:snapToGrid w:val="0"/>
                            <w:spacing w:after="0"/>
                            <w:rPr>
                              <w:i/>
                              <w:iCs/>
                              <w:color w:val="auto"/>
                              <w:sz w:val="16"/>
                              <w:szCs w:val="16"/>
                            </w:rPr>
                          </w:pPr>
                          <w:r w:rsidRPr="008A5689">
                            <w:rPr>
                              <w:i/>
                              <w:iCs/>
                              <w:color w:val="auto"/>
                              <w:sz w:val="16"/>
                              <w:szCs w:val="16"/>
                            </w:rPr>
                            <w:t>Various survey questions: Q26, Q27, Q29. Base: All in this segment (n=622).</w:t>
                          </w:r>
                        </w:p>
                        <w:p w14:paraId="1AB96D42" w14:textId="4F5D48C3" w:rsidR="00F36791" w:rsidRPr="00BB6112" w:rsidRDefault="008A5689" w:rsidP="00F36791">
                          <w:pPr>
                            <w:snapToGrid w:val="0"/>
                            <w:spacing w:after="0"/>
                            <w:rPr>
                              <w:i/>
                              <w:iCs/>
                              <w:color w:val="auto"/>
                              <w:sz w:val="16"/>
                              <w:szCs w:val="16"/>
                            </w:rPr>
                          </w:pPr>
                          <w:r w:rsidRPr="008A5689">
                            <w:rPr>
                              <w:i/>
                              <w:iCs/>
                              <w:color w:val="auto"/>
                              <w:sz w:val="16"/>
                              <w:szCs w:val="16"/>
                            </w:rPr>
                            <w:t xml:space="preserve">*Asked only working people </w:t>
                          </w:r>
                          <w:r w:rsidRPr="008A5689">
                            <w:rPr>
                              <w:i/>
                              <w:iCs/>
                              <w:color w:val="auto"/>
                              <w:sz w:val="16"/>
                              <w:szCs w:val="16"/>
                            </w:rPr>
                            <w:br/>
                            <w:t xml:space="preserve">NB: Percentages in </w:t>
                          </w:r>
                          <w:r w:rsidRPr="008A5689">
                            <w:rPr>
                              <w:b/>
                              <w:bCs/>
                              <w:i/>
                              <w:iCs/>
                              <w:color w:val="FF8300" w:themeColor="accent2"/>
                              <w:sz w:val="16"/>
                              <w:szCs w:val="16"/>
                            </w:rPr>
                            <w:t>orange</w:t>
                          </w:r>
                          <w:r w:rsidRPr="008A5689">
                            <w:rPr>
                              <w:i/>
                              <w:iCs/>
                              <w:color w:val="auto"/>
                              <w:sz w:val="16"/>
                              <w:szCs w:val="16"/>
                            </w:rPr>
                            <w:t xml:space="preserve"> or </w:t>
                          </w:r>
                          <w:r w:rsidRPr="008A5689">
                            <w:rPr>
                              <w:b/>
                              <w:bCs/>
                              <w:i/>
                              <w:iCs/>
                              <w:color w:val="663EE3" w:themeColor="text1" w:themeTint="80"/>
                              <w:sz w:val="16"/>
                              <w:szCs w:val="16"/>
                            </w:rPr>
                            <w:t>purple</w:t>
                          </w:r>
                          <w:r w:rsidRPr="008A5689">
                            <w:rPr>
                              <w:i/>
                              <w:iCs/>
                              <w:color w:val="auto"/>
                              <w:sz w:val="16"/>
                              <w:szCs w:val="16"/>
                            </w:rPr>
                            <w:t xml:space="preserve"> are significantly different from rest of sample.</w:t>
                          </w:r>
                        </w:p>
                      </w:txbxContent>
                    </v:textbox>
                    <w10:wrap anchorx="margin" anchory="page"/>
                  </v:shape>
                </w:pict>
              </mc:Fallback>
            </mc:AlternateContent>
          </w:r>
          <w:r w:rsidR="00D12480" w:rsidRPr="00D12480">
            <w:rPr>
              <w:b/>
              <w:bCs/>
              <w:color w:val="C81783" w:themeColor="accent3"/>
              <w:sz w:val="24"/>
              <w:szCs w:val="24"/>
            </w:rPr>
            <w:t>Near universal compliance with Government mandates is anticipated among this segment in a similar future situation.</w:t>
          </w:r>
          <w:r w:rsidR="00D12480" w:rsidRPr="00D12480">
            <w:rPr>
              <w:color w:val="C81783" w:themeColor="accent3"/>
              <w:sz w:val="24"/>
              <w:szCs w:val="24"/>
            </w:rPr>
            <w:t xml:space="preserve"> They place much more importance on government information than all other segments, especially regarding health restrictions, social distancing and risks, lockdown requirements, vaccination programs and information about their safety and efficacy. But they are also more likely than others to want clear and easy to access information about what’s required and why.</w:t>
          </w:r>
        </w:p>
        <w:p w14:paraId="1D2D79AB" w14:textId="77777777" w:rsidR="00F36791" w:rsidRDefault="00F36791" w:rsidP="00F36791">
          <w:pPr>
            <w:rPr>
              <w:b/>
              <w:bCs/>
              <w:lang w:val="en-US"/>
            </w:rPr>
          </w:pPr>
        </w:p>
        <w:tbl>
          <w:tblPr>
            <w:tblW w:w="8787" w:type="dxa"/>
            <w:tblCellMar>
              <w:left w:w="0" w:type="dxa"/>
              <w:right w:w="0" w:type="dxa"/>
            </w:tblCellMar>
            <w:tblLook w:val="0600" w:firstRow="0" w:lastRow="0" w:firstColumn="0" w:lastColumn="0" w:noHBand="1" w:noVBand="1"/>
          </w:tblPr>
          <w:tblGrid>
            <w:gridCol w:w="5953"/>
            <w:gridCol w:w="1417"/>
            <w:gridCol w:w="1417"/>
          </w:tblGrid>
          <w:tr w:rsidR="00394A53" w:rsidRPr="00783A46" w14:paraId="12567204" w14:textId="77777777" w:rsidTr="00B31FCA">
            <w:trPr>
              <w:trHeight w:val="567"/>
            </w:trPr>
            <w:tc>
              <w:tcPr>
                <w:tcW w:w="5953"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586D7F09" w14:textId="77777777" w:rsidR="00783A46" w:rsidRPr="00783A46" w:rsidRDefault="00783A46" w:rsidP="00394A53">
                <w:pPr>
                  <w:spacing w:after="0"/>
                  <w:ind w:left="130"/>
                  <w:rPr>
                    <w:b/>
                    <w:bCs/>
                  </w:rPr>
                </w:pPr>
                <w:r w:rsidRPr="00783A46">
                  <w:rPr>
                    <w:b/>
                    <w:bCs/>
                    <w:lang w:val="en-GB"/>
                  </w:rPr>
                  <w:t>Definitely / probably would do in a similar health emergency if directed to by government (Q26)</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7BAF597A" w14:textId="77777777" w:rsidR="00783A46" w:rsidRPr="00783A46" w:rsidRDefault="00783A46" w:rsidP="00783A46">
                <w:pPr>
                  <w:spacing w:after="0"/>
                  <w:jc w:val="center"/>
                  <w:rPr>
                    <w:b/>
                    <w:bCs/>
                  </w:rPr>
                </w:pPr>
                <w:r w:rsidRPr="00783A46">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11089C07" w14:textId="77777777" w:rsidR="00783A46" w:rsidRPr="00783A46" w:rsidRDefault="00783A46" w:rsidP="00783A46">
                <w:pPr>
                  <w:spacing w:after="0"/>
                  <w:jc w:val="center"/>
                  <w:rPr>
                    <w:b/>
                    <w:bCs/>
                  </w:rPr>
                </w:pPr>
                <w:r w:rsidRPr="00783A46">
                  <w:rPr>
                    <w:b/>
                    <w:bCs/>
                  </w:rPr>
                  <w:t>Total sample</w:t>
                </w:r>
              </w:p>
            </w:tc>
          </w:tr>
          <w:tr w:rsidR="00394A53" w:rsidRPr="00783A46" w14:paraId="6BBBCF4C"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960C325" w14:textId="77777777" w:rsidR="00783A46" w:rsidRPr="00783A46" w:rsidRDefault="00783A46" w:rsidP="00394A53">
                <w:pPr>
                  <w:spacing w:after="0"/>
                  <w:ind w:left="130"/>
                </w:pPr>
                <w:r w:rsidRPr="00783A46">
                  <w:rPr>
                    <w:lang w:val="en-GB"/>
                  </w:rPr>
                  <w:t>Stay home from work if you were unwell*</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02B250E" w14:textId="77777777" w:rsidR="00783A46" w:rsidRPr="00783A46" w:rsidRDefault="00783A46" w:rsidP="00783A46">
                <w:pPr>
                  <w:spacing w:after="0"/>
                  <w:jc w:val="center"/>
                  <w:rPr>
                    <w:b/>
                    <w:bCs/>
                    <w:color w:val="663EE3" w:themeColor="text1" w:themeTint="80"/>
                  </w:rPr>
                </w:pPr>
                <w:r w:rsidRPr="00783A46">
                  <w:rPr>
                    <w:b/>
                    <w:bCs/>
                    <w:color w:val="663EE3" w:themeColor="text1" w:themeTint="80"/>
                  </w:rPr>
                  <w:t>99%</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2394FEC" w14:textId="77777777" w:rsidR="00783A46" w:rsidRPr="00783A46" w:rsidRDefault="00783A46" w:rsidP="00783A46">
                <w:pPr>
                  <w:spacing w:after="0"/>
                  <w:jc w:val="center"/>
                </w:pPr>
                <w:r w:rsidRPr="00783A46">
                  <w:t>86%</w:t>
                </w:r>
              </w:p>
            </w:tc>
          </w:tr>
          <w:tr w:rsidR="00394A53" w:rsidRPr="00783A46" w14:paraId="540521B8"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F0C8A27" w14:textId="77777777" w:rsidR="00783A46" w:rsidRPr="00783A46" w:rsidRDefault="00783A46" w:rsidP="00394A53">
                <w:pPr>
                  <w:spacing w:after="0"/>
                  <w:ind w:left="130"/>
                </w:pPr>
                <w:r w:rsidRPr="00783A46">
                  <w:rPr>
                    <w:lang w:val="en-GB"/>
                  </w:rPr>
                  <w:t>Stay in your home state or territory if borders were closed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F1CC82B" w14:textId="77777777" w:rsidR="00783A46" w:rsidRPr="00783A46" w:rsidRDefault="00783A46" w:rsidP="00783A46">
                <w:pPr>
                  <w:spacing w:after="0"/>
                  <w:jc w:val="center"/>
                  <w:rPr>
                    <w:b/>
                    <w:bCs/>
                    <w:color w:val="663EE3" w:themeColor="text1" w:themeTint="80"/>
                  </w:rPr>
                </w:pPr>
                <w:r w:rsidRPr="00783A46">
                  <w:rPr>
                    <w:b/>
                    <w:bCs/>
                    <w:color w:val="663EE3" w:themeColor="text1" w:themeTint="80"/>
                  </w:rPr>
                  <w:t>99%</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E37F6D5" w14:textId="77777777" w:rsidR="00783A46" w:rsidRPr="00783A46" w:rsidRDefault="00783A46" w:rsidP="00783A46">
                <w:pPr>
                  <w:spacing w:after="0"/>
                  <w:jc w:val="center"/>
                </w:pPr>
                <w:r w:rsidRPr="00783A46">
                  <w:t>84%</w:t>
                </w:r>
              </w:p>
            </w:tc>
          </w:tr>
          <w:tr w:rsidR="00394A53" w:rsidRPr="00783A46" w14:paraId="0820C40A"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3EB6F9A" w14:textId="77777777" w:rsidR="00783A46" w:rsidRPr="00783A46" w:rsidRDefault="00783A46" w:rsidP="00394A53">
                <w:pPr>
                  <w:spacing w:after="0"/>
                  <w:ind w:left="130"/>
                </w:pPr>
                <w:r w:rsidRPr="00783A46">
                  <w:rPr>
                    <w:lang w:val="en-GB"/>
                  </w:rPr>
                  <w:t>Stay 1.5m away from people outside of your household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A254607" w14:textId="77777777" w:rsidR="00783A46" w:rsidRPr="00783A46" w:rsidRDefault="00783A46" w:rsidP="00783A46">
                <w:pPr>
                  <w:spacing w:after="0"/>
                  <w:jc w:val="center"/>
                  <w:rPr>
                    <w:b/>
                    <w:bCs/>
                    <w:color w:val="663EE3" w:themeColor="text1" w:themeTint="80"/>
                  </w:rPr>
                </w:pPr>
                <w:r w:rsidRPr="00783A46">
                  <w:rPr>
                    <w:b/>
                    <w:bCs/>
                    <w:color w:val="663EE3" w:themeColor="text1" w:themeTint="80"/>
                  </w:rPr>
                  <w:t>97%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2FC67A3" w14:textId="77777777" w:rsidR="00783A46" w:rsidRPr="00783A46" w:rsidRDefault="00783A46" w:rsidP="00783A46">
                <w:pPr>
                  <w:spacing w:after="0"/>
                  <w:jc w:val="center"/>
                </w:pPr>
                <w:r w:rsidRPr="00783A46">
                  <w:t>81%</w:t>
                </w:r>
              </w:p>
            </w:tc>
          </w:tr>
          <w:tr w:rsidR="00394A53" w:rsidRPr="00783A46" w14:paraId="3A36168F"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C0D75B8" w14:textId="77777777" w:rsidR="00783A46" w:rsidRPr="00783A46" w:rsidRDefault="00783A46" w:rsidP="00394A53">
                <w:pPr>
                  <w:spacing w:after="0"/>
                  <w:ind w:left="130"/>
                </w:pPr>
                <w:r w:rsidRPr="00783A46">
                  <w:rPr>
                    <w:lang w:val="en-GB"/>
                  </w:rPr>
                  <w:t>Stay at home if directed to lock down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B69F5A0" w14:textId="77777777" w:rsidR="00783A46" w:rsidRPr="00783A46" w:rsidRDefault="00783A46" w:rsidP="00783A46">
                <w:pPr>
                  <w:spacing w:after="0"/>
                  <w:jc w:val="center"/>
                  <w:rPr>
                    <w:b/>
                    <w:bCs/>
                    <w:color w:val="663EE3" w:themeColor="text1" w:themeTint="80"/>
                  </w:rPr>
                </w:pPr>
                <w:r w:rsidRPr="00783A46">
                  <w:rPr>
                    <w:b/>
                    <w:bCs/>
                    <w:color w:val="663EE3" w:themeColor="text1" w:themeTint="80"/>
                  </w:rPr>
                  <w:t>100%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B00D69E" w14:textId="77777777" w:rsidR="00783A46" w:rsidRPr="00783A46" w:rsidRDefault="00783A46" w:rsidP="00783A46">
                <w:pPr>
                  <w:spacing w:after="0"/>
                  <w:jc w:val="center"/>
                </w:pPr>
                <w:r w:rsidRPr="00783A46">
                  <w:t>80%</w:t>
                </w:r>
              </w:p>
            </w:tc>
          </w:tr>
          <w:tr w:rsidR="00394A53" w:rsidRPr="00783A46" w14:paraId="5932419D"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80C3767" w14:textId="77777777" w:rsidR="00783A46" w:rsidRPr="00783A46" w:rsidRDefault="00783A46" w:rsidP="00394A53">
                <w:pPr>
                  <w:spacing w:after="0"/>
                  <w:ind w:left="130"/>
                </w:pPr>
                <w:r w:rsidRPr="00783A46">
                  <w:t>Wear a mask</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7B640E3" w14:textId="77777777" w:rsidR="00783A46" w:rsidRPr="00783A46" w:rsidRDefault="00783A46" w:rsidP="00783A46">
                <w:pPr>
                  <w:spacing w:after="0"/>
                  <w:jc w:val="center"/>
                  <w:rPr>
                    <w:b/>
                    <w:bCs/>
                    <w:color w:val="663EE3" w:themeColor="text1" w:themeTint="80"/>
                  </w:rPr>
                </w:pPr>
                <w:r w:rsidRPr="00783A46">
                  <w:rPr>
                    <w:b/>
                    <w:bCs/>
                    <w:color w:val="663EE3" w:themeColor="text1" w:themeTint="80"/>
                  </w:rPr>
                  <w:t>97%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5E40F78" w14:textId="77777777" w:rsidR="00783A46" w:rsidRPr="00783A46" w:rsidRDefault="00783A46" w:rsidP="00783A46">
                <w:pPr>
                  <w:spacing w:after="0"/>
                  <w:jc w:val="center"/>
                </w:pPr>
                <w:r w:rsidRPr="00783A46">
                  <w:t>78%</w:t>
                </w:r>
              </w:p>
            </w:tc>
          </w:tr>
          <w:tr w:rsidR="00394A53" w:rsidRPr="00783A46" w14:paraId="7FBF4B7B"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80C07C3" w14:textId="77777777" w:rsidR="00783A46" w:rsidRPr="00783A46" w:rsidRDefault="00783A46" w:rsidP="00394A53">
                <w:pPr>
                  <w:spacing w:after="0"/>
                  <w:ind w:left="130"/>
                </w:pPr>
                <w:r w:rsidRPr="00783A46">
                  <w:rPr>
                    <w:lang w:val="en-GB"/>
                  </w:rPr>
                  <w:t>Get a vaccine offered by the government</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092BAFB" w14:textId="77777777" w:rsidR="00783A46" w:rsidRPr="00783A46" w:rsidRDefault="00783A46" w:rsidP="00783A46">
                <w:pPr>
                  <w:spacing w:after="0"/>
                  <w:jc w:val="center"/>
                  <w:rPr>
                    <w:b/>
                    <w:bCs/>
                    <w:color w:val="663EE3" w:themeColor="text1" w:themeTint="80"/>
                  </w:rPr>
                </w:pPr>
                <w:r w:rsidRPr="00783A46">
                  <w:rPr>
                    <w:b/>
                    <w:bCs/>
                    <w:color w:val="663EE3" w:themeColor="text1" w:themeTint="80"/>
                  </w:rPr>
                  <w:t>89%</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81BDB78" w14:textId="77777777" w:rsidR="00783A46" w:rsidRPr="00783A46" w:rsidRDefault="00783A46" w:rsidP="00783A46">
                <w:pPr>
                  <w:spacing w:after="0"/>
                  <w:jc w:val="center"/>
                </w:pPr>
                <w:r w:rsidRPr="00783A46">
                  <w:t>62%</w:t>
                </w:r>
              </w:p>
            </w:tc>
          </w:tr>
        </w:tbl>
        <w:p w14:paraId="74A1581B" w14:textId="0B39E00A" w:rsidR="00F36791" w:rsidRDefault="00F36791" w:rsidP="00F36791">
          <w:pPr>
            <w:rPr>
              <w:b/>
              <w:bCs/>
              <w:lang w:val="en-US"/>
            </w:rPr>
          </w:pPr>
        </w:p>
        <w:tbl>
          <w:tblPr>
            <w:tblW w:w="8787" w:type="dxa"/>
            <w:tblCellMar>
              <w:left w:w="0" w:type="dxa"/>
              <w:right w:w="0" w:type="dxa"/>
            </w:tblCellMar>
            <w:tblLook w:val="0600" w:firstRow="0" w:lastRow="0" w:firstColumn="0" w:lastColumn="0" w:noHBand="1" w:noVBand="1"/>
          </w:tblPr>
          <w:tblGrid>
            <w:gridCol w:w="5953"/>
            <w:gridCol w:w="1417"/>
            <w:gridCol w:w="1417"/>
          </w:tblGrid>
          <w:tr w:rsidR="00394A53" w:rsidRPr="00783A46" w14:paraId="24DBB456" w14:textId="77777777" w:rsidTr="00B31FCA">
            <w:trPr>
              <w:trHeight w:val="567"/>
            </w:trPr>
            <w:tc>
              <w:tcPr>
                <w:tcW w:w="5953"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60D77FC1" w14:textId="77777777" w:rsidR="00783A46" w:rsidRPr="00783A46" w:rsidRDefault="00783A46" w:rsidP="00394A53">
                <w:pPr>
                  <w:spacing w:after="0"/>
                  <w:ind w:left="130"/>
                  <w:rPr>
                    <w:b/>
                    <w:bCs/>
                  </w:rPr>
                </w:pPr>
                <w:r w:rsidRPr="00783A46">
                  <w:rPr>
                    <w:b/>
                    <w:bCs/>
                  </w:rPr>
                  <w:t>Top 3 things likely to increase their compliance in future (Q27)</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464CF6BD" w14:textId="77777777" w:rsidR="00783A46" w:rsidRPr="00783A46" w:rsidRDefault="00783A46" w:rsidP="00446607">
                <w:pPr>
                  <w:spacing w:after="0"/>
                  <w:jc w:val="center"/>
                  <w:rPr>
                    <w:b/>
                    <w:bCs/>
                  </w:rPr>
                </w:pPr>
                <w:r w:rsidRPr="00783A46">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11A29285" w14:textId="77777777" w:rsidR="00783A46" w:rsidRPr="00783A46" w:rsidRDefault="00783A46" w:rsidP="00446607">
                <w:pPr>
                  <w:spacing w:after="0"/>
                  <w:jc w:val="center"/>
                  <w:rPr>
                    <w:b/>
                    <w:bCs/>
                  </w:rPr>
                </w:pPr>
                <w:r w:rsidRPr="00783A46">
                  <w:rPr>
                    <w:b/>
                    <w:bCs/>
                  </w:rPr>
                  <w:t>Total sample</w:t>
                </w:r>
              </w:p>
            </w:tc>
          </w:tr>
          <w:tr w:rsidR="00394A53" w:rsidRPr="00783A46" w14:paraId="744A247E"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BA20DAD" w14:textId="77777777" w:rsidR="00783A46" w:rsidRPr="00783A46" w:rsidRDefault="00783A46" w:rsidP="00394A53">
                <w:pPr>
                  <w:spacing w:after="0"/>
                  <w:ind w:left="130"/>
                </w:pPr>
                <w:r w:rsidRPr="00783A46">
                  <w:rPr>
                    <w:lang w:val="en-GB"/>
                  </w:rPr>
                  <w:t>Clear and easy to understand information on what is required of me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2F375CC" w14:textId="77777777" w:rsidR="00783A46" w:rsidRPr="00783A46" w:rsidRDefault="00783A46" w:rsidP="00446607">
                <w:pPr>
                  <w:spacing w:after="0"/>
                  <w:jc w:val="center"/>
                  <w:rPr>
                    <w:b/>
                    <w:bCs/>
                    <w:color w:val="663EE3" w:themeColor="text1" w:themeTint="80"/>
                  </w:rPr>
                </w:pPr>
                <w:r w:rsidRPr="00783A46">
                  <w:rPr>
                    <w:b/>
                    <w:bCs/>
                    <w:color w:val="663EE3" w:themeColor="text1" w:themeTint="80"/>
                  </w:rPr>
                  <w:t>76%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0FAE5AE" w14:textId="77777777" w:rsidR="00783A46" w:rsidRPr="00783A46" w:rsidRDefault="00783A46" w:rsidP="00446607">
                <w:pPr>
                  <w:spacing w:after="0"/>
                  <w:jc w:val="center"/>
                </w:pPr>
                <w:r w:rsidRPr="00783A46">
                  <w:t>58%</w:t>
                </w:r>
              </w:p>
            </w:tc>
          </w:tr>
          <w:tr w:rsidR="00394A53" w:rsidRPr="00783A46" w14:paraId="1D166C0C"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B66DF45" w14:textId="77777777" w:rsidR="00783A46" w:rsidRPr="00783A46" w:rsidRDefault="00783A46" w:rsidP="00394A53">
                <w:pPr>
                  <w:spacing w:after="0"/>
                  <w:ind w:left="130"/>
                </w:pPr>
                <w:r w:rsidRPr="00783A46">
                  <w:rPr>
                    <w:lang w:val="en-GB"/>
                  </w:rPr>
                  <w:t>A clear reason for why I am being asked to do these things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49050AE" w14:textId="77777777" w:rsidR="00783A46" w:rsidRPr="00783A46" w:rsidRDefault="00783A46" w:rsidP="00446607">
                <w:pPr>
                  <w:spacing w:after="0"/>
                  <w:jc w:val="center"/>
                  <w:rPr>
                    <w:b/>
                    <w:bCs/>
                    <w:color w:val="663EE3" w:themeColor="text1" w:themeTint="80"/>
                  </w:rPr>
                </w:pPr>
                <w:r w:rsidRPr="00783A46">
                  <w:rPr>
                    <w:b/>
                    <w:bCs/>
                    <w:color w:val="663EE3" w:themeColor="text1" w:themeTint="80"/>
                  </w:rPr>
                  <w:t>73%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F73EB4A" w14:textId="77777777" w:rsidR="00783A46" w:rsidRPr="00783A46" w:rsidRDefault="00783A46" w:rsidP="00446607">
                <w:pPr>
                  <w:spacing w:after="0"/>
                  <w:jc w:val="center"/>
                </w:pPr>
                <w:r w:rsidRPr="00783A46">
                  <w:t>63%</w:t>
                </w:r>
              </w:p>
            </w:tc>
          </w:tr>
          <w:tr w:rsidR="00394A53" w:rsidRPr="00783A46" w14:paraId="520933C8" w14:textId="77777777" w:rsidTr="00B31FCA">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03BCD13" w14:textId="77777777" w:rsidR="00783A46" w:rsidRPr="00783A46" w:rsidRDefault="00783A46" w:rsidP="00394A53">
                <w:pPr>
                  <w:spacing w:after="0"/>
                  <w:ind w:left="130"/>
                </w:pPr>
                <w:r w:rsidRPr="00783A46">
                  <w:rPr>
                    <w:lang w:val="en-GB"/>
                  </w:rPr>
                  <w:t>Easily accessed information on what is required of me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136F4AC" w14:textId="77777777" w:rsidR="00783A46" w:rsidRPr="00783A46" w:rsidRDefault="00783A46" w:rsidP="00446607">
                <w:pPr>
                  <w:spacing w:after="0"/>
                  <w:jc w:val="center"/>
                  <w:rPr>
                    <w:b/>
                    <w:bCs/>
                    <w:color w:val="663EE3" w:themeColor="text1" w:themeTint="80"/>
                  </w:rPr>
                </w:pPr>
                <w:r w:rsidRPr="00783A46">
                  <w:rPr>
                    <w:b/>
                    <w:bCs/>
                    <w:color w:val="663EE3" w:themeColor="text1" w:themeTint="80"/>
                  </w:rPr>
                  <w:t>68%</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45528C1" w14:textId="77777777" w:rsidR="00783A46" w:rsidRPr="00783A46" w:rsidRDefault="00783A46" w:rsidP="00446607">
                <w:pPr>
                  <w:spacing w:after="0"/>
                  <w:jc w:val="center"/>
                </w:pPr>
                <w:r w:rsidRPr="00783A46">
                  <w:t>50%</w:t>
                </w:r>
              </w:p>
            </w:tc>
          </w:tr>
        </w:tbl>
        <w:p w14:paraId="7D2336FF" w14:textId="77777777" w:rsidR="00783A46" w:rsidRDefault="00783A46" w:rsidP="00F36791">
          <w:pPr>
            <w:rPr>
              <w:b/>
              <w:bCs/>
              <w:lang w:val="en-US"/>
            </w:rPr>
          </w:pPr>
        </w:p>
        <w:p w14:paraId="6CBDEC7B" w14:textId="77777777" w:rsidR="00F36791" w:rsidRDefault="00F36791" w:rsidP="00F36791">
          <w:pPr>
            <w:rPr>
              <w:b/>
              <w:bCs/>
              <w:lang w:val="en-US"/>
            </w:rPr>
          </w:pPr>
        </w:p>
        <w:p w14:paraId="4D262172" w14:textId="77777777" w:rsidR="00F36791" w:rsidRDefault="00F36791" w:rsidP="00F36791">
          <w:pPr>
            <w:rPr>
              <w:b/>
              <w:sz w:val="40"/>
              <w:szCs w:val="48"/>
            </w:rPr>
          </w:pPr>
          <w:r>
            <w:br w:type="page"/>
          </w:r>
        </w:p>
        <w:p w14:paraId="07845442" w14:textId="503D2680" w:rsidR="008A5689" w:rsidRDefault="008A5689" w:rsidP="008A5689">
          <w:pPr>
            <w:pStyle w:val="H0-Section"/>
          </w:pPr>
          <w:bookmarkStart w:id="70" w:name="_Toc172912650"/>
          <w:r>
            <w:rPr>
              <w:b w:val="0"/>
              <w:bCs/>
              <w:noProof/>
              <w:lang w:eastAsia="en-AU"/>
            </w:rPr>
            <w:lastRenderedPageBreak/>
            <w:drawing>
              <wp:anchor distT="0" distB="0" distL="114300" distR="114300" simplePos="0" relativeHeight="251658336" behindDoc="0" locked="0" layoutInCell="1" allowOverlap="1" wp14:anchorId="7AA12A23" wp14:editId="13DA6978">
                <wp:simplePos x="0" y="0"/>
                <wp:positionH relativeFrom="margin">
                  <wp:align>right</wp:align>
                </wp:positionH>
                <wp:positionV relativeFrom="paragraph">
                  <wp:posOffset>-930910</wp:posOffset>
                </wp:positionV>
                <wp:extent cx="720000" cy="720000"/>
                <wp:effectExtent l="0" t="0" r="4445" b="4445"/>
                <wp:wrapNone/>
                <wp:docPr id="1569758373" name="Picture 74" descr="A handshake with a check mark above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92431" name="Picture 74" descr="A handshake with a check mark above i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 xml:space="preserve">looking </w:t>
          </w:r>
          <w:r w:rsidR="001C08DA" w:rsidRPr="00C000D4">
            <w:rPr>
              <w:i/>
              <w:iCs/>
            </w:rPr>
            <w:t>forward</w:t>
          </w:r>
          <w:r w:rsidRPr="00D9439E">
            <w:t xml:space="preserve">: </w:t>
          </w:r>
          <w:r w:rsidRPr="00D9439E">
            <w:rPr>
              <w:color w:val="64A9C2" w:themeColor="accent6"/>
            </w:rPr>
            <w:t>Cooperatives</w:t>
          </w:r>
          <w:r w:rsidRPr="00D9439E">
            <w:t xml:space="preserve"> (30%)</w:t>
          </w:r>
          <w:bookmarkEnd w:id="70"/>
        </w:p>
        <w:p w14:paraId="1A1610B2" w14:textId="518EE138" w:rsidR="00D761AF" w:rsidRDefault="005E1362" w:rsidP="00D761AF">
          <w:pPr>
            <w:rPr>
              <w:b/>
              <w:bCs/>
              <w:lang w:val="en-US"/>
            </w:rPr>
          </w:pPr>
          <w:r w:rsidRPr="004E2243">
            <w:rPr>
              <w:b/>
              <w:bCs/>
              <w:noProof/>
              <w:lang w:eastAsia="en-AU"/>
            </w:rPr>
            <mc:AlternateContent>
              <mc:Choice Requires="wps">
                <w:drawing>
                  <wp:anchor distT="0" distB="0" distL="114300" distR="114300" simplePos="0" relativeHeight="251658409" behindDoc="0" locked="0" layoutInCell="1" allowOverlap="1" wp14:anchorId="281304C7" wp14:editId="4C167C6D">
                    <wp:simplePos x="0" y="0"/>
                    <wp:positionH relativeFrom="column">
                      <wp:posOffset>-2460</wp:posOffset>
                    </wp:positionH>
                    <wp:positionV relativeFrom="paragraph">
                      <wp:posOffset>143751</wp:posOffset>
                    </wp:positionV>
                    <wp:extent cx="6119495" cy="697479"/>
                    <wp:effectExtent l="0" t="0" r="0" b="7620"/>
                    <wp:wrapNone/>
                    <wp:docPr id="60" name="Speech Bubble: Rectangle with Corners Rounded 25"/>
                    <wp:cNvGraphicFramePr/>
                    <a:graphic xmlns:a="http://schemas.openxmlformats.org/drawingml/2006/main">
                      <a:graphicData uri="http://schemas.microsoft.com/office/word/2010/wordprocessingShape">
                        <wps:wsp>
                          <wps:cNvSpPr/>
                          <wps:spPr>
                            <a:xfrm>
                              <a:off x="0" y="0"/>
                              <a:ext cx="6119495" cy="697479"/>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DC59FC3" w14:textId="77777777"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5E1362" w:rsidRPr="005E1362">
                                  <w:rPr>
                                    <w:rFonts w:hAnsi="Avenir Next LT Pro" w:cstheme="minorBidi"/>
                                    <w:i/>
                                    <w:iCs/>
                                    <w:color w:val="16093E" w:themeColor="text2"/>
                                    <w:kern w:val="24"/>
                                  </w:rPr>
                                  <w:t>I was a casual nurse who lost income during COVID, but wasn’t eligible for any financial support, and then wasn’t able to get any work for two or three months. Please consider people like me next time for financial assistance.”</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81304C7" id="_x0000_s1116" type="#_x0000_t61" style="position:absolute;margin-left:-.2pt;margin-top:11.3pt;width:481.85pt;height:54.9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" adj="17110,7012" fillcolor="#e0d9f9 [349]" stroked="f" strokeweight="2.5pt">
                    <v:textbox inset=",2mm">
                      <w:txbxContent>
                        <w:p w14:paraId="6DC59FC3" w14:textId="77777777"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5E1362" w:rsidRPr="005E1362">
                            <w:rPr>
                              <w:rFonts w:hAnsi="Avenir Next LT Pro" w:cstheme="minorBidi"/>
                              <w:i/>
                              <w:iCs/>
                              <w:color w:val="16093E" w:themeColor="text2"/>
                              <w:kern w:val="24"/>
                            </w:rPr>
                            <w:t>I was a casual nurse who lost income during COVID, but wasn’t eligible for any financial support, and then wasn’t able to get any work for two or three months. Please consider people like me next time for financial assistance.”</w:t>
                          </w:r>
                        </w:p>
                      </w:txbxContent>
                    </v:textbox>
                  </v:shape>
                </w:pict>
              </mc:Fallback>
            </mc:AlternateContent>
          </w:r>
        </w:p>
        <w:p w14:paraId="5B8B48CA" w14:textId="168415BF" w:rsidR="00D761AF" w:rsidRDefault="00D761AF" w:rsidP="00D761AF">
          <w:pPr>
            <w:rPr>
              <w:b/>
              <w:bCs/>
              <w:lang w:val="en-US"/>
            </w:rPr>
          </w:pPr>
        </w:p>
        <w:p w14:paraId="09745C35" w14:textId="77777777" w:rsidR="00D761AF" w:rsidRDefault="00D761AF" w:rsidP="00D761AF">
          <w:pPr>
            <w:rPr>
              <w:b/>
              <w:bCs/>
              <w:lang w:val="en-US"/>
            </w:rPr>
          </w:pPr>
        </w:p>
        <w:p w14:paraId="5002032B" w14:textId="77777777" w:rsidR="00D761AF" w:rsidRDefault="00D761AF" w:rsidP="00D761AF">
          <w:pPr>
            <w:rPr>
              <w:b/>
              <w:bCs/>
              <w:lang w:val="en-US"/>
            </w:rPr>
          </w:pPr>
        </w:p>
        <w:p w14:paraId="78405F03" w14:textId="77777777" w:rsidR="00D761AF" w:rsidRDefault="00D761AF" w:rsidP="00D761AF">
          <w:pPr>
            <w:rPr>
              <w:b/>
              <w:bCs/>
              <w:lang w:val="en-US"/>
            </w:rPr>
          </w:pPr>
          <w:r w:rsidRPr="00F647C7">
            <w:rPr>
              <w:b/>
              <w:bCs/>
              <w:noProof/>
              <w:lang w:eastAsia="en-AU"/>
            </w:rPr>
            <mc:AlternateContent>
              <mc:Choice Requires="wps">
                <w:drawing>
                  <wp:anchor distT="0" distB="0" distL="114300" distR="114300" simplePos="0" relativeHeight="251658386" behindDoc="0" locked="0" layoutInCell="1" allowOverlap="1" wp14:anchorId="757FFCB9" wp14:editId="4A0F31B4">
                    <wp:simplePos x="0" y="0"/>
                    <wp:positionH relativeFrom="column">
                      <wp:posOffset>0</wp:posOffset>
                    </wp:positionH>
                    <wp:positionV relativeFrom="paragraph">
                      <wp:posOffset>7620</wp:posOffset>
                    </wp:positionV>
                    <wp:extent cx="6120000" cy="792000"/>
                    <wp:effectExtent l="0" t="0" r="0" b="8255"/>
                    <wp:wrapNone/>
                    <wp:docPr id="1659015935" name="Speech Bubble: Rectangle with Corners Rounded 25"/>
                    <wp:cNvGraphicFramePr/>
                    <a:graphic xmlns:a="http://schemas.openxmlformats.org/drawingml/2006/main">
                      <a:graphicData uri="http://schemas.microsoft.com/office/word/2010/wordprocessingShape">
                        <wps:wsp>
                          <wps:cNvSpPr/>
                          <wps:spPr>
                            <a:xfrm>
                              <a:off x="0" y="0"/>
                              <a:ext cx="6120000" cy="792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C87B33E" w14:textId="77777777" w:rsidR="00D761AF" w:rsidRPr="00F647C7" w:rsidRDefault="00D761AF" w:rsidP="00D761AF">
                                <w:pPr>
                                  <w:spacing w:after="0"/>
                                  <w:jc w:val="center"/>
                                  <w:rPr>
                                    <w:rFonts w:hAnsi="Avenir Next LT Pro" w:cstheme="minorBidi"/>
                                    <w:i/>
                                    <w:iCs/>
                                    <w:color w:val="16093E" w:themeColor="text2"/>
                                    <w:kern w:val="24"/>
                                  </w:rPr>
                                </w:pPr>
                                <w:r w:rsidRPr="00F647C7">
                                  <w:rPr>
                                    <w:rFonts w:hAnsi="Avenir Next LT Pro" w:cstheme="minorBidi"/>
                                    <w:i/>
                                    <w:iCs/>
                                    <w:color w:val="16093E" w:themeColor="text2"/>
                                    <w:kern w:val="24"/>
                                  </w:rPr>
                                  <w:t>“</w:t>
                                </w:r>
                                <w:r w:rsidRPr="00F647C7">
                                  <w:rPr>
                                    <w:rFonts w:hAnsi="Avenir Next LT Pro" w:cstheme="minorBidi"/>
                                    <w:i/>
                                    <w:iCs/>
                                    <w:color w:val="16093E" w:themeColor="text2"/>
                                    <w:kern w:val="24"/>
                                    <w:lang w:val="en-GB"/>
                                  </w:rPr>
                                  <w:t>Encourage people to use video health appointments to keep them out of GP offices. Ensure testing sites are well-staffed/not congested. Provide RAT tests when people get tested and advise to test in a few days for those that may not test positive straight away. I had symptoms but didn't test positive until a few days later.</w:t>
                                </w:r>
                                <w:r w:rsidRPr="00F647C7">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7FFCB9" id="_x0000_s1117" type="#_x0000_t61" style="position:absolute;margin-left:0;margin-top:.6pt;width:481.9pt;height:62.3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" adj="15289,4177" fillcolor="#ffe6cc" stroked="f" strokeweight="2.5pt">
                    <v:textbox inset="2.5mm,,2.5mm">
                      <w:txbxContent>
                        <w:p w14:paraId="3C87B33E" w14:textId="77777777" w:rsidR="00D761AF" w:rsidRPr="00F647C7" w:rsidRDefault="00D761AF" w:rsidP="00D761AF">
                          <w:pPr>
                            <w:spacing w:after="0"/>
                            <w:jc w:val="center"/>
                            <w:rPr>
                              <w:rFonts w:hAnsi="Avenir Next LT Pro" w:cstheme="minorBidi"/>
                              <w:i/>
                              <w:iCs/>
                              <w:color w:val="16093E" w:themeColor="text2"/>
                              <w:kern w:val="24"/>
                            </w:rPr>
                          </w:pPr>
                          <w:r w:rsidRPr="00F647C7">
                            <w:rPr>
                              <w:rFonts w:hAnsi="Avenir Next LT Pro" w:cstheme="minorBidi"/>
                              <w:i/>
                              <w:iCs/>
                              <w:color w:val="16093E" w:themeColor="text2"/>
                              <w:kern w:val="24"/>
                            </w:rPr>
                            <w:t>“</w:t>
                          </w:r>
                          <w:r w:rsidRPr="00F647C7">
                            <w:rPr>
                              <w:rFonts w:hAnsi="Avenir Next LT Pro" w:cstheme="minorBidi"/>
                              <w:i/>
                              <w:iCs/>
                              <w:color w:val="16093E" w:themeColor="text2"/>
                              <w:kern w:val="24"/>
                              <w:lang w:val="en-GB"/>
                            </w:rPr>
                            <w:t>Encourage people to use video health appointments to keep them out of GP offices. Ensure testing sites are well-staffed/not congested. Provide RAT tests when people get tested and advise to test in a few days for those that may not test positive straight away. I had symptoms but didn't test positive until a few days later.</w:t>
                          </w:r>
                          <w:r w:rsidRPr="00F647C7">
                            <w:rPr>
                              <w:rFonts w:hAnsi="Avenir Next LT Pro" w:cstheme="minorBidi"/>
                              <w:i/>
                              <w:iCs/>
                              <w:color w:val="16093E" w:themeColor="text2"/>
                              <w:kern w:val="24"/>
                            </w:rPr>
                            <w:t>”</w:t>
                          </w:r>
                        </w:p>
                      </w:txbxContent>
                    </v:textbox>
                  </v:shape>
                </w:pict>
              </mc:Fallback>
            </mc:AlternateContent>
          </w:r>
        </w:p>
        <w:p w14:paraId="5889E07D" w14:textId="77777777" w:rsidR="00D761AF" w:rsidRDefault="00D761AF" w:rsidP="00D761AF">
          <w:pPr>
            <w:rPr>
              <w:b/>
              <w:bCs/>
              <w:lang w:val="en-US"/>
            </w:rPr>
          </w:pPr>
        </w:p>
        <w:p w14:paraId="3C75F28D" w14:textId="77777777" w:rsidR="00D761AF" w:rsidRDefault="00D761AF" w:rsidP="00D761AF">
          <w:pPr>
            <w:rPr>
              <w:b/>
              <w:bCs/>
              <w:lang w:val="en-US"/>
            </w:rPr>
          </w:pPr>
        </w:p>
        <w:p w14:paraId="13E6EE95" w14:textId="77777777" w:rsidR="00D761AF" w:rsidRDefault="00D761AF" w:rsidP="00D761AF">
          <w:pPr>
            <w:rPr>
              <w:b/>
              <w:bCs/>
              <w:lang w:val="en-US"/>
            </w:rPr>
          </w:pPr>
        </w:p>
        <w:p w14:paraId="1D5B7810" w14:textId="77777777" w:rsidR="00D761AF" w:rsidRDefault="00D761AF" w:rsidP="00D761AF">
          <w:pPr>
            <w:rPr>
              <w:b/>
              <w:bCs/>
              <w:lang w:val="en-US"/>
            </w:rPr>
          </w:pPr>
          <w:r w:rsidRPr="00E8324C">
            <w:rPr>
              <w:b/>
              <w:bCs/>
              <w:noProof/>
              <w:lang w:eastAsia="en-AU"/>
            </w:rPr>
            <mc:AlternateContent>
              <mc:Choice Requires="wps">
                <w:drawing>
                  <wp:anchor distT="0" distB="0" distL="114300" distR="114300" simplePos="0" relativeHeight="251658387" behindDoc="0" locked="0" layoutInCell="1" allowOverlap="1" wp14:anchorId="43F2A0D4" wp14:editId="4E10C812">
                    <wp:simplePos x="0" y="0"/>
                    <wp:positionH relativeFrom="column">
                      <wp:posOffset>0</wp:posOffset>
                    </wp:positionH>
                    <wp:positionV relativeFrom="paragraph">
                      <wp:posOffset>45720</wp:posOffset>
                    </wp:positionV>
                    <wp:extent cx="6120000" cy="1152000"/>
                    <wp:effectExtent l="0" t="0" r="0" b="0"/>
                    <wp:wrapNone/>
                    <wp:docPr id="1964023736" name="Speech Bubble: Rectangle with Corners Rounded 25"/>
                    <wp:cNvGraphicFramePr/>
                    <a:graphic xmlns:a="http://schemas.openxmlformats.org/drawingml/2006/main">
                      <a:graphicData uri="http://schemas.microsoft.com/office/word/2010/wordprocessingShape">
                        <wps:wsp>
                          <wps:cNvSpPr/>
                          <wps:spPr>
                            <a:xfrm>
                              <a:off x="0" y="0"/>
                              <a:ext cx="6120000" cy="1152000"/>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3CF41B2E" w14:textId="77777777" w:rsidR="00D761AF" w:rsidRPr="00E8324C" w:rsidRDefault="00D761AF" w:rsidP="00D761AF">
                                <w:pPr>
                                  <w:spacing w:after="0"/>
                                  <w:jc w:val="center"/>
                                  <w:rPr>
                                    <w:rFonts w:hAnsi="Avenir Next LT Pro" w:cstheme="minorBidi"/>
                                    <w:i/>
                                    <w:iCs/>
                                    <w:color w:val="FFFFFF" w:themeColor="background1"/>
                                    <w:kern w:val="24"/>
                                  </w:rPr>
                                </w:pPr>
                                <w:r w:rsidRPr="00E8324C">
                                  <w:rPr>
                                    <w:rFonts w:hAnsi="Avenir Next LT Pro" w:cstheme="minorBidi"/>
                                    <w:i/>
                                    <w:iCs/>
                                    <w:color w:val="FFFFFF" w:themeColor="background1"/>
                                    <w:kern w:val="24"/>
                                  </w:rPr>
                                  <w:t>“</w:t>
                                </w:r>
                                <w:r w:rsidRPr="00E8324C">
                                  <w:rPr>
                                    <w:rFonts w:hAnsi="Avenir Next LT Pro" w:cstheme="minorBidi"/>
                                    <w:i/>
                                    <w:iCs/>
                                    <w:color w:val="FFFFFF" w:themeColor="light1"/>
                                    <w:kern w:val="24"/>
                                    <w:lang w:val="en-GB"/>
                                  </w:rPr>
                                  <w:t>I think the key is to lock the country down asap and keep it that way. Spend more resources on keeping places clean and sanitised. Basic, strict rules, because the sooner it is stamped out and under control, the sooner life can go back to normal. And more financial support for those who need it. We have a cost of living crisis; if tens of thousands of people were to lose their jobs now due to another pandemic, I hate to think how many would be left on the street with no money or way to look after themselves. Rent increase caps, rent relief, support for business owners as an incentive to keep staff.</w:t>
                                </w:r>
                                <w:r w:rsidRPr="00E8324C">
                                  <w:rPr>
                                    <w:rFonts w:hAnsi="Avenir Next LT Pro" w:cstheme="minorBidi"/>
                                    <w:i/>
                                    <w:iCs/>
                                    <w:color w:val="FFFFFF" w:themeColor="background1"/>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3F2A0D4" id="_x0000_s1118" type="#_x0000_t61" style="position:absolute;margin-left:0;margin-top:3.6pt;width:481.9pt;height:90.7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" adj="17110,7012" fillcolor="#6740e3 [1629]" stroked="f" strokeweight="2.5pt">
                    <v:textbox inset=",2mm">
                      <w:txbxContent>
                        <w:p w14:paraId="3CF41B2E" w14:textId="77777777" w:rsidR="00D761AF" w:rsidRPr="00E8324C" w:rsidRDefault="00D761AF" w:rsidP="00D761AF">
                          <w:pPr>
                            <w:spacing w:after="0"/>
                            <w:jc w:val="center"/>
                            <w:rPr>
                              <w:rFonts w:hAnsi="Avenir Next LT Pro" w:cstheme="minorBidi"/>
                              <w:i/>
                              <w:iCs/>
                              <w:color w:val="FFFFFF" w:themeColor="background1"/>
                              <w:kern w:val="24"/>
                            </w:rPr>
                          </w:pPr>
                          <w:r w:rsidRPr="00E8324C">
                            <w:rPr>
                              <w:rFonts w:hAnsi="Avenir Next LT Pro" w:cstheme="minorBidi"/>
                              <w:i/>
                              <w:iCs/>
                              <w:color w:val="FFFFFF" w:themeColor="background1"/>
                              <w:kern w:val="24"/>
                            </w:rPr>
                            <w:t>“</w:t>
                          </w:r>
                          <w:r w:rsidRPr="00E8324C">
                            <w:rPr>
                              <w:rFonts w:hAnsi="Avenir Next LT Pro" w:cstheme="minorBidi"/>
                              <w:i/>
                              <w:iCs/>
                              <w:color w:val="FFFFFF" w:themeColor="light1"/>
                              <w:kern w:val="24"/>
                              <w:lang w:val="en-GB"/>
                            </w:rPr>
                            <w:t>I think the key is to lock the country down asap and keep it that way. Spend more resources on keeping places clean and sanitised. Basic, strict rules, because the sooner it is stamped out and under control, the sooner life can go back to normal. And more financial support for those who need it. We have a cost of living crisis; if tens of thousands of people were to lose their jobs now due to another pandemic, I hate to think how many would be left on the street with no money or way to look after themselves. Rent increase caps, rent relief, support for business owners as an incentive to keep staff.</w:t>
                          </w:r>
                          <w:r w:rsidRPr="00E8324C">
                            <w:rPr>
                              <w:rFonts w:hAnsi="Avenir Next LT Pro" w:cstheme="minorBidi"/>
                              <w:i/>
                              <w:iCs/>
                              <w:color w:val="FFFFFF" w:themeColor="background1"/>
                              <w:kern w:val="24"/>
                            </w:rPr>
                            <w:t>”</w:t>
                          </w:r>
                        </w:p>
                      </w:txbxContent>
                    </v:textbox>
                  </v:shape>
                </w:pict>
              </mc:Fallback>
            </mc:AlternateContent>
          </w:r>
        </w:p>
        <w:p w14:paraId="5919BE8D" w14:textId="77777777" w:rsidR="00D761AF" w:rsidRDefault="00D761AF" w:rsidP="00D761AF">
          <w:pPr>
            <w:rPr>
              <w:b/>
              <w:bCs/>
              <w:lang w:val="en-US"/>
            </w:rPr>
          </w:pPr>
        </w:p>
        <w:p w14:paraId="4BAFFEAA" w14:textId="77777777" w:rsidR="00D761AF" w:rsidRDefault="00D761AF" w:rsidP="00D761AF">
          <w:pPr>
            <w:rPr>
              <w:b/>
              <w:bCs/>
              <w:lang w:val="en-US"/>
            </w:rPr>
          </w:pPr>
        </w:p>
        <w:p w14:paraId="39C998A0" w14:textId="77777777" w:rsidR="00D761AF" w:rsidRDefault="00D761AF" w:rsidP="00D761AF">
          <w:pPr>
            <w:rPr>
              <w:b/>
              <w:bCs/>
              <w:lang w:val="en-US"/>
            </w:rPr>
          </w:pPr>
        </w:p>
        <w:p w14:paraId="05F0F5F0" w14:textId="77777777" w:rsidR="00D761AF" w:rsidRDefault="00D761AF" w:rsidP="00D761AF">
          <w:pPr>
            <w:rPr>
              <w:b/>
              <w:bCs/>
              <w:lang w:val="en-US"/>
            </w:rPr>
          </w:pPr>
        </w:p>
        <w:p w14:paraId="0817BA6E" w14:textId="77777777" w:rsidR="00D761AF" w:rsidRDefault="00D761AF" w:rsidP="00D761AF">
          <w:pPr>
            <w:rPr>
              <w:b/>
              <w:bCs/>
              <w:lang w:val="en-US"/>
            </w:rPr>
          </w:pPr>
          <w:r w:rsidRPr="00C515A4">
            <w:rPr>
              <w:b/>
              <w:bCs/>
              <w:noProof/>
              <w:lang w:eastAsia="en-AU"/>
            </w:rPr>
            <mc:AlternateContent>
              <mc:Choice Requires="wps">
                <w:drawing>
                  <wp:anchor distT="0" distB="0" distL="114300" distR="114300" simplePos="0" relativeHeight="251658388" behindDoc="0" locked="0" layoutInCell="1" allowOverlap="1" wp14:anchorId="74D83952" wp14:editId="261BF660">
                    <wp:simplePos x="0" y="0"/>
                    <wp:positionH relativeFrom="column">
                      <wp:posOffset>0</wp:posOffset>
                    </wp:positionH>
                    <wp:positionV relativeFrom="paragraph">
                      <wp:posOffset>184150</wp:posOffset>
                    </wp:positionV>
                    <wp:extent cx="6119495" cy="791845"/>
                    <wp:effectExtent l="0" t="0" r="0" b="8255"/>
                    <wp:wrapNone/>
                    <wp:docPr id="1241026153" name="Speech Bubble: Rectangle with Corners Rounded 25"/>
                    <wp:cNvGraphicFramePr/>
                    <a:graphic xmlns:a="http://schemas.openxmlformats.org/drawingml/2006/main">
                      <a:graphicData uri="http://schemas.microsoft.com/office/word/2010/wordprocessingShape">
                        <wps:wsp>
                          <wps:cNvSpPr/>
                          <wps:spPr>
                            <a:xfrm>
                              <a:off x="0" y="0"/>
                              <a:ext cx="6119495" cy="791845"/>
                            </a:xfrm>
                            <a:prstGeom prst="wedgeRectCallout">
                              <a:avLst>
                                <a:gd name="adj1" fmla="val 29213"/>
                                <a:gd name="adj2" fmla="val -17538"/>
                              </a:avLst>
                            </a:prstGeom>
                            <a:solidFill>
                              <a:schemeClr val="tx1">
                                <a:lumMod val="25000"/>
                                <a:lumOff val="75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BC37C63" w14:textId="77777777" w:rsidR="00D761AF" w:rsidRPr="00C515A4" w:rsidRDefault="00D761AF" w:rsidP="00D761AF">
                                <w:pPr>
                                  <w:spacing w:after="0"/>
                                  <w:jc w:val="center"/>
                                  <w:rPr>
                                    <w:rFonts w:hAnsi="Avenir Next LT Pro" w:cstheme="minorBidi"/>
                                    <w:i/>
                                    <w:iCs/>
                                    <w:color w:val="16093E" w:themeColor="text2"/>
                                    <w:kern w:val="24"/>
                                  </w:rPr>
                                </w:pPr>
                                <w:r w:rsidRPr="00C515A4">
                                  <w:rPr>
                                    <w:rFonts w:hAnsi="Avenir Next LT Pro" w:cstheme="minorBidi"/>
                                    <w:i/>
                                    <w:iCs/>
                                    <w:kern w:val="24"/>
                                  </w:rPr>
                                  <w:t>“</w:t>
                                </w:r>
                                <w:r w:rsidRPr="00C515A4">
                                  <w:rPr>
                                    <w:rFonts w:hAnsi="Avenir Next LT Pro" w:cstheme="minorBidi"/>
                                    <w:i/>
                                    <w:iCs/>
                                    <w:color w:val="16093E" w:themeColor="text2"/>
                                    <w:kern w:val="24"/>
                                  </w:rPr>
                                  <w:t>Clear timeframes on restrictions so people know there is an end. Always having reasoning backed by health and medical professionals. Overall, I think the government did a good job at keeping people safe compared to other countries who didn’t take action quick enough or were not as strict. I was always happy to comply with the restrictions as I knew it was for the greater good.”</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4D83952" id="_x0000_s1119" type="#_x0000_t61" style="position:absolute;margin-left:0;margin-top:14.5pt;width:481.85pt;height:62.3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" adj="17110,7012" fillcolor="#b3a0f1 [829]" stroked="f" strokeweight="2.5pt">
                    <v:textbox inset=",2mm">
                      <w:txbxContent>
                        <w:p w14:paraId="7BC37C63" w14:textId="77777777" w:rsidR="00D761AF" w:rsidRPr="00C515A4" w:rsidRDefault="00D761AF" w:rsidP="00D761AF">
                          <w:pPr>
                            <w:spacing w:after="0"/>
                            <w:jc w:val="center"/>
                            <w:rPr>
                              <w:rFonts w:hAnsi="Avenir Next LT Pro" w:cstheme="minorBidi"/>
                              <w:i/>
                              <w:iCs/>
                              <w:color w:val="16093E" w:themeColor="text2"/>
                              <w:kern w:val="24"/>
                            </w:rPr>
                          </w:pPr>
                          <w:r w:rsidRPr="00C515A4">
                            <w:rPr>
                              <w:rFonts w:hAnsi="Avenir Next LT Pro" w:cstheme="minorBidi"/>
                              <w:i/>
                              <w:iCs/>
                              <w:kern w:val="24"/>
                            </w:rPr>
                            <w:t>“</w:t>
                          </w:r>
                          <w:r w:rsidRPr="00C515A4">
                            <w:rPr>
                              <w:rFonts w:hAnsi="Avenir Next LT Pro" w:cstheme="minorBidi"/>
                              <w:i/>
                              <w:iCs/>
                              <w:color w:val="16093E" w:themeColor="text2"/>
                              <w:kern w:val="24"/>
                            </w:rPr>
                            <w:t>Clear timeframes on restrictions so people know there is an end. Always having reasoning backed by health and medical professionals. Overall, I think the government did a good job at keeping people safe compared to other countries who didn’t take action quick enough or were not as strict. I was always happy to comply with the restrictions as I knew it was for the greater good.”</w:t>
                          </w:r>
                        </w:p>
                      </w:txbxContent>
                    </v:textbox>
                  </v:shape>
                </w:pict>
              </mc:Fallback>
            </mc:AlternateContent>
          </w:r>
        </w:p>
        <w:p w14:paraId="1157B0F5" w14:textId="77777777" w:rsidR="00D761AF" w:rsidRDefault="00D761AF" w:rsidP="00D761AF">
          <w:pPr>
            <w:rPr>
              <w:b/>
              <w:bCs/>
              <w:lang w:val="en-US"/>
            </w:rPr>
          </w:pPr>
        </w:p>
        <w:p w14:paraId="6C2C53CF" w14:textId="77777777" w:rsidR="00D761AF" w:rsidRDefault="00D761AF" w:rsidP="00D761AF">
          <w:pPr>
            <w:rPr>
              <w:b/>
              <w:bCs/>
              <w:lang w:val="en-US"/>
            </w:rPr>
          </w:pPr>
        </w:p>
        <w:p w14:paraId="7B981DDD" w14:textId="77777777" w:rsidR="00D761AF" w:rsidRDefault="00D761AF" w:rsidP="00D761AF">
          <w:pPr>
            <w:rPr>
              <w:b/>
              <w:bCs/>
              <w:lang w:val="en-US"/>
            </w:rPr>
          </w:pPr>
        </w:p>
        <w:p w14:paraId="15BE9642" w14:textId="77777777" w:rsidR="00D761AF" w:rsidRDefault="00D761AF" w:rsidP="00D761AF">
          <w:pPr>
            <w:rPr>
              <w:b/>
              <w:bCs/>
              <w:lang w:val="en-US"/>
            </w:rPr>
          </w:pPr>
          <w:r w:rsidRPr="0014280C">
            <w:rPr>
              <w:b/>
              <w:bCs/>
              <w:noProof/>
              <w:lang w:eastAsia="en-AU"/>
            </w:rPr>
            <mc:AlternateContent>
              <mc:Choice Requires="wps">
                <w:drawing>
                  <wp:anchor distT="0" distB="0" distL="114300" distR="114300" simplePos="0" relativeHeight="251658389" behindDoc="0" locked="0" layoutInCell="1" allowOverlap="1" wp14:anchorId="19C796D2" wp14:editId="26D37C20">
                    <wp:simplePos x="0" y="0"/>
                    <wp:positionH relativeFrom="column">
                      <wp:posOffset>0</wp:posOffset>
                    </wp:positionH>
                    <wp:positionV relativeFrom="paragraph">
                      <wp:posOffset>229870</wp:posOffset>
                    </wp:positionV>
                    <wp:extent cx="6119495" cy="503555"/>
                    <wp:effectExtent l="0" t="0" r="0" b="0"/>
                    <wp:wrapNone/>
                    <wp:docPr id="1743199978" name="Speech Bubble: Rectangle with Corners Rounded 25"/>
                    <wp:cNvGraphicFramePr/>
                    <a:graphic xmlns:a="http://schemas.openxmlformats.org/drawingml/2006/main">
                      <a:graphicData uri="http://schemas.microsoft.com/office/word/2010/wordprocessingShape">
                        <wps:wsp>
                          <wps:cNvSpPr/>
                          <wps:spPr>
                            <a:xfrm>
                              <a:off x="0" y="0"/>
                              <a:ext cx="6119495" cy="503555"/>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587E983" w14:textId="77777777" w:rsidR="00D761AF" w:rsidRPr="00750C8D" w:rsidRDefault="00D761AF" w:rsidP="00D761AF">
                                <w:pPr>
                                  <w:spacing w:after="0"/>
                                  <w:jc w:val="center"/>
                                  <w:rPr>
                                    <w:rFonts w:hAnsi="Avenir Next LT Pro" w:cstheme="minorBidi"/>
                                    <w:i/>
                                    <w:kern w:val="24"/>
                                  </w:rPr>
                                </w:pPr>
                                <w:r w:rsidRPr="00750C8D">
                                  <w:rPr>
                                    <w:rFonts w:hAnsi="Avenir Next LT Pro" w:cstheme="minorBidi"/>
                                    <w:i/>
                                    <w:kern w:val="24"/>
                                  </w:rPr>
                                  <w:t>“</w:t>
                                </w:r>
                                <w:r w:rsidRPr="00750C8D">
                                  <w:rPr>
                                    <w:rFonts w:hAnsi="Avenir Next LT Pro" w:cstheme="minorBidi"/>
                                    <w:i/>
                                    <w:kern w:val="24"/>
                                    <w:lang w:val="en-GB"/>
                                  </w:rPr>
                                  <w:t>Maybe not let NRL players prance over the border when people were blocked from family funerals or medical emergencies?</w:t>
                                </w:r>
                                <w:r w:rsidRPr="00750C8D">
                                  <w:rPr>
                                    <w:rFonts w:hAnsi="Avenir Next LT Pro" w:cstheme="minorBidi"/>
                                    <w:i/>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9C796D2" id="_x0000_s1120" type="#_x0000_t61" style="position:absolute;margin-left:0;margin-top:18.1pt;width:481.85pt;height:39.6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" adj="15289,4177" fillcolor="#ffe6cc [661]" stroked="f" strokeweight="2.5pt">
                    <v:textbox inset="2.5mm,,2.5mm">
                      <w:txbxContent>
                        <w:p w14:paraId="1587E983" w14:textId="77777777" w:rsidR="00D761AF" w:rsidRPr="00750C8D" w:rsidRDefault="00D761AF" w:rsidP="00D761AF">
                          <w:pPr>
                            <w:spacing w:after="0"/>
                            <w:jc w:val="center"/>
                            <w:rPr>
                              <w:rFonts w:hAnsi="Avenir Next LT Pro" w:cstheme="minorBidi"/>
                              <w:i/>
                              <w:kern w:val="24"/>
                            </w:rPr>
                          </w:pPr>
                          <w:r w:rsidRPr="00750C8D">
                            <w:rPr>
                              <w:rFonts w:hAnsi="Avenir Next LT Pro" w:cstheme="minorBidi"/>
                              <w:i/>
                              <w:kern w:val="24"/>
                            </w:rPr>
                            <w:t>“</w:t>
                          </w:r>
                          <w:r w:rsidRPr="00750C8D">
                            <w:rPr>
                              <w:rFonts w:hAnsi="Avenir Next LT Pro" w:cstheme="minorBidi"/>
                              <w:i/>
                              <w:kern w:val="24"/>
                              <w:lang w:val="en-GB"/>
                            </w:rPr>
                            <w:t>Maybe not let NRL players prance over the border when people were blocked from family funerals or medical emergencies?</w:t>
                          </w:r>
                          <w:r w:rsidRPr="00750C8D">
                            <w:rPr>
                              <w:rFonts w:hAnsi="Avenir Next LT Pro" w:cstheme="minorBidi"/>
                              <w:i/>
                              <w:kern w:val="24"/>
                            </w:rPr>
                            <w:t>”</w:t>
                          </w:r>
                        </w:p>
                      </w:txbxContent>
                    </v:textbox>
                  </v:shape>
                </w:pict>
              </mc:Fallback>
            </mc:AlternateContent>
          </w:r>
        </w:p>
        <w:p w14:paraId="4B9715E7" w14:textId="77777777" w:rsidR="00D761AF" w:rsidRDefault="00D761AF" w:rsidP="00D761AF">
          <w:pPr>
            <w:rPr>
              <w:b/>
              <w:bCs/>
              <w:lang w:val="en-US"/>
            </w:rPr>
          </w:pPr>
        </w:p>
        <w:p w14:paraId="7E301408" w14:textId="77777777" w:rsidR="00D761AF" w:rsidRDefault="00D761AF" w:rsidP="00D761AF">
          <w:pPr>
            <w:rPr>
              <w:b/>
              <w:bCs/>
              <w:lang w:val="en-US"/>
            </w:rPr>
          </w:pPr>
        </w:p>
        <w:p w14:paraId="157D844D" w14:textId="77777777" w:rsidR="00D761AF" w:rsidRDefault="00D761AF" w:rsidP="00D761AF">
          <w:pPr>
            <w:rPr>
              <w:b/>
              <w:bCs/>
              <w:lang w:val="en-US"/>
            </w:rPr>
          </w:pPr>
        </w:p>
        <w:p w14:paraId="3085BE07" w14:textId="7C1CFA0B" w:rsidR="00150724" w:rsidRDefault="00150724" w:rsidP="00D761AF">
          <w:pPr>
            <w:rPr>
              <w:b/>
              <w:bCs/>
              <w:lang w:val="en-US"/>
            </w:rPr>
          </w:pPr>
          <w:r w:rsidRPr="004E2243">
            <w:rPr>
              <w:b/>
              <w:bCs/>
              <w:noProof/>
              <w:lang w:eastAsia="en-AU"/>
            </w:rPr>
            <mc:AlternateContent>
              <mc:Choice Requires="wps">
                <w:drawing>
                  <wp:anchor distT="0" distB="0" distL="114300" distR="114300" simplePos="0" relativeHeight="251658407" behindDoc="0" locked="0" layoutInCell="1" allowOverlap="1" wp14:anchorId="7EB17400" wp14:editId="78BC1583">
                    <wp:simplePos x="0" y="0"/>
                    <wp:positionH relativeFrom="column">
                      <wp:posOffset>0</wp:posOffset>
                    </wp:positionH>
                    <wp:positionV relativeFrom="paragraph">
                      <wp:posOffset>-635</wp:posOffset>
                    </wp:positionV>
                    <wp:extent cx="6119495" cy="575945"/>
                    <wp:effectExtent l="0" t="0" r="0" b="0"/>
                    <wp:wrapNone/>
                    <wp:docPr id="58"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BB69DEA" w14:textId="10537D0D" w:rsidR="00150724" w:rsidRPr="007D3187" w:rsidRDefault="00B65935" w:rsidP="00150724">
                                <w:pPr>
                                  <w:spacing w:after="0"/>
                                  <w:jc w:val="center"/>
                                  <w:rPr>
                                    <w:rFonts w:hAnsi="Avenir Next LT Pro" w:cstheme="minorBidi"/>
                                    <w:i/>
                                    <w:iCs/>
                                    <w:color w:val="16093E" w:themeColor="text2"/>
                                    <w:kern w:val="24"/>
                                  </w:rPr>
                                </w:pPr>
                                <w:r w:rsidRPr="00B65935">
                                  <w:rPr>
                                    <w:rFonts w:hAnsi="Avenir Next LT Pro" w:cstheme="minorBidi"/>
                                    <w:i/>
                                    <w:iCs/>
                                    <w:color w:val="16093E" w:themeColor="text2"/>
                                    <w:kern w:val="24"/>
                                  </w:rPr>
                                  <w:t>“Listen to people, be more helpful to those in domestic violence situations. Don’t make a vaccine “mandatory”.”</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EB17400" id="_x0000_s1121" type="#_x0000_t61" style="position:absolute;margin-left:0;margin-top:-.05pt;width:481.85pt;height:45.3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" adj="17110,7012" fillcolor="#e0d9f9 [349]" stroked="f" strokeweight="2.5pt">
                    <v:textbox inset=",2mm">
                      <w:txbxContent>
                        <w:p w14:paraId="7BB69DEA" w14:textId="10537D0D" w:rsidR="00150724" w:rsidRPr="007D3187" w:rsidRDefault="00B65935" w:rsidP="00150724">
                          <w:pPr>
                            <w:spacing w:after="0"/>
                            <w:jc w:val="center"/>
                            <w:rPr>
                              <w:rFonts w:hAnsi="Avenir Next LT Pro" w:cstheme="minorBidi"/>
                              <w:i/>
                              <w:iCs/>
                              <w:color w:val="16093E" w:themeColor="text2"/>
                              <w:kern w:val="24"/>
                            </w:rPr>
                          </w:pPr>
                          <w:r w:rsidRPr="00B65935">
                            <w:rPr>
                              <w:rFonts w:hAnsi="Avenir Next LT Pro" w:cstheme="minorBidi"/>
                              <w:i/>
                              <w:iCs/>
                              <w:color w:val="16093E" w:themeColor="text2"/>
                              <w:kern w:val="24"/>
                            </w:rPr>
                            <w:t>“Listen to people, be more helpful to those in domestic violence situations. Don’t make a vaccine “mandatory”.”</w:t>
                          </w:r>
                        </w:p>
                      </w:txbxContent>
                    </v:textbox>
                  </v:shape>
                </w:pict>
              </mc:Fallback>
            </mc:AlternateContent>
          </w:r>
        </w:p>
        <w:p w14:paraId="0B492829" w14:textId="77777777" w:rsidR="00D761AF" w:rsidRDefault="00D761AF" w:rsidP="00D761AF">
          <w:pPr>
            <w:rPr>
              <w:b/>
              <w:bCs/>
              <w:lang w:val="en-US"/>
            </w:rPr>
          </w:pPr>
        </w:p>
        <w:p w14:paraId="10966A7D" w14:textId="0E0B409E" w:rsidR="00D761AF" w:rsidRDefault="005D328C" w:rsidP="00D761AF">
          <w:pPr>
            <w:rPr>
              <w:b/>
              <w:bCs/>
              <w:lang w:val="en-US"/>
            </w:rPr>
          </w:pPr>
          <w:r w:rsidRPr="004E2243">
            <w:rPr>
              <w:b/>
              <w:bCs/>
              <w:noProof/>
              <w:lang w:eastAsia="en-AU"/>
            </w:rPr>
            <mc:AlternateContent>
              <mc:Choice Requires="wps">
                <w:drawing>
                  <wp:anchor distT="0" distB="0" distL="114300" distR="114300" simplePos="0" relativeHeight="251658408" behindDoc="0" locked="0" layoutInCell="1" allowOverlap="1" wp14:anchorId="3D5CD8F6" wp14:editId="688F3A85">
                    <wp:simplePos x="0" y="0"/>
                    <wp:positionH relativeFrom="column">
                      <wp:posOffset>-2460</wp:posOffset>
                    </wp:positionH>
                    <wp:positionV relativeFrom="paragraph">
                      <wp:posOffset>268814</wp:posOffset>
                    </wp:positionV>
                    <wp:extent cx="6119495" cy="856527"/>
                    <wp:effectExtent l="0" t="0" r="0" b="1270"/>
                    <wp:wrapNone/>
                    <wp:docPr id="1383965831" name="Speech Bubble: Rectangle with Corners Rounded 25"/>
                    <wp:cNvGraphicFramePr/>
                    <a:graphic xmlns:a="http://schemas.openxmlformats.org/drawingml/2006/main">
                      <a:graphicData uri="http://schemas.microsoft.com/office/word/2010/wordprocessingShape">
                        <wps:wsp>
                          <wps:cNvSpPr/>
                          <wps:spPr>
                            <a:xfrm>
                              <a:off x="0" y="0"/>
                              <a:ext cx="6119495" cy="856527"/>
                            </a:xfrm>
                            <a:prstGeom prst="wedgeRectCallout">
                              <a:avLst>
                                <a:gd name="adj1" fmla="val 29213"/>
                                <a:gd name="adj2" fmla="val -17538"/>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293646EC" w14:textId="642EAEF3" w:rsidR="00150724" w:rsidRPr="007D3187" w:rsidRDefault="005D328C" w:rsidP="00150724">
                                <w:pPr>
                                  <w:spacing w:after="0"/>
                                  <w:jc w:val="center"/>
                                  <w:rPr>
                                    <w:rFonts w:hAnsi="Avenir Next LT Pro" w:cstheme="minorBidi"/>
                                    <w:i/>
                                    <w:iCs/>
                                    <w:color w:val="16093E" w:themeColor="text2"/>
                                    <w:kern w:val="24"/>
                                  </w:rPr>
                                </w:pPr>
                                <w:r w:rsidRPr="005D328C">
                                  <w:rPr>
                                    <w:rFonts w:hAnsi="Avenir Next LT Pro" w:cstheme="minorBidi"/>
                                    <w:i/>
                                    <w:iCs/>
                                    <w:color w:val="16093E" w:themeColor="text2"/>
                                    <w:kern w:val="24"/>
                                  </w:rPr>
                                  <w:t xml:space="preserve">“Some have experienced allergies they never had before. The vaccines now seem to have developed symptoms for some that have remained, so health officials are </w:t>
                                </w:r>
                                <w:r>
                                  <w:rPr>
                                    <w:rFonts w:hAnsi="Avenir Next LT Pro" w:cstheme="minorBidi"/>
                                    <w:i/>
                                    <w:iCs/>
                                    <w:color w:val="16093E" w:themeColor="text2"/>
                                    <w:kern w:val="24"/>
                                  </w:rPr>
                                  <w:t xml:space="preserve">still </w:t>
                                </w:r>
                                <w:r w:rsidRPr="005D328C">
                                  <w:rPr>
                                    <w:rFonts w:hAnsi="Avenir Next LT Pro" w:cstheme="minorBidi"/>
                                    <w:i/>
                                    <w:iCs/>
                                    <w:color w:val="16093E" w:themeColor="text2"/>
                                    <w:kern w:val="24"/>
                                  </w:rPr>
                                  <w:t>finding mysteries that aren't beneficial to that person. I am now contemplating no more vaccines due to family with new allergies, so more investigations are needed.”</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5CD8F6" id="_x0000_s1122" type="#_x0000_t61" style="position:absolute;margin-left:-.2pt;margin-top:21.15pt;width:481.85pt;height:67.4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" adj="17110,7012" fillcolor="#ffe6cc [661]" stroked="f" strokeweight="2.5pt">
                    <v:textbox inset=",2mm">
                      <w:txbxContent>
                        <w:p w14:paraId="293646EC" w14:textId="642EAEF3" w:rsidR="00150724" w:rsidRPr="007D3187" w:rsidRDefault="005D328C" w:rsidP="00150724">
                          <w:pPr>
                            <w:spacing w:after="0"/>
                            <w:jc w:val="center"/>
                            <w:rPr>
                              <w:rFonts w:hAnsi="Avenir Next LT Pro" w:cstheme="minorBidi"/>
                              <w:i/>
                              <w:iCs/>
                              <w:color w:val="16093E" w:themeColor="text2"/>
                              <w:kern w:val="24"/>
                            </w:rPr>
                          </w:pPr>
                          <w:r w:rsidRPr="005D328C">
                            <w:rPr>
                              <w:rFonts w:hAnsi="Avenir Next LT Pro" w:cstheme="minorBidi"/>
                              <w:i/>
                              <w:iCs/>
                              <w:color w:val="16093E" w:themeColor="text2"/>
                              <w:kern w:val="24"/>
                            </w:rPr>
                            <w:t xml:space="preserve">“Some have experienced allergies they never had before. The vaccines now seem to have developed symptoms for some that have remained, so health officials are </w:t>
                          </w:r>
                          <w:r>
                            <w:rPr>
                              <w:rFonts w:hAnsi="Avenir Next LT Pro" w:cstheme="minorBidi"/>
                              <w:i/>
                              <w:iCs/>
                              <w:color w:val="16093E" w:themeColor="text2"/>
                              <w:kern w:val="24"/>
                            </w:rPr>
                            <w:t xml:space="preserve">still </w:t>
                          </w:r>
                          <w:r w:rsidRPr="005D328C">
                            <w:rPr>
                              <w:rFonts w:hAnsi="Avenir Next LT Pro" w:cstheme="minorBidi"/>
                              <w:i/>
                              <w:iCs/>
                              <w:color w:val="16093E" w:themeColor="text2"/>
                              <w:kern w:val="24"/>
                            </w:rPr>
                            <w:t>finding mysteries that aren't beneficial to that person. I am now contemplating no more vaccines due to family with new allergies, so more investigations are needed.”</w:t>
                          </w:r>
                        </w:p>
                      </w:txbxContent>
                    </v:textbox>
                  </v:shape>
                </w:pict>
              </mc:Fallback>
            </mc:AlternateContent>
          </w:r>
        </w:p>
        <w:p w14:paraId="1722B2E9" w14:textId="3752C33D" w:rsidR="00150724" w:rsidRDefault="00150724" w:rsidP="00D761AF">
          <w:pPr>
            <w:rPr>
              <w:b/>
              <w:bCs/>
              <w:lang w:val="en-US"/>
            </w:rPr>
          </w:pPr>
        </w:p>
        <w:p w14:paraId="611B37BA" w14:textId="6638B0E0" w:rsidR="00F36791" w:rsidRDefault="00F36791" w:rsidP="00F36791">
          <w:pPr>
            <w:rPr>
              <w:b/>
              <w:bCs/>
              <w:lang w:val="en-US"/>
            </w:rPr>
          </w:pPr>
          <w:r w:rsidRPr="00B55DCD">
            <w:rPr>
              <w:noProof/>
              <w:sz w:val="24"/>
              <w:szCs w:val="24"/>
              <w:lang w:eastAsia="en-AU"/>
            </w:rPr>
            <mc:AlternateContent>
              <mc:Choice Requires="wps">
                <w:drawing>
                  <wp:anchor distT="0" distB="0" distL="114300" distR="114300" simplePos="0" relativeHeight="251658307" behindDoc="0" locked="0" layoutInCell="1" allowOverlap="1" wp14:anchorId="1A2A398B" wp14:editId="60EE4ECE">
                    <wp:simplePos x="0" y="0"/>
                    <wp:positionH relativeFrom="margin">
                      <wp:align>left</wp:align>
                    </wp:positionH>
                    <wp:positionV relativeFrom="page">
                      <wp:posOffset>9658350</wp:posOffset>
                    </wp:positionV>
                    <wp:extent cx="6012000" cy="619125"/>
                    <wp:effectExtent l="0" t="0" r="0" b="0"/>
                    <wp:wrapNone/>
                    <wp:docPr id="1436653227"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DC0F6BB" w14:textId="5EECD44D" w:rsidR="00F36791" w:rsidRPr="00BB6112" w:rsidRDefault="00F36791" w:rsidP="00F36791">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2A398B" id="_x0000_s1123" type="#_x0000_t202" style="position:absolute;margin-left:0;margin-top:760.5pt;width:473.4pt;height:48.75pt;z-index:25165830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8jaV7xsCAAA0BAAADgAAAAAAAAAAAAAAAAAuAgAAZHJzL2Uyb0RvYy54bWxQSwEC&#10;LQAUAAYACAAAACEAIyn6+eAAAAAKAQAADwAAAAAAAAAAAAAAAAB1BAAAZHJzL2Rvd25yZXYueG1s&#10;UEsFBgAAAAAEAAQA8wAAAIIFAAAAAA==&#10;" filled="f" stroked="f" strokeweight=".5pt">
                    <v:textbox>
                      <w:txbxContent>
                        <w:p w14:paraId="4DC0F6BB" w14:textId="5EECD44D" w:rsidR="00F36791" w:rsidRPr="00BB6112" w:rsidRDefault="00F36791" w:rsidP="00F36791">
                          <w:pPr>
                            <w:snapToGrid w:val="0"/>
                            <w:spacing w:after="0"/>
                            <w:rPr>
                              <w:i/>
                              <w:iCs/>
                              <w:color w:val="auto"/>
                              <w:sz w:val="16"/>
                              <w:szCs w:val="16"/>
                            </w:rPr>
                          </w:pPr>
                        </w:p>
                      </w:txbxContent>
                    </v:textbox>
                    <w10:wrap anchorx="margin" anchory="page"/>
                  </v:shape>
                </w:pict>
              </mc:Fallback>
            </mc:AlternateContent>
          </w:r>
        </w:p>
        <w:p w14:paraId="51E6B13C" w14:textId="5E2B836E" w:rsidR="00F36791" w:rsidRDefault="00F36791" w:rsidP="00F36791">
          <w:pPr>
            <w:rPr>
              <w:b/>
              <w:sz w:val="40"/>
              <w:szCs w:val="48"/>
            </w:rPr>
          </w:pPr>
          <w:r>
            <w:br w:type="page"/>
          </w:r>
        </w:p>
        <w:p w14:paraId="3A847ECE" w14:textId="2F4F074A" w:rsidR="00F36791" w:rsidRDefault="008B1BCA" w:rsidP="00F36791">
          <w:pPr>
            <w:pStyle w:val="H0-Section"/>
          </w:pPr>
          <w:bookmarkStart w:id="71" w:name="_Toc172912651"/>
          <w:r w:rsidRPr="008B1BCA">
            <w:rPr>
              <w:noProof/>
              <w:lang w:eastAsia="en-AU"/>
            </w:rPr>
            <w:lastRenderedPageBreak/>
            <w:drawing>
              <wp:anchor distT="0" distB="0" distL="114300" distR="114300" simplePos="0" relativeHeight="251658422" behindDoc="0" locked="0" layoutInCell="1" allowOverlap="1" wp14:anchorId="77B057A9" wp14:editId="0734A29F">
                <wp:simplePos x="0" y="0"/>
                <wp:positionH relativeFrom="margin">
                  <wp:posOffset>5473065</wp:posOffset>
                </wp:positionH>
                <wp:positionV relativeFrom="paragraph">
                  <wp:posOffset>-900430</wp:posOffset>
                </wp:positionV>
                <wp:extent cx="648000" cy="648000"/>
                <wp:effectExtent l="0" t="0" r="0" b="0"/>
                <wp:wrapNone/>
                <wp:docPr id="1556024978" name="Picture 11" descr="A black background with a black square&#10;&#10;Description automatically generated with medium confidence">
                  <a:extLst xmlns:a="http://schemas.openxmlformats.org/drawingml/2006/main">
                    <a:ext uri="{FF2B5EF4-FFF2-40B4-BE49-F238E27FC236}">
                      <a16:creationId xmlns:a16="http://schemas.microsoft.com/office/drawing/2014/main" id="{B4ABDC02-D5B5-E852-30B4-F8B48E9E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4978" name="Picture 11" descr="A black background with a black square&#10;&#10;Description automatically generated with medium confidence">
                          <a:extLst>
                            <a:ext uri="{FF2B5EF4-FFF2-40B4-BE49-F238E27FC236}">
                              <a16:creationId xmlns:a16="http://schemas.microsoft.com/office/drawing/2014/main" id="{B4ABDC02-D5B5-E852-30B4-F8B48E9E2025}"/>
                            </a:ext>
                          </a:extLst>
                        </pic:cNvPr>
                        <pic:cNvPicPr>
                          <a:picLocks noChangeAspect="1" noChangeArrowheads="1"/>
                        </pic:cNvPicPr>
                      </pic:nvPicPr>
                      <pic:blipFill>
                        <a:blip r:embed="rId8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8000" cy="648000"/>
                        </a:xfrm>
                        <a:prstGeom prst="rect">
                          <a:avLst/>
                        </a:prstGeom>
                        <a:noFill/>
                      </pic:spPr>
                    </pic:pic>
                  </a:graphicData>
                </a:graphic>
                <wp14:sizeRelH relativeFrom="margin">
                  <wp14:pctWidth>0</wp14:pctWidth>
                </wp14:sizeRelH>
                <wp14:sizeRelV relativeFrom="margin">
                  <wp14:pctHeight>0</wp14:pctHeight>
                </wp14:sizeRelV>
              </wp:anchor>
            </w:drawing>
          </w:r>
          <w:r w:rsidR="00697470" w:rsidRPr="00697470">
            <w:t xml:space="preserve">Summary – looking back: </w:t>
          </w:r>
          <w:r w:rsidR="00A513FF" w:rsidRPr="00A513FF">
            <w:rPr>
              <w:color w:val="663EE3" w:themeColor="text1" w:themeTint="80"/>
            </w:rPr>
            <w:t>Optimistic</w:t>
          </w:r>
          <w:r w:rsidR="00697470" w:rsidRPr="00697470">
            <w:t xml:space="preserve"> (12%)</w:t>
          </w:r>
          <w:bookmarkEnd w:id="71"/>
        </w:p>
        <w:p w14:paraId="08017743" w14:textId="7C26B50A" w:rsidR="00F36791" w:rsidRPr="00B55DCD" w:rsidRDefault="00E87111" w:rsidP="00F36791">
          <w:pPr>
            <w:rPr>
              <w:color w:val="C81783" w:themeColor="accent3"/>
              <w:sz w:val="24"/>
              <w:szCs w:val="24"/>
            </w:rPr>
          </w:pPr>
          <w:r w:rsidRPr="00E87111">
            <w:rPr>
              <w:b/>
              <w:bCs/>
              <w:color w:val="C81783" w:themeColor="accent3"/>
              <w:sz w:val="24"/>
              <w:szCs w:val="24"/>
            </w:rPr>
            <w:t xml:space="preserve">This segment reported a very different pandemic experience compared to others, with 61% saying it </w:t>
          </w:r>
          <w:r w:rsidR="00106ED5">
            <w:rPr>
              <w:b/>
              <w:bCs/>
              <w:color w:val="C81783" w:themeColor="accent3"/>
              <w:sz w:val="24"/>
              <w:szCs w:val="24"/>
            </w:rPr>
            <w:t xml:space="preserve">had a </w:t>
          </w:r>
          <w:r w:rsidRPr="00E87111">
            <w:rPr>
              <w:b/>
              <w:bCs/>
              <w:color w:val="C81783" w:themeColor="accent3"/>
              <w:sz w:val="24"/>
              <w:szCs w:val="24"/>
            </w:rPr>
            <w:t xml:space="preserve">positive </w:t>
          </w:r>
          <w:r w:rsidR="00106ED5">
            <w:rPr>
              <w:b/>
              <w:bCs/>
              <w:color w:val="C81783" w:themeColor="accent3"/>
              <w:sz w:val="24"/>
              <w:szCs w:val="24"/>
            </w:rPr>
            <w:t xml:space="preserve">impact on their lives </w:t>
          </w:r>
          <w:r w:rsidRPr="00E87111">
            <w:rPr>
              <w:b/>
              <w:bCs/>
              <w:color w:val="C81783" w:themeColor="accent3"/>
              <w:sz w:val="24"/>
              <w:szCs w:val="24"/>
            </w:rPr>
            <w:t>overall</w:t>
          </w:r>
          <w:r w:rsidRPr="00E87111">
            <w:rPr>
              <w:color w:val="C81783" w:themeColor="accent3"/>
              <w:sz w:val="24"/>
              <w:szCs w:val="24"/>
            </w:rPr>
            <w:t xml:space="preserve"> (vs. just 7% among all others surveyed), and far higher levels of positive effects across all of the specific aspects asked about. The strongest driver of their overall experience was their employment situation (65% said the pandemic had a positive effect on this, vs 15% of others), followed by their physical health (63% positive vs 12% among all others).</w:t>
          </w:r>
        </w:p>
        <w:p w14:paraId="3B48F153" w14:textId="2C731537" w:rsidR="00F36791" w:rsidRDefault="00F36791" w:rsidP="00F36791">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8F1C52" w:rsidRPr="008F1C52" w14:paraId="413E4DC6" w14:textId="77777777" w:rsidTr="005755FE">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7477C0CD" w14:textId="77777777" w:rsidR="00C7164A" w:rsidRDefault="008F1C52" w:rsidP="00C7164A">
                <w:pPr>
                  <w:spacing w:after="0"/>
                  <w:ind w:left="130"/>
                  <w:rPr>
                    <w:b/>
                    <w:bCs/>
                  </w:rPr>
                </w:pPr>
                <w:r w:rsidRPr="008F1C52">
                  <w:rPr>
                    <w:b/>
                    <w:bCs/>
                  </w:rPr>
                  <w:t xml:space="preserve">Top 6 Drivers of Overall Experience </w:t>
                </w:r>
              </w:p>
              <w:p w14:paraId="7B298760" w14:textId="3C8925B1" w:rsidR="008F1C52" w:rsidRPr="008F1C52" w:rsidRDefault="008F1C52" w:rsidP="00C7164A">
                <w:pPr>
                  <w:spacing w:after="0"/>
                  <w:ind w:left="130"/>
                  <w:rPr>
                    <w:b/>
                    <w:bCs/>
                  </w:rPr>
                </w:pPr>
                <w:r w:rsidRPr="008F1C52">
                  <w:rPr>
                    <w:b/>
                    <w:bCs/>
                  </w:rPr>
                  <w:t>for this segment</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033B5A13" w14:textId="77777777" w:rsidR="008F1C52" w:rsidRPr="008F1C52" w:rsidRDefault="008F1C52" w:rsidP="0069023F">
                <w:pPr>
                  <w:spacing w:after="0"/>
                  <w:jc w:val="center"/>
                  <w:rPr>
                    <w:b/>
                    <w:bCs/>
                  </w:rPr>
                </w:pPr>
                <w:r w:rsidRPr="008F1C52">
                  <w:rPr>
                    <w:b/>
                    <w:bCs/>
                  </w:rPr>
                  <w:t xml:space="preserve">NET </w:t>
                </w:r>
                <w:r w:rsidRPr="008F1C52">
                  <w:rPr>
                    <w:b/>
                    <w:bCs/>
                  </w:rPr>
                  <w:br/>
                  <w:t>Positive</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751AC0EA" w14:textId="77777777" w:rsidR="0069023F" w:rsidRDefault="008F1C52" w:rsidP="0069023F">
                <w:pPr>
                  <w:spacing w:after="0"/>
                  <w:jc w:val="center"/>
                  <w:rPr>
                    <w:b/>
                    <w:bCs/>
                  </w:rPr>
                </w:pPr>
                <w:r w:rsidRPr="008F1C52">
                  <w:rPr>
                    <w:b/>
                    <w:bCs/>
                  </w:rPr>
                  <w:t>Impact</w:t>
                </w:r>
              </w:p>
              <w:p w14:paraId="16FB4978" w14:textId="61EDA689" w:rsidR="008F1C52" w:rsidRPr="008F1C52" w:rsidRDefault="008F1C52" w:rsidP="0069023F">
                <w:pPr>
                  <w:spacing w:after="0"/>
                  <w:jc w:val="center"/>
                  <w:rPr>
                    <w:b/>
                    <w:bCs/>
                  </w:rPr>
                </w:pPr>
                <w:r w:rsidRPr="008F1C52">
                  <w:rPr>
                    <w:b/>
                    <w:bCs/>
                  </w:rPr>
                  <w:t>Score</w:t>
                </w:r>
              </w:p>
            </w:tc>
          </w:tr>
          <w:tr w:rsidR="008F1C52" w:rsidRPr="008F1C52" w14:paraId="7C54CD5B"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E3A72DC" w14:textId="6D02D2AE" w:rsidR="008F1C52" w:rsidRPr="008F1C52" w:rsidRDefault="008F1C52" w:rsidP="00C7164A">
                <w:pPr>
                  <w:spacing w:after="0"/>
                  <w:ind w:left="130"/>
                </w:pPr>
                <w:r w:rsidRPr="008F1C52">
                  <w:t xml:space="preserve">Overall </w:t>
                </w:r>
                <w:r w:rsidR="00014E36">
                  <w:t>impact on their lives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35511CC"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61%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198C1F0" w14:textId="77777777" w:rsidR="008F1C52" w:rsidRPr="008F1C52" w:rsidRDefault="008F1C52" w:rsidP="0069023F">
                <w:pPr>
                  <w:spacing w:after="0"/>
                  <w:jc w:val="center"/>
                </w:pPr>
                <w:r w:rsidRPr="008F1C52">
                  <w:t>*</w:t>
                </w:r>
              </w:p>
            </w:tc>
          </w:tr>
          <w:tr w:rsidR="008F1C52" w:rsidRPr="008F1C52" w14:paraId="4C6D7A50"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C570C99" w14:textId="77777777" w:rsidR="008F1C52" w:rsidRPr="008F1C52" w:rsidRDefault="008F1C52" w:rsidP="00C7164A">
                <w:pPr>
                  <w:spacing w:after="0"/>
                  <w:ind w:left="130"/>
                </w:pPr>
                <w:r w:rsidRPr="008F1C52">
                  <w:t>Your employment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28B4332"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65%</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39D8113" w14:textId="77777777" w:rsidR="008F1C52" w:rsidRPr="008F1C52" w:rsidRDefault="008F1C52" w:rsidP="0069023F">
                <w:pPr>
                  <w:spacing w:after="0"/>
                  <w:jc w:val="center"/>
                </w:pPr>
                <w:r w:rsidRPr="008F1C52">
                  <w:t>27%</w:t>
                </w:r>
              </w:p>
            </w:tc>
          </w:tr>
          <w:tr w:rsidR="008F1C52" w:rsidRPr="008F1C52" w14:paraId="59AB7F6E"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EFA22AF" w14:textId="77777777" w:rsidR="008F1C52" w:rsidRPr="008F1C52" w:rsidRDefault="008F1C52" w:rsidP="00C7164A">
                <w:pPr>
                  <w:spacing w:after="0"/>
                  <w:ind w:left="130"/>
                </w:pPr>
                <w:r w:rsidRPr="008F1C52">
                  <w:t>Your physical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D116252"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63%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EF5E052" w14:textId="77777777" w:rsidR="008F1C52" w:rsidRPr="008F1C52" w:rsidRDefault="008F1C52" w:rsidP="0069023F">
                <w:pPr>
                  <w:spacing w:after="0"/>
                  <w:jc w:val="center"/>
                </w:pPr>
                <w:r w:rsidRPr="008F1C52">
                  <w:t>14%</w:t>
                </w:r>
              </w:p>
            </w:tc>
          </w:tr>
          <w:tr w:rsidR="008F1C52" w:rsidRPr="008F1C52" w14:paraId="40C16F7A"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3449068" w14:textId="77777777" w:rsidR="008F1C52" w:rsidRPr="008F1C52" w:rsidRDefault="008F1C52" w:rsidP="00C7164A">
                <w:pPr>
                  <w:spacing w:after="0"/>
                  <w:ind w:left="130"/>
                </w:pPr>
                <w:r w:rsidRPr="008F1C52">
                  <w:rPr>
                    <w:lang w:val="en-GB"/>
                  </w:rPr>
                  <w:t>Social interactions with friends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8649969"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53%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65E0A63" w14:textId="77777777" w:rsidR="008F1C52" w:rsidRPr="008F1C52" w:rsidRDefault="008F1C52" w:rsidP="0069023F">
                <w:pPr>
                  <w:spacing w:after="0"/>
                  <w:jc w:val="center"/>
                </w:pPr>
                <w:r w:rsidRPr="008F1C52">
                  <w:t>12%</w:t>
                </w:r>
              </w:p>
            </w:tc>
          </w:tr>
          <w:tr w:rsidR="008F1C52" w:rsidRPr="008F1C52" w14:paraId="779F1FFF"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7DE6A4B" w14:textId="77777777" w:rsidR="008F1C52" w:rsidRPr="008F1C52" w:rsidRDefault="008F1C52" w:rsidP="00C7164A">
                <w:pPr>
                  <w:spacing w:after="0"/>
                  <w:ind w:left="130"/>
                </w:pPr>
                <w:r w:rsidRPr="008F1C52">
                  <w:t>Your financial situation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AA0AA52"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64%</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0B2D4EB" w14:textId="77777777" w:rsidR="008F1C52" w:rsidRPr="008F1C52" w:rsidRDefault="008F1C52" w:rsidP="0069023F">
                <w:pPr>
                  <w:spacing w:after="0"/>
                  <w:jc w:val="center"/>
                </w:pPr>
                <w:r w:rsidRPr="008F1C52">
                  <w:t>12%</w:t>
                </w:r>
              </w:p>
            </w:tc>
          </w:tr>
          <w:tr w:rsidR="008F1C52" w:rsidRPr="008F1C52" w14:paraId="338352B4"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E9B77AB" w14:textId="77777777" w:rsidR="008F1C52" w:rsidRPr="008F1C52" w:rsidRDefault="008F1C52" w:rsidP="00C7164A">
                <w:pPr>
                  <w:spacing w:after="0"/>
                  <w:ind w:left="130"/>
                </w:pPr>
                <w:r w:rsidRPr="008F1C52">
                  <w:t>Your mental health</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D4AA2AE"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73%</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34FB298" w14:textId="77777777" w:rsidR="008F1C52" w:rsidRPr="008F1C52" w:rsidRDefault="008F1C52" w:rsidP="0069023F">
                <w:pPr>
                  <w:spacing w:after="0"/>
                  <w:jc w:val="center"/>
                </w:pPr>
                <w:r w:rsidRPr="008F1C52">
                  <w:t>10%</w:t>
                </w:r>
              </w:p>
            </w:tc>
          </w:tr>
          <w:tr w:rsidR="008F1C52" w:rsidRPr="008F1C52" w14:paraId="772D6EBA"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00882EE" w14:textId="77777777" w:rsidR="008F1C52" w:rsidRPr="008F1C52" w:rsidRDefault="008F1C52" w:rsidP="00C7164A">
                <w:pPr>
                  <w:spacing w:after="0"/>
                  <w:ind w:left="130"/>
                </w:pPr>
                <w:r w:rsidRPr="008F1C52">
                  <w:t>Children’s education experience*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193BF7F" w14:textId="77777777" w:rsidR="008F1C52" w:rsidRPr="008F1C52" w:rsidRDefault="008F1C52" w:rsidP="0069023F">
                <w:pPr>
                  <w:spacing w:after="0"/>
                  <w:jc w:val="center"/>
                  <w:rPr>
                    <w:b/>
                    <w:bCs/>
                    <w:color w:val="663EE3" w:themeColor="text1" w:themeTint="80"/>
                  </w:rPr>
                </w:pPr>
                <w:r w:rsidRPr="008F1C52">
                  <w:rPr>
                    <w:b/>
                    <w:bCs/>
                    <w:color w:val="663EE3" w:themeColor="text1" w:themeTint="80"/>
                  </w:rPr>
                  <w:t>42%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C265F93" w14:textId="77777777" w:rsidR="008F1C52" w:rsidRPr="008F1C52" w:rsidRDefault="008F1C52" w:rsidP="0069023F">
                <w:pPr>
                  <w:spacing w:after="0"/>
                  <w:jc w:val="center"/>
                </w:pPr>
                <w:r w:rsidRPr="008F1C52">
                  <w:t>10%</w:t>
                </w:r>
              </w:p>
            </w:tc>
          </w:tr>
        </w:tbl>
        <w:p w14:paraId="785EC887" w14:textId="62CBF5F0" w:rsidR="00F36791" w:rsidRDefault="00F36791" w:rsidP="00F36791">
          <w:pPr>
            <w:rPr>
              <w:b/>
              <w:bCs/>
              <w:lang w:val="en-US"/>
            </w:rPr>
          </w:pPr>
        </w:p>
        <w:tbl>
          <w:tblPr>
            <w:tblW w:w="7369" w:type="dxa"/>
            <w:jc w:val="center"/>
            <w:tblCellMar>
              <w:left w:w="0" w:type="dxa"/>
              <w:right w:w="0" w:type="dxa"/>
            </w:tblCellMar>
            <w:tblLook w:val="0600" w:firstRow="0" w:lastRow="0" w:firstColumn="0" w:lastColumn="0" w:noHBand="1" w:noVBand="1"/>
          </w:tblPr>
          <w:tblGrid>
            <w:gridCol w:w="4535"/>
            <w:gridCol w:w="1417"/>
            <w:gridCol w:w="1417"/>
          </w:tblGrid>
          <w:tr w:rsidR="0069023F" w:rsidRPr="0069023F" w14:paraId="38F1A3E3" w14:textId="77777777" w:rsidTr="005755FE">
            <w:trPr>
              <w:trHeight w:val="567"/>
              <w:jc w:val="center"/>
            </w:trPr>
            <w:tc>
              <w:tcPr>
                <w:tcW w:w="4535"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133529FA" w14:textId="77777777" w:rsidR="00C7164A" w:rsidRDefault="0069023F" w:rsidP="00C7164A">
                <w:pPr>
                  <w:spacing w:after="0"/>
                  <w:ind w:left="130"/>
                  <w:rPr>
                    <w:b/>
                    <w:bCs/>
                  </w:rPr>
                </w:pPr>
                <w:r w:rsidRPr="0069023F">
                  <w:rPr>
                    <w:b/>
                    <w:bCs/>
                  </w:rPr>
                  <w:t xml:space="preserve">Top 5 Drivers of Government’s </w:t>
                </w:r>
              </w:p>
              <w:p w14:paraId="6C599C09" w14:textId="312C7FF2" w:rsidR="0069023F" w:rsidRPr="0069023F" w:rsidRDefault="0069023F" w:rsidP="00C7164A">
                <w:pPr>
                  <w:spacing w:after="0"/>
                  <w:ind w:left="130"/>
                  <w:rPr>
                    <w:b/>
                    <w:bCs/>
                  </w:rPr>
                </w:pPr>
                <w:r w:rsidRPr="0069023F">
                  <w:rPr>
                    <w:b/>
                    <w:bCs/>
                  </w:rPr>
                  <w:t xml:space="preserve">Pandemic Performance </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44C3F956" w14:textId="77777777" w:rsidR="0069023F" w:rsidRPr="0069023F" w:rsidRDefault="0069023F" w:rsidP="0069023F">
                <w:pPr>
                  <w:spacing w:after="0"/>
                  <w:jc w:val="center"/>
                  <w:rPr>
                    <w:b/>
                    <w:bCs/>
                  </w:rPr>
                </w:pPr>
                <w:r w:rsidRPr="0069023F">
                  <w:rPr>
                    <w:b/>
                    <w:bCs/>
                  </w:rPr>
                  <w:t xml:space="preserve">NET </w:t>
                </w:r>
                <w:r w:rsidRPr="0069023F">
                  <w:rPr>
                    <w:b/>
                    <w:bCs/>
                  </w:rPr>
                  <w:br/>
                  <w:t>Good+</w:t>
                </w:r>
              </w:p>
            </w:tc>
            <w:tc>
              <w:tcPr>
                <w:tcW w:w="1417"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0057C85C" w14:textId="77777777" w:rsidR="0069023F" w:rsidRDefault="0069023F" w:rsidP="0069023F">
                <w:pPr>
                  <w:spacing w:after="0"/>
                  <w:jc w:val="center"/>
                  <w:rPr>
                    <w:b/>
                    <w:bCs/>
                  </w:rPr>
                </w:pPr>
                <w:r w:rsidRPr="0069023F">
                  <w:rPr>
                    <w:b/>
                    <w:bCs/>
                  </w:rPr>
                  <w:t>Impact</w:t>
                </w:r>
              </w:p>
              <w:p w14:paraId="2D413096" w14:textId="0E5C272E" w:rsidR="0069023F" w:rsidRPr="0069023F" w:rsidRDefault="0069023F" w:rsidP="0069023F">
                <w:pPr>
                  <w:spacing w:after="0"/>
                  <w:jc w:val="center"/>
                  <w:rPr>
                    <w:b/>
                    <w:bCs/>
                  </w:rPr>
                </w:pPr>
                <w:r w:rsidRPr="0069023F">
                  <w:rPr>
                    <w:b/>
                    <w:bCs/>
                  </w:rPr>
                  <w:t>Score</w:t>
                </w:r>
              </w:p>
            </w:tc>
          </w:tr>
          <w:tr w:rsidR="0069023F" w:rsidRPr="0069023F" w14:paraId="5AC78451"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9291A8D" w14:textId="77777777" w:rsidR="0069023F" w:rsidRPr="0069023F" w:rsidRDefault="0069023F" w:rsidP="00C7164A">
                <w:pPr>
                  <w:spacing w:after="0"/>
                  <w:ind w:left="130"/>
                </w:pPr>
                <w:r w:rsidRPr="0069023F">
                  <w:t>Overall performance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8EC59F5" w14:textId="77777777" w:rsidR="0069023F" w:rsidRPr="0069023F" w:rsidRDefault="0069023F" w:rsidP="0069023F">
                <w:pPr>
                  <w:spacing w:after="0"/>
                  <w:jc w:val="center"/>
                  <w:rPr>
                    <w:b/>
                    <w:bCs/>
                    <w:color w:val="663EE3" w:themeColor="text1" w:themeTint="80"/>
                  </w:rPr>
                </w:pPr>
                <w:r w:rsidRPr="0069023F">
                  <w:rPr>
                    <w:b/>
                    <w:bCs/>
                    <w:color w:val="663EE3" w:themeColor="text1" w:themeTint="80"/>
                  </w:rPr>
                  <w:t>81%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E43D177" w14:textId="77777777" w:rsidR="0069023F" w:rsidRPr="0069023F" w:rsidRDefault="0069023F" w:rsidP="0069023F">
                <w:pPr>
                  <w:spacing w:after="0"/>
                  <w:jc w:val="center"/>
                </w:pPr>
                <w:r w:rsidRPr="0069023F">
                  <w:t>#</w:t>
                </w:r>
              </w:p>
            </w:tc>
          </w:tr>
          <w:tr w:rsidR="0069023F" w:rsidRPr="0069023F" w14:paraId="132B476D"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32BF935" w14:textId="77777777" w:rsidR="0069023F" w:rsidRPr="0069023F" w:rsidRDefault="0069023F" w:rsidP="00C7164A">
                <w:pPr>
                  <w:spacing w:after="0"/>
                  <w:ind w:left="130"/>
                </w:pPr>
                <w:r w:rsidRPr="0069023F">
                  <w:rPr>
                    <w:lang w:val="en-GB"/>
                  </w:rPr>
                  <w:t>Its approach to enforced lockdowns and movement restrictions to control the spread</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390441AB" w14:textId="77777777" w:rsidR="0069023F" w:rsidRPr="0069023F" w:rsidRDefault="0069023F" w:rsidP="0069023F">
                <w:pPr>
                  <w:spacing w:after="0"/>
                  <w:jc w:val="center"/>
                  <w:rPr>
                    <w:b/>
                    <w:bCs/>
                    <w:color w:val="663EE3" w:themeColor="text1" w:themeTint="80"/>
                  </w:rPr>
                </w:pPr>
                <w:r w:rsidRPr="0069023F">
                  <w:rPr>
                    <w:b/>
                    <w:bCs/>
                    <w:color w:val="663EE3" w:themeColor="text1" w:themeTint="80"/>
                  </w:rPr>
                  <w:t>80%</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735807AC" w14:textId="77777777" w:rsidR="0069023F" w:rsidRPr="0069023F" w:rsidRDefault="0069023F" w:rsidP="0069023F">
                <w:pPr>
                  <w:spacing w:after="0"/>
                  <w:jc w:val="center"/>
                </w:pPr>
                <w:r w:rsidRPr="0069023F">
                  <w:t>22%</w:t>
                </w:r>
              </w:p>
            </w:tc>
          </w:tr>
          <w:tr w:rsidR="0069023F" w:rsidRPr="0069023F" w14:paraId="3D1AEDFB"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E5FD079" w14:textId="77777777" w:rsidR="0069023F" w:rsidRPr="0069023F" w:rsidRDefault="0069023F" w:rsidP="00C7164A">
                <w:pPr>
                  <w:spacing w:after="0"/>
                  <w:ind w:left="130"/>
                </w:pPr>
                <w:r w:rsidRPr="0069023F">
                  <w:rPr>
                    <w:lang w:val="en-GB"/>
                  </w:rPr>
                  <w:t>The overall response of the health system</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3CCDB4C8" w14:textId="77777777" w:rsidR="0069023F" w:rsidRPr="0069023F" w:rsidRDefault="0069023F" w:rsidP="0069023F">
                <w:pPr>
                  <w:spacing w:after="0"/>
                  <w:jc w:val="center"/>
                  <w:rPr>
                    <w:b/>
                    <w:bCs/>
                    <w:color w:val="663EE3" w:themeColor="text1" w:themeTint="80"/>
                  </w:rPr>
                </w:pPr>
                <w:r w:rsidRPr="0069023F">
                  <w:rPr>
                    <w:b/>
                    <w:bCs/>
                    <w:color w:val="663EE3" w:themeColor="text1" w:themeTint="80"/>
                  </w:rPr>
                  <w:t>80%</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3A9D3C31" w14:textId="77777777" w:rsidR="0069023F" w:rsidRPr="0069023F" w:rsidRDefault="0069023F" w:rsidP="0069023F">
                <w:pPr>
                  <w:spacing w:after="0"/>
                  <w:jc w:val="center"/>
                </w:pPr>
                <w:r w:rsidRPr="0069023F">
                  <w:t>16%</w:t>
                </w:r>
              </w:p>
            </w:tc>
          </w:tr>
          <w:tr w:rsidR="0069023F" w:rsidRPr="0069023F" w14:paraId="5C9A8978"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4D288947" w14:textId="77777777" w:rsidR="0069023F" w:rsidRPr="0069023F" w:rsidRDefault="0069023F" w:rsidP="00C7164A">
                <w:pPr>
                  <w:spacing w:after="0"/>
                  <w:ind w:left="130"/>
                </w:pPr>
                <w:r w:rsidRPr="0069023F">
                  <w:rPr>
                    <w:lang w:val="en-GB"/>
                  </w:rPr>
                  <w:t xml:space="preserve">Coordinating its efforts with State &amp; Territory Governments </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2727537E" w14:textId="77777777" w:rsidR="0069023F" w:rsidRPr="0069023F" w:rsidRDefault="0069023F" w:rsidP="0069023F">
                <w:pPr>
                  <w:spacing w:after="0"/>
                  <w:jc w:val="center"/>
                  <w:rPr>
                    <w:b/>
                    <w:bCs/>
                    <w:color w:val="663EE3" w:themeColor="text1" w:themeTint="80"/>
                  </w:rPr>
                </w:pPr>
                <w:r w:rsidRPr="0069023F">
                  <w:rPr>
                    <w:b/>
                    <w:bCs/>
                    <w:color w:val="663EE3" w:themeColor="text1" w:themeTint="80"/>
                  </w:rPr>
                  <w:t>69%</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2ABAD56D" w14:textId="77777777" w:rsidR="0069023F" w:rsidRPr="0069023F" w:rsidRDefault="0069023F" w:rsidP="0069023F">
                <w:pPr>
                  <w:spacing w:after="0"/>
                  <w:jc w:val="center"/>
                </w:pPr>
                <w:r w:rsidRPr="0069023F">
                  <w:t>10%</w:t>
                </w:r>
              </w:p>
            </w:tc>
          </w:tr>
          <w:tr w:rsidR="0069023F" w:rsidRPr="0069023F" w14:paraId="48330CD2"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F989663" w14:textId="77777777" w:rsidR="0069023F" w:rsidRPr="0069023F" w:rsidRDefault="0069023F" w:rsidP="00C7164A">
                <w:pPr>
                  <w:spacing w:after="0"/>
                  <w:ind w:left="130"/>
                </w:pPr>
                <w:r w:rsidRPr="0069023F">
                  <w:rPr>
                    <w:lang w:val="en-GB"/>
                  </w:rPr>
                  <w:t>Balancing health risks and education needs of school students</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0BCE2CFC" w14:textId="77777777" w:rsidR="0069023F" w:rsidRPr="0069023F" w:rsidRDefault="0069023F" w:rsidP="0069023F">
                <w:pPr>
                  <w:spacing w:after="0"/>
                  <w:jc w:val="center"/>
                  <w:rPr>
                    <w:b/>
                    <w:bCs/>
                    <w:color w:val="663EE3" w:themeColor="text1" w:themeTint="80"/>
                  </w:rPr>
                </w:pPr>
                <w:r w:rsidRPr="0069023F">
                  <w:rPr>
                    <w:b/>
                    <w:bCs/>
                    <w:color w:val="663EE3" w:themeColor="text1" w:themeTint="80"/>
                  </w:rPr>
                  <w:t>69%</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7FA06AED" w14:textId="77777777" w:rsidR="0069023F" w:rsidRPr="0069023F" w:rsidRDefault="0069023F" w:rsidP="0069023F">
                <w:pPr>
                  <w:spacing w:after="0"/>
                  <w:jc w:val="center"/>
                </w:pPr>
                <w:r w:rsidRPr="0069023F">
                  <w:t>9%</w:t>
                </w:r>
              </w:p>
            </w:tc>
          </w:tr>
          <w:tr w:rsidR="0069023F" w:rsidRPr="0069023F" w14:paraId="08E74013" w14:textId="77777777" w:rsidTr="005755FE">
            <w:trPr>
              <w:trHeight w:val="312"/>
              <w:jc w:val="center"/>
            </w:trPr>
            <w:tc>
              <w:tcPr>
                <w:tcW w:w="4535"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97F9E8A" w14:textId="77777777" w:rsidR="0069023F" w:rsidRPr="0069023F" w:rsidRDefault="0069023F" w:rsidP="00C7164A">
                <w:pPr>
                  <w:spacing w:after="0"/>
                  <w:ind w:left="130"/>
                </w:pPr>
                <w:r w:rsidRPr="0069023F">
                  <w:rPr>
                    <w:lang w:val="en-GB"/>
                  </w:rPr>
                  <w:t>Their support for people with disabilities</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5FF2148F" w14:textId="77777777" w:rsidR="0069023F" w:rsidRPr="0069023F" w:rsidRDefault="0069023F" w:rsidP="0069023F">
                <w:pPr>
                  <w:spacing w:after="0"/>
                  <w:jc w:val="center"/>
                  <w:rPr>
                    <w:b/>
                    <w:bCs/>
                    <w:color w:val="663EE3" w:themeColor="text1" w:themeTint="80"/>
                  </w:rPr>
                </w:pPr>
                <w:r w:rsidRPr="0069023F">
                  <w:rPr>
                    <w:b/>
                    <w:bCs/>
                    <w:color w:val="663EE3" w:themeColor="text1" w:themeTint="80"/>
                  </w:rPr>
                  <w:t>61%</w:t>
                </w:r>
              </w:p>
            </w:tc>
            <w:tc>
              <w:tcPr>
                <w:tcW w:w="1417" w:type="dxa"/>
                <w:tcBorders>
                  <w:top w:val="single" w:sz="8" w:space="0" w:color="64A9C2"/>
                  <w:left w:val="nil"/>
                  <w:bottom w:val="single" w:sz="8" w:space="0" w:color="64A9C2"/>
                  <w:right w:val="nil"/>
                </w:tcBorders>
                <w:shd w:val="clear" w:color="auto" w:fill="FFFFFF"/>
                <w:tcMar>
                  <w:top w:w="5" w:type="dxa"/>
                  <w:left w:w="5" w:type="dxa"/>
                  <w:bottom w:w="0" w:type="dxa"/>
                  <w:right w:w="5" w:type="dxa"/>
                </w:tcMar>
                <w:vAlign w:val="center"/>
                <w:hideMark/>
              </w:tcPr>
              <w:p w14:paraId="650B9886" w14:textId="77777777" w:rsidR="0069023F" w:rsidRPr="0069023F" w:rsidRDefault="0069023F" w:rsidP="0069023F">
                <w:pPr>
                  <w:spacing w:after="0"/>
                  <w:jc w:val="center"/>
                </w:pPr>
                <w:r w:rsidRPr="0069023F">
                  <w:t>7%</w:t>
                </w:r>
              </w:p>
            </w:tc>
          </w:tr>
        </w:tbl>
        <w:p w14:paraId="5977EA5D" w14:textId="77777777" w:rsidR="005755FE" w:rsidRDefault="005755FE" w:rsidP="005755FE">
          <w:pPr>
            <w:rPr>
              <w:b/>
              <w:bCs/>
              <w:lang w:val="en-US"/>
            </w:rPr>
          </w:pPr>
        </w:p>
        <w:p w14:paraId="6866C87A" w14:textId="77777777" w:rsidR="005755FE" w:rsidRDefault="005755FE" w:rsidP="005755FE">
          <w:pPr>
            <w:rPr>
              <w:b/>
              <w:bCs/>
              <w:lang w:val="en-US"/>
            </w:rPr>
          </w:pPr>
          <w:r w:rsidRPr="00027BD8">
            <w:rPr>
              <w:b/>
              <w:bCs/>
              <w:noProof/>
              <w:lang w:eastAsia="en-AU"/>
            </w:rPr>
            <mc:AlternateContent>
              <mc:Choice Requires="wps">
                <w:drawing>
                  <wp:anchor distT="0" distB="0" distL="114300" distR="114300" simplePos="0" relativeHeight="251658352" behindDoc="0" locked="0" layoutInCell="1" allowOverlap="1" wp14:anchorId="65CA96D3" wp14:editId="2808FE23">
                    <wp:simplePos x="0" y="0"/>
                    <wp:positionH relativeFrom="margin">
                      <wp:posOffset>1336040</wp:posOffset>
                    </wp:positionH>
                    <wp:positionV relativeFrom="paragraph">
                      <wp:posOffset>40005</wp:posOffset>
                    </wp:positionV>
                    <wp:extent cx="3600000" cy="705485"/>
                    <wp:effectExtent l="19050" t="19050" r="38735" b="37465"/>
                    <wp:wrapNone/>
                    <wp:docPr id="2057508705" name="Rectangle: Rounded Corners 20"/>
                    <wp:cNvGraphicFramePr/>
                    <a:graphic xmlns:a="http://schemas.openxmlformats.org/drawingml/2006/main">
                      <a:graphicData uri="http://schemas.microsoft.com/office/word/2010/wordprocessingShape">
                        <wps:wsp>
                          <wps:cNvSpPr/>
                          <wps:spPr>
                            <a:xfrm>
                              <a:off x="0" y="0"/>
                              <a:ext cx="3600000" cy="705485"/>
                            </a:xfrm>
                            <a:custGeom>
                              <a:avLst/>
                              <a:gdLst>
                                <a:gd name="connsiteX0" fmla="*/ 0 w 3600000"/>
                                <a:gd name="connsiteY0" fmla="*/ 0 h 705485"/>
                                <a:gd name="connsiteX1" fmla="*/ 0 w 3600000"/>
                                <a:gd name="connsiteY1" fmla="*/ 0 h 705485"/>
                                <a:gd name="connsiteX2" fmla="*/ 672000 w 3600000"/>
                                <a:gd name="connsiteY2" fmla="*/ 0 h 705485"/>
                                <a:gd name="connsiteX3" fmla="*/ 1236000 w 3600000"/>
                                <a:gd name="connsiteY3" fmla="*/ 0 h 705485"/>
                                <a:gd name="connsiteX4" fmla="*/ 1764000 w 3600000"/>
                                <a:gd name="connsiteY4" fmla="*/ 0 h 705485"/>
                                <a:gd name="connsiteX5" fmla="*/ 2364000 w 3600000"/>
                                <a:gd name="connsiteY5" fmla="*/ 0 h 705485"/>
                                <a:gd name="connsiteX6" fmla="*/ 3036000 w 3600000"/>
                                <a:gd name="connsiteY6" fmla="*/ 0 h 705485"/>
                                <a:gd name="connsiteX7" fmla="*/ 3600000 w 3600000"/>
                                <a:gd name="connsiteY7" fmla="*/ 0 h 705485"/>
                                <a:gd name="connsiteX8" fmla="*/ 3600000 w 3600000"/>
                                <a:gd name="connsiteY8" fmla="*/ 0 h 705485"/>
                                <a:gd name="connsiteX9" fmla="*/ 3600000 w 3600000"/>
                                <a:gd name="connsiteY9" fmla="*/ 366852 h 705485"/>
                                <a:gd name="connsiteX10" fmla="*/ 3600000 w 3600000"/>
                                <a:gd name="connsiteY10" fmla="*/ 705485 h 705485"/>
                                <a:gd name="connsiteX11" fmla="*/ 3600000 w 3600000"/>
                                <a:gd name="connsiteY11" fmla="*/ 705485 h 705485"/>
                                <a:gd name="connsiteX12" fmla="*/ 3000000 w 3600000"/>
                                <a:gd name="connsiteY12" fmla="*/ 705485 h 705485"/>
                                <a:gd name="connsiteX13" fmla="*/ 2364000 w 3600000"/>
                                <a:gd name="connsiteY13" fmla="*/ 705485 h 705485"/>
                                <a:gd name="connsiteX14" fmla="*/ 1872000 w 3600000"/>
                                <a:gd name="connsiteY14" fmla="*/ 705485 h 705485"/>
                                <a:gd name="connsiteX15" fmla="*/ 1200000 w 3600000"/>
                                <a:gd name="connsiteY15" fmla="*/ 705485 h 705485"/>
                                <a:gd name="connsiteX16" fmla="*/ 636000 w 3600000"/>
                                <a:gd name="connsiteY16" fmla="*/ 705485 h 705485"/>
                                <a:gd name="connsiteX17" fmla="*/ 0 w 3600000"/>
                                <a:gd name="connsiteY17" fmla="*/ 705485 h 705485"/>
                                <a:gd name="connsiteX18" fmla="*/ 0 w 3600000"/>
                                <a:gd name="connsiteY18" fmla="*/ 705485 h 705485"/>
                                <a:gd name="connsiteX19" fmla="*/ 0 w 3600000"/>
                                <a:gd name="connsiteY19" fmla="*/ 359797 h 705485"/>
                                <a:gd name="connsiteX20" fmla="*/ 0 w 3600000"/>
                                <a:gd name="connsiteY20" fmla="*/ 0 h 70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00000" h="705485" extrusionOk="0">
                                  <a:moveTo>
                                    <a:pt x="0" y="0"/>
                                  </a:moveTo>
                                  <a:lnTo>
                                    <a:pt x="0" y="0"/>
                                  </a:lnTo>
                                  <a:cubicBezTo>
                                    <a:pt x="335494" y="19585"/>
                                    <a:pt x="421380" y="17462"/>
                                    <a:pt x="672000" y="0"/>
                                  </a:cubicBezTo>
                                  <a:cubicBezTo>
                                    <a:pt x="922620" y="-17462"/>
                                    <a:pt x="1104546" y="28097"/>
                                    <a:pt x="1236000" y="0"/>
                                  </a:cubicBezTo>
                                  <a:cubicBezTo>
                                    <a:pt x="1367454" y="-28097"/>
                                    <a:pt x="1513635" y="15597"/>
                                    <a:pt x="1764000" y="0"/>
                                  </a:cubicBezTo>
                                  <a:cubicBezTo>
                                    <a:pt x="2014365" y="-15597"/>
                                    <a:pt x="2158939" y="15307"/>
                                    <a:pt x="2364000" y="0"/>
                                  </a:cubicBezTo>
                                  <a:cubicBezTo>
                                    <a:pt x="2569061" y="-15307"/>
                                    <a:pt x="2894052" y="20035"/>
                                    <a:pt x="3036000" y="0"/>
                                  </a:cubicBezTo>
                                  <a:cubicBezTo>
                                    <a:pt x="3177948" y="-20035"/>
                                    <a:pt x="3328475" y="-24607"/>
                                    <a:pt x="3600000" y="0"/>
                                  </a:cubicBezTo>
                                  <a:lnTo>
                                    <a:pt x="3600000" y="0"/>
                                  </a:lnTo>
                                  <a:cubicBezTo>
                                    <a:pt x="3611512" y="152224"/>
                                    <a:pt x="3606463" y="218396"/>
                                    <a:pt x="3600000" y="366852"/>
                                  </a:cubicBezTo>
                                  <a:cubicBezTo>
                                    <a:pt x="3593537" y="515308"/>
                                    <a:pt x="3606158" y="563541"/>
                                    <a:pt x="3600000" y="705485"/>
                                  </a:cubicBezTo>
                                  <a:lnTo>
                                    <a:pt x="3600000" y="705485"/>
                                  </a:lnTo>
                                  <a:cubicBezTo>
                                    <a:pt x="3312015" y="686512"/>
                                    <a:pt x="3174782" y="675781"/>
                                    <a:pt x="3000000" y="705485"/>
                                  </a:cubicBezTo>
                                  <a:cubicBezTo>
                                    <a:pt x="2825218" y="735189"/>
                                    <a:pt x="2620070" y="722814"/>
                                    <a:pt x="2364000" y="705485"/>
                                  </a:cubicBezTo>
                                  <a:cubicBezTo>
                                    <a:pt x="2107930" y="688156"/>
                                    <a:pt x="2029404" y="709567"/>
                                    <a:pt x="1872000" y="705485"/>
                                  </a:cubicBezTo>
                                  <a:cubicBezTo>
                                    <a:pt x="1714596" y="701403"/>
                                    <a:pt x="1431559" y="729695"/>
                                    <a:pt x="1200000" y="705485"/>
                                  </a:cubicBezTo>
                                  <a:cubicBezTo>
                                    <a:pt x="968441" y="681275"/>
                                    <a:pt x="824315" y="722700"/>
                                    <a:pt x="636000" y="705485"/>
                                  </a:cubicBezTo>
                                  <a:cubicBezTo>
                                    <a:pt x="447685" y="688270"/>
                                    <a:pt x="189454" y="688860"/>
                                    <a:pt x="0" y="705485"/>
                                  </a:cubicBezTo>
                                  <a:lnTo>
                                    <a:pt x="0" y="705485"/>
                                  </a:lnTo>
                                  <a:cubicBezTo>
                                    <a:pt x="-3625" y="586245"/>
                                    <a:pt x="-3619" y="470632"/>
                                    <a:pt x="0" y="359797"/>
                                  </a:cubicBezTo>
                                  <a:cubicBezTo>
                                    <a:pt x="3619" y="248962"/>
                                    <a:pt x="4378" y="134908"/>
                                    <a:pt x="0" y="0"/>
                                  </a:cubicBezTo>
                                  <a:close/>
                                </a:path>
                              </a:pathLst>
                            </a:custGeom>
                            <a:noFill/>
                            <a:ln w="19050">
                              <a:solidFill>
                                <a:schemeClr val="accent6"/>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174087170">
                                    <a:prstGeom prst="roundRect">
                                      <a:avLst>
                                        <a:gd name="adj" fmla="val 0"/>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009DD46" w14:textId="6DAAED12" w:rsidR="005755FE" w:rsidRPr="00027BD8" w:rsidRDefault="005755FE" w:rsidP="005755FE">
                                <w:pPr>
                                  <w:jc w:val="center"/>
                                  <w:rPr>
                                    <w:rFonts w:hAnsi="Avenir Next LT Pro" w:cstheme="minorBidi"/>
                                    <w:color w:val="FF0000"/>
                                    <w:kern w:val="24"/>
                                    <w:sz w:val="36"/>
                                    <w:szCs w:val="36"/>
                                  </w:rPr>
                                </w:pPr>
                                <w:r w:rsidRPr="00905B97">
                                  <w:rPr>
                                    <w:rFonts w:hAnsi="Avenir Next LT Pro" w:cstheme="minorBidi"/>
                                    <w:b/>
                                    <w:bCs/>
                                    <w:color w:val="0070C0"/>
                                    <w:kern w:val="24"/>
                                    <w:sz w:val="36"/>
                                    <w:szCs w:val="36"/>
                                  </w:rPr>
                                  <w:t>5</w:t>
                                </w:r>
                                <w:r>
                                  <w:rPr>
                                    <w:rFonts w:hAnsi="Avenir Next LT Pro" w:cstheme="minorBidi"/>
                                    <w:b/>
                                    <w:bCs/>
                                    <w:color w:val="0070C0"/>
                                    <w:kern w:val="24"/>
                                    <w:sz w:val="36"/>
                                    <w:szCs w:val="36"/>
                                  </w:rPr>
                                  <w:t>2</w:t>
                                </w:r>
                                <w:r w:rsidRPr="00905B97">
                                  <w:rPr>
                                    <w:rFonts w:hAnsi="Avenir Next LT Pro" w:cstheme="minorBidi"/>
                                    <w:b/>
                                    <w:bCs/>
                                    <w:color w:val="0070C0"/>
                                    <w:kern w:val="24"/>
                                    <w:sz w:val="36"/>
                                    <w:szCs w:val="36"/>
                                  </w:rPr>
                                  <w:t>%</w:t>
                                </w:r>
                                <w:r>
                                  <w:rPr>
                                    <w:rFonts w:hAnsi="Avenir Next LT Pro" w:cstheme="minorBidi"/>
                                    <w:b/>
                                    <w:bCs/>
                                    <w:color w:val="FF0000"/>
                                    <w:kern w:val="24"/>
                                    <w:sz w:val="36"/>
                                    <w:szCs w:val="36"/>
                                  </w:rPr>
                                  <w:t xml:space="preserve"> </w:t>
                                </w:r>
                                <w:r w:rsidRPr="00027BD8">
                                  <w:rPr>
                                    <w:rFonts w:hAnsi="Avenir Next LT Pro" w:cstheme="minorBidi"/>
                                    <w:kern w:val="24"/>
                                    <w:sz w:val="22"/>
                                    <w:szCs w:val="22"/>
                                  </w:rPr>
                                  <w:t>NET Complete / high trust in the Australian Government during the pandemic (Q15)</w:t>
                                </w:r>
                              </w:p>
                            </w:txbxContent>
                          </wps:txbx>
                          <wps:bodyPr wrap="square" rtlCol="0" anchor="ct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65CA96D3" id="_x0000_s1124" style="position:absolute;margin-left:105.2pt;margin-top:3.15pt;width:283.45pt;height:55.55pt;z-index:25165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" filled="f" strokecolor="#64a9c2 [3209]" strokeweight="1.5pt">
                    <v:textbox>
                      <w:txbxContent>
                        <w:p w14:paraId="4009DD46" w14:textId="6DAAED12" w:rsidR="005755FE" w:rsidRPr="00027BD8" w:rsidRDefault="005755FE" w:rsidP="005755FE">
                          <w:pPr>
                            <w:jc w:val="center"/>
                            <w:rPr>
                              <w:rFonts w:hAnsi="Avenir Next LT Pro" w:cstheme="minorBidi"/>
                              <w:color w:val="FF0000"/>
                              <w:kern w:val="24"/>
                              <w:sz w:val="36"/>
                              <w:szCs w:val="36"/>
                            </w:rPr>
                          </w:pPr>
                          <w:r w:rsidRPr="00905B97">
                            <w:rPr>
                              <w:rFonts w:hAnsi="Avenir Next LT Pro" w:cstheme="minorBidi"/>
                              <w:b/>
                              <w:bCs/>
                              <w:color w:val="0070C0"/>
                              <w:kern w:val="24"/>
                              <w:sz w:val="36"/>
                              <w:szCs w:val="36"/>
                            </w:rPr>
                            <w:t>5</w:t>
                          </w:r>
                          <w:r>
                            <w:rPr>
                              <w:rFonts w:hAnsi="Avenir Next LT Pro" w:cstheme="minorBidi"/>
                              <w:b/>
                              <w:bCs/>
                              <w:color w:val="0070C0"/>
                              <w:kern w:val="24"/>
                              <w:sz w:val="36"/>
                              <w:szCs w:val="36"/>
                            </w:rPr>
                            <w:t>2</w:t>
                          </w:r>
                          <w:r w:rsidRPr="00905B97">
                            <w:rPr>
                              <w:rFonts w:hAnsi="Avenir Next LT Pro" w:cstheme="minorBidi"/>
                              <w:b/>
                              <w:bCs/>
                              <w:color w:val="0070C0"/>
                              <w:kern w:val="24"/>
                              <w:sz w:val="36"/>
                              <w:szCs w:val="36"/>
                            </w:rPr>
                            <w:t>%</w:t>
                          </w:r>
                          <w:r>
                            <w:rPr>
                              <w:rFonts w:hAnsi="Avenir Next LT Pro" w:cstheme="minorBidi"/>
                              <w:b/>
                              <w:bCs/>
                              <w:color w:val="FF0000"/>
                              <w:kern w:val="24"/>
                              <w:sz w:val="36"/>
                              <w:szCs w:val="36"/>
                            </w:rPr>
                            <w:t xml:space="preserve"> </w:t>
                          </w:r>
                          <w:r w:rsidRPr="00027BD8">
                            <w:rPr>
                              <w:rFonts w:hAnsi="Avenir Next LT Pro" w:cstheme="minorBidi"/>
                              <w:kern w:val="24"/>
                              <w:sz w:val="22"/>
                              <w:szCs w:val="22"/>
                            </w:rPr>
                            <w:t>NET Complete / high trust in the Australian Government during the pandemic (Q15)</w:t>
                          </w:r>
                        </w:p>
                      </w:txbxContent>
                    </v:textbox>
                    <w10:wrap anchorx="margin"/>
                  </v:roundrect>
                </w:pict>
              </mc:Fallback>
            </mc:AlternateContent>
          </w:r>
        </w:p>
        <w:p w14:paraId="4A25D03A" w14:textId="77777777" w:rsidR="005755FE" w:rsidRDefault="005755FE" w:rsidP="005755FE">
          <w:pPr>
            <w:rPr>
              <w:b/>
              <w:bCs/>
              <w:lang w:val="en-US"/>
            </w:rPr>
          </w:pPr>
        </w:p>
        <w:p w14:paraId="45869853" w14:textId="77777777" w:rsidR="00302A16" w:rsidRDefault="00302A16" w:rsidP="005755FE">
          <w:pPr>
            <w:rPr>
              <w:b/>
              <w:bCs/>
              <w:lang w:val="en-US"/>
            </w:rPr>
          </w:pPr>
        </w:p>
        <w:p w14:paraId="673FD8E7" w14:textId="77777777" w:rsidR="00F36791" w:rsidRDefault="00F36791" w:rsidP="00302A16">
          <w:pPr>
            <w:spacing w:after="0"/>
            <w:rPr>
              <w:b/>
              <w:bCs/>
              <w:lang w:val="en-US"/>
            </w:rPr>
          </w:pPr>
        </w:p>
        <w:p w14:paraId="5C7B66ED" w14:textId="77777777" w:rsidR="00302A16" w:rsidRDefault="00302A16" w:rsidP="00F36791">
          <w:r w:rsidRPr="00302A16">
            <w:t>Their views on the Australian Government’s performance were most driven by its approach to lockdowns and the health system’s response and its role in communicating border closures, with very high ratings across all aspects.</w:t>
          </w:r>
        </w:p>
        <w:p w14:paraId="17710B7C" w14:textId="269FD357" w:rsidR="00F36791" w:rsidRDefault="00E87111" w:rsidP="00F36791">
          <w:pPr>
            <w:rPr>
              <w:b/>
              <w:sz w:val="40"/>
              <w:szCs w:val="48"/>
            </w:rPr>
          </w:pPr>
          <w:r w:rsidRPr="00E87111">
            <w:rPr>
              <w:b/>
              <w:bCs/>
              <w:noProof/>
              <w:sz w:val="24"/>
              <w:szCs w:val="24"/>
              <w:lang w:eastAsia="en-AU"/>
            </w:rPr>
            <mc:AlternateContent>
              <mc:Choice Requires="wps">
                <w:drawing>
                  <wp:anchor distT="0" distB="0" distL="114300" distR="114300" simplePos="0" relativeHeight="251658308" behindDoc="0" locked="0" layoutInCell="1" allowOverlap="1" wp14:anchorId="66D2474C" wp14:editId="036CB735">
                    <wp:simplePos x="0" y="0"/>
                    <wp:positionH relativeFrom="margin">
                      <wp:align>left</wp:align>
                    </wp:positionH>
                    <wp:positionV relativeFrom="page">
                      <wp:align>bottom</wp:align>
                    </wp:positionV>
                    <wp:extent cx="6333066" cy="1024466"/>
                    <wp:effectExtent l="0" t="0" r="0" b="4445"/>
                    <wp:wrapNone/>
                    <wp:docPr id="1398946251" name="Text Box 1"/>
                    <wp:cNvGraphicFramePr/>
                    <a:graphic xmlns:a="http://schemas.openxmlformats.org/drawingml/2006/main">
                      <a:graphicData uri="http://schemas.microsoft.com/office/word/2010/wordprocessingShape">
                        <wps:wsp>
                          <wps:cNvSpPr txBox="1"/>
                          <wps:spPr>
                            <a:xfrm>
                              <a:off x="0" y="0"/>
                              <a:ext cx="6333066" cy="1024466"/>
                            </a:xfrm>
                            <a:prstGeom prst="rect">
                              <a:avLst/>
                            </a:prstGeom>
                            <a:noFill/>
                            <a:ln w="6350">
                              <a:noFill/>
                            </a:ln>
                          </wps:spPr>
                          <wps:txbx>
                            <w:txbxContent>
                              <w:p w14:paraId="3A49EF63" w14:textId="77777777" w:rsidR="00E87111" w:rsidRDefault="00E87111" w:rsidP="00E87111">
                                <w:pPr>
                                  <w:snapToGrid w:val="0"/>
                                  <w:spacing w:after="0"/>
                                  <w:rPr>
                                    <w:i/>
                                    <w:iCs/>
                                    <w:color w:val="auto"/>
                                    <w:sz w:val="16"/>
                                    <w:szCs w:val="16"/>
                                  </w:rPr>
                                </w:pPr>
                                <w:r w:rsidRPr="00E87111">
                                  <w:rPr>
                                    <w:i/>
                                    <w:iCs/>
                                    <w:color w:val="auto"/>
                                    <w:sz w:val="16"/>
                                    <w:szCs w:val="16"/>
                                  </w:rPr>
                                  <w:t>Various survey questions. Base: All in this segment (n=257).</w:t>
                                </w:r>
                              </w:p>
                              <w:p w14:paraId="58A7B8D8" w14:textId="7800304D" w:rsidR="00E87111" w:rsidRPr="00E87111" w:rsidRDefault="00E87111" w:rsidP="00E87111">
                                <w:pPr>
                                  <w:snapToGrid w:val="0"/>
                                  <w:spacing w:after="0"/>
                                  <w:rPr>
                                    <w:i/>
                                    <w:iCs/>
                                    <w:color w:val="auto"/>
                                    <w:sz w:val="16"/>
                                    <w:szCs w:val="16"/>
                                  </w:rPr>
                                </w:pPr>
                                <w:r w:rsidRPr="00E87111">
                                  <w:rPr>
                                    <w:i/>
                                    <w:iCs/>
                                    <w:color w:val="auto"/>
                                    <w:sz w:val="16"/>
                                    <w:szCs w:val="16"/>
                                  </w:rPr>
                                  <w:t xml:space="preserve">*Asked only those who had any dependent children aged 18 or under living together in 2020 or 2021 </w:t>
                                </w:r>
                              </w:p>
                              <w:p w14:paraId="5EC18FD3" w14:textId="77777777" w:rsidR="00E87111" w:rsidRDefault="00E87111" w:rsidP="00E87111">
                                <w:pPr>
                                  <w:snapToGrid w:val="0"/>
                                  <w:spacing w:after="0"/>
                                  <w:rPr>
                                    <w:i/>
                                    <w:iCs/>
                                    <w:color w:val="auto"/>
                                    <w:sz w:val="16"/>
                                    <w:szCs w:val="16"/>
                                  </w:rPr>
                                </w:pPr>
                                <w:r w:rsidRPr="00E87111">
                                  <w:rPr>
                                    <w:i/>
                                    <w:iCs/>
                                    <w:color w:val="auto"/>
                                    <w:sz w:val="16"/>
                                    <w:szCs w:val="16"/>
                                  </w:rPr>
                                  <w:t>* Modelled analysis of the relative impact of specific factors (Q8) on overall experience (Q7). Impact scores add to 100%</w:t>
                                </w:r>
                              </w:p>
                              <w:p w14:paraId="356B2750" w14:textId="42B78BA3" w:rsidR="00E87111" w:rsidRPr="00E87111" w:rsidRDefault="00E87111" w:rsidP="00E87111">
                                <w:pPr>
                                  <w:snapToGrid w:val="0"/>
                                  <w:spacing w:after="0"/>
                                  <w:rPr>
                                    <w:i/>
                                    <w:iCs/>
                                    <w:color w:val="auto"/>
                                    <w:sz w:val="16"/>
                                    <w:szCs w:val="16"/>
                                  </w:rPr>
                                </w:pPr>
                                <w:r>
                                  <w:rPr>
                                    <w:i/>
                                    <w:iCs/>
                                    <w:color w:val="auto"/>
                                    <w:sz w:val="16"/>
                                    <w:szCs w:val="16"/>
                                  </w:rPr>
                                  <w:t xml:space="preserve"> </w:t>
                                </w:r>
                                <w:r w:rsidRPr="00E87111">
                                  <w:rPr>
                                    <w:i/>
                                    <w:iCs/>
                                    <w:color w:val="auto"/>
                                    <w:sz w:val="16"/>
                                    <w:szCs w:val="16"/>
                                  </w:rPr>
                                  <w:t xml:space="preserve"> - top five drivers only shown here.</w:t>
                                </w:r>
                              </w:p>
                              <w:p w14:paraId="7CE0A1BA" w14:textId="77777777" w:rsidR="00E87111" w:rsidRDefault="00E87111" w:rsidP="00E87111">
                                <w:pPr>
                                  <w:snapToGrid w:val="0"/>
                                  <w:spacing w:after="0"/>
                                  <w:rPr>
                                    <w:i/>
                                    <w:iCs/>
                                    <w:color w:val="auto"/>
                                    <w:sz w:val="16"/>
                                    <w:szCs w:val="16"/>
                                  </w:rPr>
                                </w:pPr>
                                <w:r w:rsidRPr="00E87111">
                                  <w:rPr>
                                    <w:i/>
                                    <w:iCs/>
                                    <w:color w:val="auto"/>
                                    <w:sz w:val="16"/>
                                    <w:szCs w:val="16"/>
                                  </w:rPr>
                                  <w:t># Modelled analysis of the relative impact of specific factors (Q13) on overall performance ratings (Q9). Impact scores add to 100%</w:t>
                                </w:r>
                              </w:p>
                              <w:p w14:paraId="6ACFF0AA" w14:textId="0B871E96" w:rsidR="00E87111" w:rsidRPr="00E87111" w:rsidRDefault="00E87111" w:rsidP="00E87111">
                                <w:pPr>
                                  <w:snapToGrid w:val="0"/>
                                  <w:spacing w:after="0"/>
                                  <w:rPr>
                                    <w:i/>
                                    <w:iCs/>
                                    <w:color w:val="auto"/>
                                    <w:sz w:val="16"/>
                                    <w:szCs w:val="16"/>
                                  </w:rPr>
                                </w:pPr>
                                <w:r>
                                  <w:rPr>
                                    <w:i/>
                                    <w:iCs/>
                                    <w:color w:val="auto"/>
                                    <w:sz w:val="16"/>
                                    <w:szCs w:val="16"/>
                                  </w:rPr>
                                  <w:t xml:space="preserve">  </w:t>
                                </w:r>
                                <w:r w:rsidRPr="00E87111">
                                  <w:rPr>
                                    <w:i/>
                                    <w:iCs/>
                                    <w:color w:val="auto"/>
                                    <w:sz w:val="16"/>
                                    <w:szCs w:val="16"/>
                                  </w:rPr>
                                  <w:t>- top five drivers only shown here.</w:t>
                                </w:r>
                                <w:r w:rsidRPr="00E87111">
                                  <w:rPr>
                                    <w:i/>
                                    <w:iCs/>
                                    <w:color w:val="auto"/>
                                    <w:sz w:val="16"/>
                                    <w:szCs w:val="16"/>
                                  </w:rPr>
                                  <w:br/>
                                  <w:t xml:space="preserve">NB: Percentages in </w:t>
                                </w:r>
                                <w:r w:rsidRPr="00E87111">
                                  <w:rPr>
                                    <w:b/>
                                    <w:bCs/>
                                    <w:i/>
                                    <w:iCs/>
                                    <w:color w:val="FF8300" w:themeColor="accent2"/>
                                    <w:sz w:val="16"/>
                                    <w:szCs w:val="16"/>
                                  </w:rPr>
                                  <w:t>orange</w:t>
                                </w:r>
                                <w:r w:rsidRPr="00E87111">
                                  <w:rPr>
                                    <w:i/>
                                    <w:iCs/>
                                    <w:color w:val="auto"/>
                                    <w:sz w:val="16"/>
                                    <w:szCs w:val="16"/>
                                  </w:rPr>
                                  <w:t xml:space="preserve"> or </w:t>
                                </w:r>
                                <w:r w:rsidRPr="00E87111">
                                  <w:rPr>
                                    <w:b/>
                                    <w:bCs/>
                                    <w:i/>
                                    <w:iCs/>
                                    <w:color w:val="663EE3" w:themeColor="text1" w:themeTint="80"/>
                                    <w:sz w:val="16"/>
                                    <w:szCs w:val="16"/>
                                  </w:rPr>
                                  <w:t>purple</w:t>
                                </w:r>
                                <w:r w:rsidRPr="00E87111">
                                  <w:rPr>
                                    <w:i/>
                                    <w:iCs/>
                                    <w:color w:val="auto"/>
                                    <w:sz w:val="16"/>
                                    <w:szCs w:val="16"/>
                                  </w:rPr>
                                  <w:t xml:space="preserve"> are significantly different from rest of sample.</w:t>
                                </w:r>
                              </w:p>
                              <w:p w14:paraId="3423B35B" w14:textId="1EC3CD4D" w:rsidR="00F36791" w:rsidRPr="00BB6112" w:rsidRDefault="00F36791" w:rsidP="00F36791">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6D2474C" id="_x0000_s1125" type="#_x0000_t202" style="position:absolute;margin-left:0;margin-top:0;width:498.65pt;height:80.65pt;z-index:251658308;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FHGwIAADUEAAAOAAAAZHJzL2Uyb0RvYy54bWysU8lu2zAQvRfoPxC815KXuLVgOXATuChg&#10;JAGcImeaIi0BJIclaUvu13dIeUPaU9ELNcMZzfLe4/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" filled="f" stroked="f" strokeweight=".5pt">
                    <v:textbox>
                      <w:txbxContent>
                        <w:p w14:paraId="3A49EF63" w14:textId="77777777" w:rsidR="00E87111" w:rsidRDefault="00E87111" w:rsidP="00E87111">
                          <w:pPr>
                            <w:snapToGrid w:val="0"/>
                            <w:spacing w:after="0"/>
                            <w:rPr>
                              <w:i/>
                              <w:iCs/>
                              <w:color w:val="auto"/>
                              <w:sz w:val="16"/>
                              <w:szCs w:val="16"/>
                            </w:rPr>
                          </w:pPr>
                          <w:r w:rsidRPr="00E87111">
                            <w:rPr>
                              <w:i/>
                              <w:iCs/>
                              <w:color w:val="auto"/>
                              <w:sz w:val="16"/>
                              <w:szCs w:val="16"/>
                            </w:rPr>
                            <w:t>Various survey questions. Base: All in this segment (n=257).</w:t>
                          </w:r>
                        </w:p>
                        <w:p w14:paraId="58A7B8D8" w14:textId="7800304D" w:rsidR="00E87111" w:rsidRPr="00E87111" w:rsidRDefault="00E87111" w:rsidP="00E87111">
                          <w:pPr>
                            <w:snapToGrid w:val="0"/>
                            <w:spacing w:after="0"/>
                            <w:rPr>
                              <w:i/>
                              <w:iCs/>
                              <w:color w:val="auto"/>
                              <w:sz w:val="16"/>
                              <w:szCs w:val="16"/>
                            </w:rPr>
                          </w:pPr>
                          <w:r w:rsidRPr="00E87111">
                            <w:rPr>
                              <w:i/>
                              <w:iCs/>
                              <w:color w:val="auto"/>
                              <w:sz w:val="16"/>
                              <w:szCs w:val="16"/>
                            </w:rPr>
                            <w:t xml:space="preserve">*Asked only those who had any dependent children aged 18 or under living together in 2020 or 2021 </w:t>
                          </w:r>
                        </w:p>
                        <w:p w14:paraId="5EC18FD3" w14:textId="77777777" w:rsidR="00E87111" w:rsidRDefault="00E87111" w:rsidP="00E87111">
                          <w:pPr>
                            <w:snapToGrid w:val="0"/>
                            <w:spacing w:after="0"/>
                            <w:rPr>
                              <w:i/>
                              <w:iCs/>
                              <w:color w:val="auto"/>
                              <w:sz w:val="16"/>
                              <w:szCs w:val="16"/>
                            </w:rPr>
                          </w:pPr>
                          <w:r w:rsidRPr="00E87111">
                            <w:rPr>
                              <w:i/>
                              <w:iCs/>
                              <w:color w:val="auto"/>
                              <w:sz w:val="16"/>
                              <w:szCs w:val="16"/>
                            </w:rPr>
                            <w:t>* Modelled analysis of the relative impact of specific factors (Q8) on overall experience (Q7). Impact scores add to 100%</w:t>
                          </w:r>
                        </w:p>
                        <w:p w14:paraId="356B2750" w14:textId="42B78BA3" w:rsidR="00E87111" w:rsidRPr="00E87111" w:rsidRDefault="00E87111" w:rsidP="00E87111">
                          <w:pPr>
                            <w:snapToGrid w:val="0"/>
                            <w:spacing w:after="0"/>
                            <w:rPr>
                              <w:i/>
                              <w:iCs/>
                              <w:color w:val="auto"/>
                              <w:sz w:val="16"/>
                              <w:szCs w:val="16"/>
                            </w:rPr>
                          </w:pPr>
                          <w:r>
                            <w:rPr>
                              <w:i/>
                              <w:iCs/>
                              <w:color w:val="auto"/>
                              <w:sz w:val="16"/>
                              <w:szCs w:val="16"/>
                            </w:rPr>
                            <w:t xml:space="preserve"> </w:t>
                          </w:r>
                          <w:r w:rsidRPr="00E87111">
                            <w:rPr>
                              <w:i/>
                              <w:iCs/>
                              <w:color w:val="auto"/>
                              <w:sz w:val="16"/>
                              <w:szCs w:val="16"/>
                            </w:rPr>
                            <w:t xml:space="preserve"> - top five drivers only shown here.</w:t>
                          </w:r>
                        </w:p>
                        <w:p w14:paraId="7CE0A1BA" w14:textId="77777777" w:rsidR="00E87111" w:rsidRDefault="00E87111" w:rsidP="00E87111">
                          <w:pPr>
                            <w:snapToGrid w:val="0"/>
                            <w:spacing w:after="0"/>
                            <w:rPr>
                              <w:i/>
                              <w:iCs/>
                              <w:color w:val="auto"/>
                              <w:sz w:val="16"/>
                              <w:szCs w:val="16"/>
                            </w:rPr>
                          </w:pPr>
                          <w:r w:rsidRPr="00E87111">
                            <w:rPr>
                              <w:i/>
                              <w:iCs/>
                              <w:color w:val="auto"/>
                              <w:sz w:val="16"/>
                              <w:szCs w:val="16"/>
                            </w:rPr>
                            <w:t># Modelled analysis of the relative impact of specific factors (Q13) on overall performance ratings (Q9). Impact scores add to 100%</w:t>
                          </w:r>
                        </w:p>
                        <w:p w14:paraId="6ACFF0AA" w14:textId="0B871E96" w:rsidR="00E87111" w:rsidRPr="00E87111" w:rsidRDefault="00E87111" w:rsidP="00E87111">
                          <w:pPr>
                            <w:snapToGrid w:val="0"/>
                            <w:spacing w:after="0"/>
                            <w:rPr>
                              <w:i/>
                              <w:iCs/>
                              <w:color w:val="auto"/>
                              <w:sz w:val="16"/>
                              <w:szCs w:val="16"/>
                            </w:rPr>
                          </w:pPr>
                          <w:r>
                            <w:rPr>
                              <w:i/>
                              <w:iCs/>
                              <w:color w:val="auto"/>
                              <w:sz w:val="16"/>
                              <w:szCs w:val="16"/>
                            </w:rPr>
                            <w:t xml:space="preserve">  </w:t>
                          </w:r>
                          <w:r w:rsidRPr="00E87111">
                            <w:rPr>
                              <w:i/>
                              <w:iCs/>
                              <w:color w:val="auto"/>
                              <w:sz w:val="16"/>
                              <w:szCs w:val="16"/>
                            </w:rPr>
                            <w:t>- top five drivers only shown here.</w:t>
                          </w:r>
                          <w:r w:rsidRPr="00E87111">
                            <w:rPr>
                              <w:i/>
                              <w:iCs/>
                              <w:color w:val="auto"/>
                              <w:sz w:val="16"/>
                              <w:szCs w:val="16"/>
                            </w:rPr>
                            <w:br/>
                            <w:t xml:space="preserve">NB: Percentages in </w:t>
                          </w:r>
                          <w:r w:rsidRPr="00E87111">
                            <w:rPr>
                              <w:b/>
                              <w:bCs/>
                              <w:i/>
                              <w:iCs/>
                              <w:color w:val="FF8300" w:themeColor="accent2"/>
                              <w:sz w:val="16"/>
                              <w:szCs w:val="16"/>
                            </w:rPr>
                            <w:t>orange</w:t>
                          </w:r>
                          <w:r w:rsidRPr="00E87111">
                            <w:rPr>
                              <w:i/>
                              <w:iCs/>
                              <w:color w:val="auto"/>
                              <w:sz w:val="16"/>
                              <w:szCs w:val="16"/>
                            </w:rPr>
                            <w:t xml:space="preserve"> or </w:t>
                          </w:r>
                          <w:r w:rsidRPr="00E87111">
                            <w:rPr>
                              <w:b/>
                              <w:bCs/>
                              <w:i/>
                              <w:iCs/>
                              <w:color w:val="663EE3" w:themeColor="text1" w:themeTint="80"/>
                              <w:sz w:val="16"/>
                              <w:szCs w:val="16"/>
                            </w:rPr>
                            <w:t>purple</w:t>
                          </w:r>
                          <w:r w:rsidRPr="00E87111">
                            <w:rPr>
                              <w:i/>
                              <w:iCs/>
                              <w:color w:val="auto"/>
                              <w:sz w:val="16"/>
                              <w:szCs w:val="16"/>
                            </w:rPr>
                            <w:t xml:space="preserve"> are significantly different from rest of sample.</w:t>
                          </w:r>
                        </w:p>
                        <w:p w14:paraId="3423B35B" w14:textId="1EC3CD4D" w:rsidR="00F36791" w:rsidRPr="00BB6112" w:rsidRDefault="00F36791" w:rsidP="00F36791">
                          <w:pPr>
                            <w:snapToGrid w:val="0"/>
                            <w:spacing w:after="0"/>
                            <w:rPr>
                              <w:i/>
                              <w:iCs/>
                              <w:color w:val="auto"/>
                              <w:sz w:val="16"/>
                              <w:szCs w:val="16"/>
                            </w:rPr>
                          </w:pPr>
                        </w:p>
                      </w:txbxContent>
                    </v:textbox>
                    <w10:wrap anchorx="margin" anchory="page"/>
                  </v:shape>
                </w:pict>
              </mc:Fallback>
            </mc:AlternateContent>
          </w:r>
          <w:r w:rsidR="00F36791">
            <w:br w:type="page"/>
          </w:r>
        </w:p>
        <w:p w14:paraId="5914C20F" w14:textId="3F1D8E34" w:rsidR="002F2446" w:rsidRDefault="00D006F3" w:rsidP="002F2446">
          <w:pPr>
            <w:pStyle w:val="H0-Section"/>
          </w:pPr>
          <w:bookmarkStart w:id="72" w:name="_Toc172912652"/>
          <w:r w:rsidRPr="008B1BCA">
            <w:rPr>
              <w:noProof/>
              <w:lang w:eastAsia="en-AU"/>
            </w:rPr>
            <w:lastRenderedPageBreak/>
            <w:drawing>
              <wp:anchor distT="0" distB="0" distL="114300" distR="114300" simplePos="0" relativeHeight="251658423" behindDoc="0" locked="0" layoutInCell="1" allowOverlap="1" wp14:anchorId="6BE54511" wp14:editId="094F6E94">
                <wp:simplePos x="0" y="0"/>
                <wp:positionH relativeFrom="column">
                  <wp:posOffset>5472430</wp:posOffset>
                </wp:positionH>
                <wp:positionV relativeFrom="paragraph">
                  <wp:posOffset>-900430</wp:posOffset>
                </wp:positionV>
                <wp:extent cx="648000" cy="648000"/>
                <wp:effectExtent l="0" t="0" r="0" b="0"/>
                <wp:wrapNone/>
                <wp:docPr id="1343276772" name="Picture 11" descr="A black background with a black square&#10;&#10;Description automatically generated with medium confidence">
                  <a:extLst xmlns:a="http://schemas.openxmlformats.org/drawingml/2006/main">
                    <a:ext uri="{FF2B5EF4-FFF2-40B4-BE49-F238E27FC236}">
                      <a16:creationId xmlns:a16="http://schemas.microsoft.com/office/drawing/2014/main" id="{B4ABDC02-D5B5-E852-30B4-F8B48E9E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4978" name="Picture 11" descr="A black background with a black square&#10;&#10;Description automatically generated with medium confidence">
                          <a:extLst>
                            <a:ext uri="{FF2B5EF4-FFF2-40B4-BE49-F238E27FC236}">
                              <a16:creationId xmlns:a16="http://schemas.microsoft.com/office/drawing/2014/main" id="{B4ABDC02-D5B5-E852-30B4-F8B48E9E2025}"/>
                            </a:ext>
                          </a:extLst>
                        </pic:cNvPr>
                        <pic:cNvPicPr>
                          <a:picLocks noChangeAspect="1" noChangeArrowheads="1"/>
                        </pic:cNvPicPr>
                      </pic:nvPicPr>
                      <pic:blipFill>
                        <a:blip r:embed="rId8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8000" cy="648000"/>
                        </a:xfrm>
                        <a:prstGeom prst="rect">
                          <a:avLst/>
                        </a:prstGeom>
                        <a:noFill/>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looking back</w:t>
          </w:r>
          <w:r w:rsidR="002F2446" w:rsidRPr="00697470">
            <w:t xml:space="preserve">: </w:t>
          </w:r>
          <w:r w:rsidR="00A513FF" w:rsidRPr="00A513FF">
            <w:rPr>
              <w:color w:val="663EE3" w:themeColor="text1" w:themeTint="80"/>
            </w:rPr>
            <w:t>Optimistic</w:t>
          </w:r>
          <w:r w:rsidR="002F2446" w:rsidRPr="00697470">
            <w:t xml:space="preserve"> (12%)</w:t>
          </w:r>
          <w:bookmarkEnd w:id="72"/>
        </w:p>
        <w:p w14:paraId="633FB303" w14:textId="5757DE00" w:rsidR="005A022D" w:rsidRDefault="005A022D" w:rsidP="005A022D">
          <w:pPr>
            <w:rPr>
              <w:b/>
              <w:bCs/>
              <w:lang w:val="en-US"/>
            </w:rPr>
          </w:pPr>
          <w:r w:rsidRPr="00B55DCD">
            <w:rPr>
              <w:noProof/>
              <w:sz w:val="24"/>
              <w:szCs w:val="24"/>
              <w:lang w:eastAsia="en-AU"/>
            </w:rPr>
            <mc:AlternateContent>
              <mc:Choice Requires="wps">
                <w:drawing>
                  <wp:anchor distT="0" distB="0" distL="114300" distR="114300" simplePos="0" relativeHeight="251658291" behindDoc="0" locked="0" layoutInCell="1" allowOverlap="1" wp14:anchorId="35BC23AD" wp14:editId="0DB16F61">
                    <wp:simplePos x="0" y="0"/>
                    <wp:positionH relativeFrom="margin">
                      <wp:align>left</wp:align>
                    </wp:positionH>
                    <wp:positionV relativeFrom="page">
                      <wp:posOffset>9658350</wp:posOffset>
                    </wp:positionV>
                    <wp:extent cx="6012000" cy="619125"/>
                    <wp:effectExtent l="0" t="0" r="0" b="0"/>
                    <wp:wrapNone/>
                    <wp:docPr id="990310496"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276AE4CD" w14:textId="1B245066" w:rsidR="005A022D" w:rsidRPr="00BB6112" w:rsidRDefault="005A022D" w:rsidP="005A022D">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BC23AD" id="_x0000_s1126" type="#_x0000_t202" style="position:absolute;margin-left:0;margin-top:760.5pt;width:473.4pt;height:48.75pt;z-index:25165829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q8f8NhsCAAA1BAAADgAAAAAAAAAAAAAAAAAuAgAAZHJzL2Uyb0RvYy54bWxQSwEC&#10;LQAUAAYACAAAACEAIyn6+eAAAAAKAQAADwAAAAAAAAAAAAAAAAB1BAAAZHJzL2Rvd25yZXYueG1s&#10;UEsFBgAAAAAEAAQA8wAAAIIFAAAAAA==&#10;" filled="f" stroked="f" strokeweight=".5pt">
                    <v:textbox>
                      <w:txbxContent>
                        <w:p w14:paraId="276AE4CD" w14:textId="1B245066" w:rsidR="005A022D" w:rsidRPr="00BB6112" w:rsidRDefault="005A022D" w:rsidP="005A022D">
                          <w:pPr>
                            <w:snapToGrid w:val="0"/>
                            <w:spacing w:after="0"/>
                            <w:rPr>
                              <w:i/>
                              <w:iCs/>
                              <w:color w:val="auto"/>
                              <w:sz w:val="16"/>
                              <w:szCs w:val="16"/>
                            </w:rPr>
                          </w:pPr>
                        </w:p>
                      </w:txbxContent>
                    </v:textbox>
                    <w10:wrap anchorx="margin" anchory="page"/>
                  </v:shape>
                </w:pict>
              </mc:Fallback>
            </mc:AlternateContent>
          </w:r>
        </w:p>
        <w:p w14:paraId="7D4EFD49" w14:textId="77777777" w:rsidR="005A022D" w:rsidRDefault="005A022D" w:rsidP="005A022D">
          <w:pPr>
            <w:rPr>
              <w:b/>
              <w:bCs/>
              <w:lang w:val="en-US"/>
            </w:rPr>
          </w:pPr>
        </w:p>
        <w:p w14:paraId="5A57CB8F" w14:textId="77777777" w:rsidR="005A022D" w:rsidRDefault="005A022D" w:rsidP="005A022D">
          <w:pPr>
            <w:rPr>
              <w:b/>
              <w:bCs/>
              <w:lang w:val="en-US"/>
            </w:rPr>
          </w:pPr>
        </w:p>
        <w:p w14:paraId="75291878" w14:textId="77777777" w:rsidR="00D761AF" w:rsidRDefault="00D761AF" w:rsidP="00D761AF">
          <w:pPr>
            <w:rPr>
              <w:b/>
              <w:bCs/>
              <w:lang w:val="en-US"/>
            </w:rPr>
          </w:pPr>
          <w:r w:rsidRPr="00F5463B">
            <w:rPr>
              <w:b/>
              <w:bCs/>
              <w:noProof/>
              <w:lang w:eastAsia="en-AU"/>
            </w:rPr>
            <mc:AlternateContent>
              <mc:Choice Requires="wps">
                <w:drawing>
                  <wp:anchor distT="0" distB="0" distL="114300" distR="114300" simplePos="0" relativeHeight="251658370" behindDoc="0" locked="0" layoutInCell="1" allowOverlap="1" wp14:anchorId="335451AF" wp14:editId="50C86836">
                    <wp:simplePos x="0" y="0"/>
                    <wp:positionH relativeFrom="column">
                      <wp:posOffset>0</wp:posOffset>
                    </wp:positionH>
                    <wp:positionV relativeFrom="paragraph">
                      <wp:posOffset>-635</wp:posOffset>
                    </wp:positionV>
                    <wp:extent cx="6120000" cy="504000"/>
                    <wp:effectExtent l="0" t="0" r="0" b="0"/>
                    <wp:wrapNone/>
                    <wp:docPr id="680177836" name="Speech Bubble: Rectangle with Corners Rounded 25"/>
                    <wp:cNvGraphicFramePr/>
                    <a:graphic xmlns:a="http://schemas.openxmlformats.org/drawingml/2006/main">
                      <a:graphicData uri="http://schemas.microsoft.com/office/word/2010/wordprocessingShape">
                        <wps:wsp>
                          <wps:cNvSpPr/>
                          <wps:spPr>
                            <a:xfrm>
                              <a:off x="0" y="0"/>
                              <a:ext cx="6120000" cy="504000"/>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0CAD076" w14:textId="77777777" w:rsidR="00D761AF" w:rsidRPr="00F5463B" w:rsidRDefault="00D761AF" w:rsidP="00D761AF">
                                <w:pPr>
                                  <w:spacing w:after="0"/>
                                  <w:jc w:val="center"/>
                                  <w:rPr>
                                    <w:rFonts w:hAnsi="Avenir Next LT Pro" w:cstheme="minorBidi"/>
                                    <w:i/>
                                    <w:iCs/>
                                    <w:color w:val="16093E" w:themeColor="text2"/>
                                    <w:kern w:val="24"/>
                                  </w:rPr>
                                </w:pPr>
                                <w:r w:rsidRPr="00F5463B">
                                  <w:rPr>
                                    <w:rFonts w:hAnsi="Avenir Next LT Pro" w:cstheme="minorBidi"/>
                                    <w:i/>
                                    <w:iCs/>
                                    <w:color w:val="16093E" w:themeColor="text2"/>
                                    <w:kern w:val="24"/>
                                  </w:rPr>
                                  <w:t>“</w:t>
                                </w:r>
                                <w:r w:rsidRPr="00F5463B">
                                  <w:rPr>
                                    <w:rFonts w:hAnsi="Avenir Next LT Pro" w:cstheme="minorBidi"/>
                                    <w:i/>
                                    <w:iCs/>
                                    <w:color w:val="16093E" w:themeColor="text2"/>
                                    <w:kern w:val="24"/>
                                    <w:lang w:val="en-GB"/>
                                  </w:rPr>
                                  <w:t>Forced vaccinations were released early so anyone that wanted to go out or contribute to the economy (have a job) had to be vaccinated which was helpful in limiting its spread in WA</w:t>
                                </w:r>
                                <w:r w:rsidRPr="00F5463B">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5451AF" id="_x0000_s1127" type="#_x0000_t61" style="position:absolute;margin-left:0;margin-top:-.05pt;width:481.9pt;height:39.7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" adj="15289,4177" fillcolor="#ffe6cc [661]" stroked="f" strokeweight="2.5pt">
                    <v:textbox inset="2.5mm,,2.5mm">
                      <w:txbxContent>
                        <w:p w14:paraId="60CAD076" w14:textId="77777777" w:rsidR="00D761AF" w:rsidRPr="00F5463B" w:rsidRDefault="00D761AF" w:rsidP="00D761AF">
                          <w:pPr>
                            <w:spacing w:after="0"/>
                            <w:jc w:val="center"/>
                            <w:rPr>
                              <w:rFonts w:hAnsi="Avenir Next LT Pro" w:cstheme="minorBidi"/>
                              <w:i/>
                              <w:iCs/>
                              <w:color w:val="16093E" w:themeColor="text2"/>
                              <w:kern w:val="24"/>
                            </w:rPr>
                          </w:pPr>
                          <w:r w:rsidRPr="00F5463B">
                            <w:rPr>
                              <w:rFonts w:hAnsi="Avenir Next LT Pro" w:cstheme="minorBidi"/>
                              <w:i/>
                              <w:iCs/>
                              <w:color w:val="16093E" w:themeColor="text2"/>
                              <w:kern w:val="24"/>
                            </w:rPr>
                            <w:t>“</w:t>
                          </w:r>
                          <w:r w:rsidRPr="00F5463B">
                            <w:rPr>
                              <w:rFonts w:hAnsi="Avenir Next LT Pro" w:cstheme="minorBidi"/>
                              <w:i/>
                              <w:iCs/>
                              <w:color w:val="16093E" w:themeColor="text2"/>
                              <w:kern w:val="24"/>
                              <w:lang w:val="en-GB"/>
                            </w:rPr>
                            <w:t>Forced vaccinations were released early so anyone that wanted to go out or contribute to the economy (have a job) had to be vaccinated which was helpful in limiting its spread in WA</w:t>
                          </w:r>
                          <w:r w:rsidRPr="00F5463B">
                            <w:rPr>
                              <w:rFonts w:hAnsi="Avenir Next LT Pro" w:cstheme="minorBidi"/>
                              <w:i/>
                              <w:iCs/>
                              <w:color w:val="16093E" w:themeColor="text2"/>
                              <w:kern w:val="24"/>
                            </w:rPr>
                            <w:t>.”</w:t>
                          </w:r>
                        </w:p>
                      </w:txbxContent>
                    </v:textbox>
                  </v:shape>
                </w:pict>
              </mc:Fallback>
            </mc:AlternateContent>
          </w:r>
        </w:p>
        <w:p w14:paraId="449CA689" w14:textId="77777777" w:rsidR="00D761AF" w:rsidRDefault="00D761AF" w:rsidP="00D761AF">
          <w:pPr>
            <w:rPr>
              <w:b/>
              <w:bCs/>
              <w:lang w:val="en-US"/>
            </w:rPr>
          </w:pPr>
        </w:p>
        <w:p w14:paraId="48ADA1D2" w14:textId="77777777" w:rsidR="00D761AF" w:rsidRDefault="00D761AF" w:rsidP="00D761AF">
          <w:pPr>
            <w:rPr>
              <w:b/>
              <w:bCs/>
              <w:lang w:val="en-US"/>
            </w:rPr>
          </w:pPr>
        </w:p>
        <w:p w14:paraId="4825DD24" w14:textId="77777777" w:rsidR="00D761AF" w:rsidRDefault="00D761AF" w:rsidP="00D761AF">
          <w:pPr>
            <w:rPr>
              <w:b/>
              <w:bCs/>
              <w:lang w:val="en-US"/>
            </w:rPr>
          </w:pPr>
          <w:r w:rsidRPr="00D8266B">
            <w:rPr>
              <w:b/>
              <w:bCs/>
              <w:noProof/>
              <w:lang w:eastAsia="en-AU"/>
            </w:rPr>
            <mc:AlternateContent>
              <mc:Choice Requires="wps">
                <w:drawing>
                  <wp:anchor distT="0" distB="0" distL="114300" distR="114300" simplePos="0" relativeHeight="251658371" behindDoc="0" locked="0" layoutInCell="1" allowOverlap="1" wp14:anchorId="40D397AC" wp14:editId="106E770E">
                    <wp:simplePos x="0" y="0"/>
                    <wp:positionH relativeFrom="margin">
                      <wp:align>left</wp:align>
                    </wp:positionH>
                    <wp:positionV relativeFrom="paragraph">
                      <wp:posOffset>22619</wp:posOffset>
                    </wp:positionV>
                    <wp:extent cx="6120000" cy="376177"/>
                    <wp:effectExtent l="0" t="0" r="0" b="5080"/>
                    <wp:wrapNone/>
                    <wp:docPr id="491427423" name="Speech Bubble: Rectangle with Corners Rounded 25"/>
                    <wp:cNvGraphicFramePr/>
                    <a:graphic xmlns:a="http://schemas.openxmlformats.org/drawingml/2006/main">
                      <a:graphicData uri="http://schemas.microsoft.com/office/word/2010/wordprocessingShape">
                        <wps:wsp>
                          <wps:cNvSpPr/>
                          <wps:spPr>
                            <a:xfrm>
                              <a:off x="0" y="0"/>
                              <a:ext cx="6120000" cy="376177"/>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5FAC1675" w14:textId="77777777" w:rsidR="00D761AF" w:rsidRPr="00D8266B" w:rsidRDefault="00D761AF" w:rsidP="00D761AF">
                                <w:pPr>
                                  <w:spacing w:after="0"/>
                                  <w:jc w:val="center"/>
                                  <w:rPr>
                                    <w:rFonts w:hAnsi="Avenir Next LT Pro" w:cstheme="minorBidi"/>
                                    <w:i/>
                                    <w:iCs/>
                                    <w:color w:val="16093E" w:themeColor="text2"/>
                                    <w:kern w:val="24"/>
                                  </w:rPr>
                                </w:pPr>
                                <w:r w:rsidRPr="00D8266B">
                                  <w:rPr>
                                    <w:rFonts w:hAnsi="Avenir Next LT Pro" w:cstheme="minorBidi"/>
                                    <w:i/>
                                    <w:iCs/>
                                    <w:color w:val="16093E" w:themeColor="text2"/>
                                    <w:kern w:val="24"/>
                                  </w:rPr>
                                  <w:t>“Closing the borders as fast as they did to stop the spread.”</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D397AC" id="_x0000_s1128" type="#_x0000_t61" style="position:absolute;margin-left:0;margin-top:1.8pt;width:481.9pt;height:29.6pt;z-index:2516583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" adj="17110,7012" fillcolor="#e0d9f9 [349]" stroked="f" strokeweight="2.5pt">
                    <v:textbox inset=",2mm">
                      <w:txbxContent>
                        <w:p w14:paraId="5FAC1675" w14:textId="77777777" w:rsidR="00D761AF" w:rsidRPr="00D8266B" w:rsidRDefault="00D761AF" w:rsidP="00D761AF">
                          <w:pPr>
                            <w:spacing w:after="0"/>
                            <w:jc w:val="center"/>
                            <w:rPr>
                              <w:rFonts w:hAnsi="Avenir Next LT Pro" w:cstheme="minorBidi"/>
                              <w:i/>
                              <w:iCs/>
                              <w:color w:val="16093E" w:themeColor="text2"/>
                              <w:kern w:val="24"/>
                            </w:rPr>
                          </w:pPr>
                          <w:r w:rsidRPr="00D8266B">
                            <w:rPr>
                              <w:rFonts w:hAnsi="Avenir Next LT Pro" w:cstheme="minorBidi"/>
                              <w:i/>
                              <w:iCs/>
                              <w:color w:val="16093E" w:themeColor="text2"/>
                              <w:kern w:val="24"/>
                            </w:rPr>
                            <w:t>“Closing the borders as fast as they did to stop the spread.”</w:t>
                          </w:r>
                        </w:p>
                      </w:txbxContent>
                    </v:textbox>
                    <w10:wrap anchorx="margin"/>
                  </v:shape>
                </w:pict>
              </mc:Fallback>
            </mc:AlternateContent>
          </w:r>
        </w:p>
        <w:p w14:paraId="6FA17E79" w14:textId="77777777" w:rsidR="00D761AF" w:rsidRDefault="00D761AF" w:rsidP="00D761AF">
          <w:pPr>
            <w:rPr>
              <w:b/>
              <w:bCs/>
              <w:lang w:val="en-US"/>
            </w:rPr>
          </w:pPr>
        </w:p>
        <w:p w14:paraId="217DE457" w14:textId="77777777" w:rsidR="00D761AF" w:rsidRDefault="00D761AF" w:rsidP="00D761AF">
          <w:pPr>
            <w:rPr>
              <w:b/>
              <w:bCs/>
              <w:lang w:val="en-US"/>
            </w:rPr>
          </w:pPr>
          <w:r w:rsidRPr="00CC2C28">
            <w:rPr>
              <w:b/>
              <w:bCs/>
              <w:noProof/>
              <w:lang w:eastAsia="en-AU"/>
            </w:rPr>
            <mc:AlternateContent>
              <mc:Choice Requires="wps">
                <w:drawing>
                  <wp:anchor distT="0" distB="0" distL="114300" distR="114300" simplePos="0" relativeHeight="251658372" behindDoc="0" locked="0" layoutInCell="1" allowOverlap="1" wp14:anchorId="78DA1831" wp14:editId="61DF1446">
                    <wp:simplePos x="0" y="0"/>
                    <wp:positionH relativeFrom="column">
                      <wp:posOffset>0</wp:posOffset>
                    </wp:positionH>
                    <wp:positionV relativeFrom="paragraph">
                      <wp:posOffset>99483</wp:posOffset>
                    </wp:positionV>
                    <wp:extent cx="6119495" cy="503555"/>
                    <wp:effectExtent l="0" t="0" r="0" b="0"/>
                    <wp:wrapNone/>
                    <wp:docPr id="46" name="Speech Bubble: Rectangle with Corners Rounded 25">
                      <a:extLst xmlns:a="http://schemas.openxmlformats.org/drawingml/2006/main">
                        <a:ext uri="{FF2B5EF4-FFF2-40B4-BE49-F238E27FC236}">
                          <a16:creationId xmlns:a16="http://schemas.microsoft.com/office/drawing/2014/main" id="{A12B2144-5E7D-B3EC-46C9-14C221CC9672}"/>
                        </a:ext>
                      </a:extLst>
                    </wp:docPr>
                    <wp:cNvGraphicFramePr/>
                    <a:graphic xmlns:a="http://schemas.openxmlformats.org/drawingml/2006/main">
                      <a:graphicData uri="http://schemas.microsoft.com/office/word/2010/wordprocessingShape">
                        <wps:wsp>
                          <wps:cNvSpPr/>
                          <wps:spPr>
                            <a:xfrm>
                              <a:off x="0" y="0"/>
                              <a:ext cx="6119495" cy="503555"/>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7E66D4E" w14:textId="77777777" w:rsidR="00D761AF" w:rsidRPr="00CC2C28" w:rsidRDefault="00D761AF" w:rsidP="00D761AF">
                                <w:pPr>
                                  <w:spacing w:after="0"/>
                                  <w:jc w:val="center"/>
                                  <w:rPr>
                                    <w:rFonts w:hAnsi="Avenir Next LT Pro" w:cstheme="minorBidi"/>
                                    <w:i/>
                                    <w:iCs/>
                                    <w:color w:val="FFFFFF" w:themeColor="light1"/>
                                    <w:kern w:val="24"/>
                                  </w:rPr>
                                </w:pPr>
                                <w:r w:rsidRPr="00CC2C28">
                                  <w:rPr>
                                    <w:rFonts w:hAnsi="Avenir Next LT Pro" w:cstheme="minorBidi"/>
                                    <w:i/>
                                    <w:iCs/>
                                    <w:color w:val="FFFFFF" w:themeColor="light1"/>
                                    <w:kern w:val="24"/>
                                  </w:rPr>
                                  <w:t>”Restricting borders, JobKeeper for people financially affected, funding developments to create a vaccine and then freely distributing that.”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DA1831" id="_x0000_s1129" type="#_x0000_t61" style="position:absolute;margin-left:0;margin-top:7.85pt;width:481.85pt;height:39.6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" adj="17110,7012" fillcolor="#6740e3 [1629]" stroked="f" strokeweight="2.5pt">
                    <v:textbox inset=",2mm">
                      <w:txbxContent>
                        <w:p w14:paraId="67E66D4E" w14:textId="77777777" w:rsidR="00D761AF" w:rsidRPr="00CC2C28" w:rsidRDefault="00D761AF" w:rsidP="00D761AF">
                          <w:pPr>
                            <w:spacing w:after="0"/>
                            <w:jc w:val="center"/>
                            <w:rPr>
                              <w:rFonts w:hAnsi="Avenir Next LT Pro" w:cstheme="minorBidi"/>
                              <w:i/>
                              <w:iCs/>
                              <w:color w:val="FFFFFF" w:themeColor="light1"/>
                              <w:kern w:val="24"/>
                            </w:rPr>
                          </w:pPr>
                          <w:r w:rsidRPr="00CC2C28">
                            <w:rPr>
                              <w:rFonts w:hAnsi="Avenir Next LT Pro" w:cstheme="minorBidi"/>
                              <w:i/>
                              <w:iCs/>
                              <w:color w:val="FFFFFF" w:themeColor="light1"/>
                              <w:kern w:val="24"/>
                            </w:rPr>
                            <w:t>”Restricting borders, JobKeeper for people financially affected, funding developments to create a vaccine and then freely distributing that.”</w:t>
                          </w:r>
                        </w:p>
                      </w:txbxContent>
                    </v:textbox>
                  </v:shape>
                </w:pict>
              </mc:Fallback>
            </mc:AlternateContent>
          </w:r>
        </w:p>
        <w:p w14:paraId="75ADA529" w14:textId="77777777" w:rsidR="00D761AF" w:rsidRDefault="00D761AF" w:rsidP="00D761AF">
          <w:pPr>
            <w:rPr>
              <w:b/>
              <w:bCs/>
              <w:lang w:val="en-US"/>
            </w:rPr>
          </w:pPr>
        </w:p>
        <w:p w14:paraId="21A601A5" w14:textId="77777777" w:rsidR="00D761AF" w:rsidRDefault="00D761AF" w:rsidP="00D761AF">
          <w:pPr>
            <w:rPr>
              <w:b/>
              <w:bCs/>
              <w:lang w:val="en-US"/>
            </w:rPr>
          </w:pPr>
        </w:p>
        <w:p w14:paraId="7899D235" w14:textId="77777777" w:rsidR="00D761AF" w:rsidRDefault="00D761AF" w:rsidP="00D761AF">
          <w:pPr>
            <w:rPr>
              <w:b/>
              <w:bCs/>
              <w:lang w:val="en-US"/>
            </w:rPr>
          </w:pPr>
          <w:r w:rsidRPr="003A534A">
            <w:rPr>
              <w:b/>
              <w:bCs/>
              <w:noProof/>
              <w:lang w:eastAsia="en-AU"/>
            </w:rPr>
            <mc:AlternateContent>
              <mc:Choice Requires="wps">
                <w:drawing>
                  <wp:anchor distT="0" distB="0" distL="114300" distR="114300" simplePos="0" relativeHeight="251658373" behindDoc="0" locked="0" layoutInCell="1" allowOverlap="1" wp14:anchorId="4619A0AA" wp14:editId="60356E6D">
                    <wp:simplePos x="0" y="0"/>
                    <wp:positionH relativeFrom="margin">
                      <wp:align>left</wp:align>
                    </wp:positionH>
                    <wp:positionV relativeFrom="paragraph">
                      <wp:posOffset>116125</wp:posOffset>
                    </wp:positionV>
                    <wp:extent cx="6119495" cy="381964"/>
                    <wp:effectExtent l="0" t="0" r="0" b="0"/>
                    <wp:wrapNone/>
                    <wp:docPr id="79683045" name="Speech Bubble: Rectangle with Corners Rounded 25"/>
                    <wp:cNvGraphicFramePr/>
                    <a:graphic xmlns:a="http://schemas.openxmlformats.org/drawingml/2006/main">
                      <a:graphicData uri="http://schemas.microsoft.com/office/word/2010/wordprocessingShape">
                        <wps:wsp>
                          <wps:cNvSpPr/>
                          <wps:spPr>
                            <a:xfrm>
                              <a:off x="0" y="0"/>
                              <a:ext cx="6119495" cy="381964"/>
                            </a:xfrm>
                            <a:prstGeom prst="wedgeRectCallout">
                              <a:avLst>
                                <a:gd name="adj1" fmla="val 20781"/>
                                <a:gd name="adj2" fmla="val -30663"/>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0DFC2B45" w14:textId="77777777" w:rsidR="00D761AF" w:rsidRPr="003A534A" w:rsidRDefault="00D761AF" w:rsidP="00D761AF">
                                <w:pPr>
                                  <w:spacing w:after="0"/>
                                  <w:jc w:val="center"/>
                                  <w:rPr>
                                    <w:rFonts w:hAnsi="Avenir Next LT Pro" w:cstheme="minorBidi"/>
                                    <w:i/>
                                    <w:iCs/>
                                    <w:color w:val="16093E" w:themeColor="text2"/>
                                    <w:kern w:val="24"/>
                                  </w:rPr>
                                </w:pPr>
                                <w:r w:rsidRPr="003A534A">
                                  <w:rPr>
                                    <w:rFonts w:hAnsi="Avenir Next LT Pro" w:cstheme="minorBidi"/>
                                    <w:i/>
                                    <w:iCs/>
                                    <w:color w:val="16093E" w:themeColor="text2"/>
                                    <w:kern w:val="24"/>
                                  </w:rPr>
                                  <w:t>“Isolating the country with the exception of that cruise ship.”</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19A0AA" id="_x0000_s1130" type="#_x0000_t61" style="position:absolute;margin-left:0;margin-top:9.15pt;width:481.85pt;height:30.1pt;z-index:2516583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" adj="15289,4177" fillcolor="#e0d9f9 [349]" stroked="f" strokeweight="2.5pt">
                    <v:textbox inset=",2mm">
                      <w:txbxContent>
                        <w:p w14:paraId="0DFC2B45" w14:textId="77777777" w:rsidR="00D761AF" w:rsidRPr="003A534A" w:rsidRDefault="00D761AF" w:rsidP="00D761AF">
                          <w:pPr>
                            <w:spacing w:after="0"/>
                            <w:jc w:val="center"/>
                            <w:rPr>
                              <w:rFonts w:hAnsi="Avenir Next LT Pro" w:cstheme="minorBidi"/>
                              <w:i/>
                              <w:iCs/>
                              <w:color w:val="16093E" w:themeColor="text2"/>
                              <w:kern w:val="24"/>
                            </w:rPr>
                          </w:pPr>
                          <w:r w:rsidRPr="003A534A">
                            <w:rPr>
                              <w:rFonts w:hAnsi="Avenir Next LT Pro" w:cstheme="minorBidi"/>
                              <w:i/>
                              <w:iCs/>
                              <w:color w:val="16093E" w:themeColor="text2"/>
                              <w:kern w:val="24"/>
                            </w:rPr>
                            <w:t>“Isolating the country with the exception of that cruise ship.”</w:t>
                          </w:r>
                        </w:p>
                      </w:txbxContent>
                    </v:textbox>
                    <w10:wrap anchorx="margin"/>
                  </v:shape>
                </w:pict>
              </mc:Fallback>
            </mc:AlternateContent>
          </w:r>
        </w:p>
        <w:p w14:paraId="40222F18" w14:textId="77777777" w:rsidR="00D761AF" w:rsidRDefault="00D761AF" w:rsidP="00D761AF">
          <w:pPr>
            <w:rPr>
              <w:b/>
              <w:bCs/>
              <w:lang w:val="en-US"/>
            </w:rPr>
          </w:pPr>
        </w:p>
        <w:p w14:paraId="7A757EA9" w14:textId="77777777" w:rsidR="00D761AF" w:rsidRDefault="00D761AF" w:rsidP="00D761AF">
          <w:pPr>
            <w:rPr>
              <w:b/>
              <w:bCs/>
              <w:lang w:val="en-US"/>
            </w:rPr>
          </w:pPr>
          <w:r w:rsidRPr="00CA7819">
            <w:rPr>
              <w:b/>
              <w:bCs/>
              <w:noProof/>
              <w:lang w:eastAsia="en-AU"/>
            </w:rPr>
            <mc:AlternateContent>
              <mc:Choice Requires="wps">
                <w:drawing>
                  <wp:anchor distT="0" distB="0" distL="114300" distR="114300" simplePos="0" relativeHeight="251658374" behindDoc="0" locked="0" layoutInCell="1" allowOverlap="1" wp14:anchorId="7CDA2F2D" wp14:editId="5950BA8C">
                    <wp:simplePos x="0" y="0"/>
                    <wp:positionH relativeFrom="margin">
                      <wp:align>left</wp:align>
                    </wp:positionH>
                    <wp:positionV relativeFrom="paragraph">
                      <wp:posOffset>198795</wp:posOffset>
                    </wp:positionV>
                    <wp:extent cx="6119495" cy="341453"/>
                    <wp:effectExtent l="0" t="0" r="0" b="1905"/>
                    <wp:wrapNone/>
                    <wp:docPr id="48" name="Speech Bubble: Rectangle with Corners Rounded 25">
                      <a:extLst xmlns:a="http://schemas.openxmlformats.org/drawingml/2006/main">
                        <a:ext uri="{FF2B5EF4-FFF2-40B4-BE49-F238E27FC236}">
                          <a16:creationId xmlns:a16="http://schemas.microsoft.com/office/drawing/2014/main" id="{F953FF5C-95EF-4146-24A7-06C24B4E01C8}"/>
                        </a:ext>
                      </a:extLst>
                    </wp:docPr>
                    <wp:cNvGraphicFramePr/>
                    <a:graphic xmlns:a="http://schemas.openxmlformats.org/drawingml/2006/main">
                      <a:graphicData uri="http://schemas.microsoft.com/office/word/2010/wordprocessingShape">
                        <wps:wsp>
                          <wps:cNvSpPr/>
                          <wps:spPr>
                            <a:xfrm>
                              <a:off x="0" y="0"/>
                              <a:ext cx="6119495" cy="341453"/>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E14B90E" w14:textId="77777777" w:rsidR="00D761AF" w:rsidRPr="00CA7819" w:rsidRDefault="00D761AF" w:rsidP="00D761AF">
                                <w:pPr>
                                  <w:spacing w:after="0"/>
                                  <w:jc w:val="center"/>
                                  <w:rPr>
                                    <w:rFonts w:hAnsi="Avenir Next LT Pro" w:cstheme="minorBidi"/>
                                    <w:i/>
                                    <w:iCs/>
                                    <w:color w:val="FFFFFF" w:themeColor="light1"/>
                                    <w:kern w:val="24"/>
                                  </w:rPr>
                                </w:pPr>
                                <w:r w:rsidRPr="00CA7819">
                                  <w:rPr>
                                    <w:rFonts w:hAnsi="Avenir Next LT Pro" w:cstheme="minorBidi"/>
                                    <w:i/>
                                    <w:iCs/>
                                    <w:color w:val="FFFFFF" w:themeColor="light1"/>
                                    <w:kern w:val="24"/>
                                  </w:rPr>
                                  <w:t>”Increased support payments and free childcare for essential workers.”</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DA2F2D" id="_x0000_s1131" type="#_x0000_t61" style="position:absolute;margin-left:0;margin-top:15.65pt;width:481.85pt;height:26.9pt;z-index:2516583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" adj="17110,7012" fillcolor="#6740e3 [1629]" stroked="f" strokeweight="2.5pt">
                    <v:textbox inset=",2mm">
                      <w:txbxContent>
                        <w:p w14:paraId="1E14B90E" w14:textId="77777777" w:rsidR="00D761AF" w:rsidRPr="00CA7819" w:rsidRDefault="00D761AF" w:rsidP="00D761AF">
                          <w:pPr>
                            <w:spacing w:after="0"/>
                            <w:jc w:val="center"/>
                            <w:rPr>
                              <w:rFonts w:hAnsi="Avenir Next LT Pro" w:cstheme="minorBidi"/>
                              <w:i/>
                              <w:iCs/>
                              <w:color w:val="FFFFFF" w:themeColor="light1"/>
                              <w:kern w:val="24"/>
                            </w:rPr>
                          </w:pPr>
                          <w:r w:rsidRPr="00CA7819">
                            <w:rPr>
                              <w:rFonts w:hAnsi="Avenir Next LT Pro" w:cstheme="minorBidi"/>
                              <w:i/>
                              <w:iCs/>
                              <w:color w:val="FFFFFF" w:themeColor="light1"/>
                              <w:kern w:val="24"/>
                            </w:rPr>
                            <w:t>”Increased support payments and free childcare for essential workers.”</w:t>
                          </w:r>
                        </w:p>
                      </w:txbxContent>
                    </v:textbox>
                    <w10:wrap anchorx="margin"/>
                  </v:shape>
                </w:pict>
              </mc:Fallback>
            </mc:AlternateContent>
          </w:r>
        </w:p>
        <w:p w14:paraId="08891C86" w14:textId="77777777" w:rsidR="00D761AF" w:rsidRDefault="00D761AF" w:rsidP="00D761AF">
          <w:pPr>
            <w:rPr>
              <w:b/>
              <w:bCs/>
              <w:lang w:val="en-US"/>
            </w:rPr>
          </w:pPr>
        </w:p>
        <w:p w14:paraId="0F17EF5D" w14:textId="77777777" w:rsidR="00D761AF" w:rsidRDefault="00D761AF" w:rsidP="00D761AF">
          <w:pPr>
            <w:rPr>
              <w:b/>
              <w:bCs/>
              <w:lang w:val="en-US"/>
            </w:rPr>
          </w:pPr>
        </w:p>
        <w:p w14:paraId="24467C7B" w14:textId="77777777" w:rsidR="00D761AF" w:rsidRDefault="00D761AF" w:rsidP="00D761AF">
          <w:pPr>
            <w:rPr>
              <w:b/>
              <w:bCs/>
              <w:lang w:val="en-US"/>
            </w:rPr>
          </w:pPr>
          <w:r w:rsidRPr="003214FA">
            <w:rPr>
              <w:b/>
              <w:bCs/>
              <w:noProof/>
              <w:lang w:eastAsia="en-AU"/>
            </w:rPr>
            <mc:AlternateContent>
              <mc:Choice Requires="wps">
                <w:drawing>
                  <wp:anchor distT="0" distB="0" distL="114300" distR="114300" simplePos="0" relativeHeight="251658375" behindDoc="0" locked="0" layoutInCell="1" allowOverlap="1" wp14:anchorId="0911679A" wp14:editId="7BC03125">
                    <wp:simplePos x="0" y="0"/>
                    <wp:positionH relativeFrom="column">
                      <wp:posOffset>0</wp:posOffset>
                    </wp:positionH>
                    <wp:positionV relativeFrom="paragraph">
                      <wp:posOffset>-635</wp:posOffset>
                    </wp:positionV>
                    <wp:extent cx="6120000" cy="288000"/>
                    <wp:effectExtent l="0" t="0" r="0" b="0"/>
                    <wp:wrapNone/>
                    <wp:docPr id="1939210520" name="Speech Bubble: Rectangle with Corners Rounded 25"/>
                    <wp:cNvGraphicFramePr/>
                    <a:graphic xmlns:a="http://schemas.openxmlformats.org/drawingml/2006/main">
                      <a:graphicData uri="http://schemas.microsoft.com/office/word/2010/wordprocessingShape">
                        <wps:wsp>
                          <wps:cNvSpPr/>
                          <wps:spPr>
                            <a:xfrm>
                              <a:off x="0" y="0"/>
                              <a:ext cx="6120000" cy="288000"/>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C0C1066" w14:textId="77777777" w:rsidR="00D761AF" w:rsidRPr="003214FA" w:rsidRDefault="00D761AF" w:rsidP="00D761AF">
                                <w:pPr>
                                  <w:jc w:val="center"/>
                                  <w:rPr>
                                    <w:rFonts w:hAnsi="Avenir Next LT Pro" w:cstheme="minorBidi"/>
                                    <w:i/>
                                    <w:iCs/>
                                    <w:color w:val="16093E" w:themeColor="text2"/>
                                    <w:kern w:val="24"/>
                                  </w:rPr>
                                </w:pPr>
                                <w:r w:rsidRPr="003214FA">
                                  <w:rPr>
                                    <w:rFonts w:hAnsi="Avenir Next LT Pro" w:cstheme="minorBidi"/>
                                    <w:i/>
                                    <w:iCs/>
                                    <w:color w:val="16093E" w:themeColor="text2"/>
                                    <w:kern w:val="24"/>
                                  </w:rPr>
                                  <w:t>“Regular updates and health messages.”</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11679A" id="_x0000_s1132" type="#_x0000_t61" style="position:absolute;margin-left:0;margin-top:-.05pt;width:481.9pt;height:22.7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" adj="17110,7012" fillcolor="#e0d9f9 [349]" stroked="f" strokeweight="2.5pt">
                    <v:textbox inset=",2mm">
                      <w:txbxContent>
                        <w:p w14:paraId="1C0C1066" w14:textId="77777777" w:rsidR="00D761AF" w:rsidRPr="003214FA" w:rsidRDefault="00D761AF" w:rsidP="00D761AF">
                          <w:pPr>
                            <w:jc w:val="center"/>
                            <w:rPr>
                              <w:rFonts w:hAnsi="Avenir Next LT Pro" w:cstheme="minorBidi"/>
                              <w:i/>
                              <w:iCs/>
                              <w:color w:val="16093E" w:themeColor="text2"/>
                              <w:kern w:val="24"/>
                            </w:rPr>
                          </w:pPr>
                          <w:r w:rsidRPr="003214FA">
                            <w:rPr>
                              <w:rFonts w:hAnsi="Avenir Next LT Pro" w:cstheme="minorBidi"/>
                              <w:i/>
                              <w:iCs/>
                              <w:color w:val="16093E" w:themeColor="text2"/>
                              <w:kern w:val="24"/>
                            </w:rPr>
                            <w:t>“Regular updates and health messages.”</w:t>
                          </w:r>
                        </w:p>
                      </w:txbxContent>
                    </v:textbox>
                  </v:shape>
                </w:pict>
              </mc:Fallback>
            </mc:AlternateContent>
          </w:r>
        </w:p>
        <w:p w14:paraId="3F224F47" w14:textId="77777777" w:rsidR="00D761AF" w:rsidRDefault="00D761AF" w:rsidP="00D761AF">
          <w:pPr>
            <w:rPr>
              <w:b/>
              <w:bCs/>
              <w:lang w:val="en-US"/>
            </w:rPr>
          </w:pPr>
        </w:p>
        <w:p w14:paraId="22483368" w14:textId="77777777" w:rsidR="00D761AF" w:rsidRDefault="00D761AF" w:rsidP="00D761AF">
          <w:pPr>
            <w:rPr>
              <w:b/>
              <w:bCs/>
              <w:lang w:val="en-US"/>
            </w:rPr>
          </w:pPr>
          <w:r w:rsidRPr="00540584">
            <w:rPr>
              <w:b/>
              <w:bCs/>
              <w:noProof/>
              <w:lang w:eastAsia="en-AU"/>
            </w:rPr>
            <mc:AlternateContent>
              <mc:Choice Requires="wps">
                <w:drawing>
                  <wp:anchor distT="0" distB="0" distL="114300" distR="114300" simplePos="0" relativeHeight="251658376" behindDoc="0" locked="0" layoutInCell="1" allowOverlap="1" wp14:anchorId="172A4D1C" wp14:editId="3102BAE3">
                    <wp:simplePos x="0" y="0"/>
                    <wp:positionH relativeFrom="column">
                      <wp:posOffset>0</wp:posOffset>
                    </wp:positionH>
                    <wp:positionV relativeFrom="paragraph">
                      <wp:posOffset>-15618</wp:posOffset>
                    </wp:positionV>
                    <wp:extent cx="6120000" cy="288000"/>
                    <wp:effectExtent l="0" t="0" r="0" b="0"/>
                    <wp:wrapNone/>
                    <wp:docPr id="523014502" name="Speech Bubble: Rectangle with Corners Rounded 25"/>
                    <wp:cNvGraphicFramePr/>
                    <a:graphic xmlns:a="http://schemas.openxmlformats.org/drawingml/2006/main">
                      <a:graphicData uri="http://schemas.microsoft.com/office/word/2010/wordprocessingShape">
                        <wps:wsp>
                          <wps:cNvSpPr/>
                          <wps:spPr>
                            <a:xfrm>
                              <a:off x="0" y="0"/>
                              <a:ext cx="6120000" cy="288000"/>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5DDE961" w14:textId="77777777" w:rsidR="00D761AF" w:rsidRPr="00EA4C90" w:rsidRDefault="00D761AF" w:rsidP="00D761AF">
                                <w:pPr>
                                  <w:spacing w:after="0"/>
                                  <w:jc w:val="center"/>
                                  <w:rPr>
                                    <w:rFonts w:hAnsi="Avenir Next LT Pro" w:cstheme="minorBidi"/>
                                    <w:i/>
                                    <w:kern w:val="24"/>
                                  </w:rPr>
                                </w:pPr>
                                <w:r w:rsidRPr="00EA4C90">
                                  <w:rPr>
                                    <w:rFonts w:hAnsi="Avenir Next LT Pro" w:cstheme="minorBidi"/>
                                    <w:i/>
                                    <w:kern w:val="24"/>
                                  </w:rPr>
                                  <w:t>“Ensuring everyone knew the numbers and daily toll.”</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2A4D1C" id="_x0000_s1133" type="#_x0000_t61" style="position:absolute;margin-left:0;margin-top:-1.25pt;width:481.9pt;height:22.7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" adj="15289,4177" fillcolor="#ffe6cc [661]" stroked="f" strokeweight="2.5pt">
                    <v:textbox inset="2.5mm,,2.5mm">
                      <w:txbxContent>
                        <w:p w14:paraId="15DDE961" w14:textId="77777777" w:rsidR="00D761AF" w:rsidRPr="00EA4C90" w:rsidRDefault="00D761AF" w:rsidP="00D761AF">
                          <w:pPr>
                            <w:spacing w:after="0"/>
                            <w:jc w:val="center"/>
                            <w:rPr>
                              <w:rFonts w:hAnsi="Avenir Next LT Pro" w:cstheme="minorBidi"/>
                              <w:i/>
                              <w:kern w:val="24"/>
                            </w:rPr>
                          </w:pPr>
                          <w:r w:rsidRPr="00EA4C90">
                            <w:rPr>
                              <w:rFonts w:hAnsi="Avenir Next LT Pro" w:cstheme="minorBidi"/>
                              <w:i/>
                              <w:kern w:val="24"/>
                            </w:rPr>
                            <w:t>“Ensuring everyone knew the numbers and daily toll.”</w:t>
                          </w:r>
                        </w:p>
                      </w:txbxContent>
                    </v:textbox>
                  </v:shape>
                </w:pict>
              </mc:Fallback>
            </mc:AlternateContent>
          </w:r>
        </w:p>
        <w:p w14:paraId="46E8E3BD" w14:textId="77777777" w:rsidR="00636D5A" w:rsidRDefault="00636D5A" w:rsidP="005A022D">
          <w:pPr>
            <w:rPr>
              <w:b/>
              <w:bCs/>
              <w:lang w:val="en-US"/>
            </w:rPr>
          </w:pPr>
        </w:p>
        <w:p w14:paraId="6F75A405" w14:textId="7D7162EB" w:rsidR="00636D5A" w:rsidRDefault="00150724" w:rsidP="005A022D">
          <w:pPr>
            <w:rPr>
              <w:b/>
              <w:bCs/>
              <w:lang w:val="en-US"/>
            </w:rPr>
          </w:pPr>
          <w:r w:rsidRPr="004E2243">
            <w:rPr>
              <w:b/>
              <w:bCs/>
              <w:noProof/>
              <w:lang w:eastAsia="en-AU"/>
            </w:rPr>
            <mc:AlternateContent>
              <mc:Choice Requires="wps">
                <w:drawing>
                  <wp:anchor distT="0" distB="0" distL="114300" distR="114300" simplePos="0" relativeHeight="251658410" behindDoc="0" locked="0" layoutInCell="1" allowOverlap="1" wp14:anchorId="01ECC66A" wp14:editId="7384797E">
                    <wp:simplePos x="0" y="0"/>
                    <wp:positionH relativeFrom="column">
                      <wp:posOffset>0</wp:posOffset>
                    </wp:positionH>
                    <wp:positionV relativeFrom="paragraph">
                      <wp:posOffset>-635</wp:posOffset>
                    </wp:positionV>
                    <wp:extent cx="6119495" cy="575945"/>
                    <wp:effectExtent l="0" t="0" r="0" b="0"/>
                    <wp:wrapNone/>
                    <wp:docPr id="61"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2018C71" w14:textId="60C72040"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DE5907" w:rsidRPr="00DE5907">
                                  <w:rPr>
                                    <w:rFonts w:hAnsi="Avenir Next LT Pro" w:cstheme="minorBidi"/>
                                    <w:i/>
                                    <w:iCs/>
                                    <w:color w:val="16093E" w:themeColor="text2"/>
                                    <w:kern w:val="24"/>
                                  </w:rPr>
                                  <w:t>The lockdowns, lengthy quarantine periods, and strict mask requirements were an overall positive as I believe they helped slow the spread of COVID-19 and reduce deaths.</w:t>
                                </w:r>
                                <w:r w:rsidR="00DE5907">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ECC66A" id="_x0000_s1134" type="#_x0000_t61" style="position:absolute;margin-left:0;margin-top:-.05pt;width:481.85pt;height:45.3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" adj="17110,7012" fillcolor="#e0d9f9 [349]" stroked="f" strokeweight="2.5pt">
                    <v:textbox inset=",2mm">
                      <w:txbxContent>
                        <w:p w14:paraId="72018C71" w14:textId="60C72040"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DE5907" w:rsidRPr="00DE5907">
                            <w:rPr>
                              <w:rFonts w:hAnsi="Avenir Next LT Pro" w:cstheme="minorBidi"/>
                              <w:i/>
                              <w:iCs/>
                              <w:color w:val="16093E" w:themeColor="text2"/>
                              <w:kern w:val="24"/>
                            </w:rPr>
                            <w:t>The lockdowns, lengthy quarantine periods, and strict mask requirements were an overall positive as I believe they helped slow the spread of COVID-19 and reduce deaths.</w:t>
                          </w:r>
                          <w:r w:rsidR="00DE5907">
                            <w:rPr>
                              <w:rFonts w:hAnsi="Avenir Next LT Pro" w:cstheme="minorBidi"/>
                              <w:i/>
                              <w:iCs/>
                              <w:color w:val="16093E" w:themeColor="text2"/>
                              <w:kern w:val="24"/>
                            </w:rPr>
                            <w:t>”</w:t>
                          </w:r>
                        </w:p>
                      </w:txbxContent>
                    </v:textbox>
                  </v:shape>
                </w:pict>
              </mc:Fallback>
            </mc:AlternateContent>
          </w:r>
        </w:p>
        <w:p w14:paraId="0F225645" w14:textId="77777777" w:rsidR="00636D5A" w:rsidRDefault="00636D5A" w:rsidP="005A022D">
          <w:pPr>
            <w:rPr>
              <w:b/>
              <w:bCs/>
              <w:lang w:val="en-US"/>
            </w:rPr>
          </w:pPr>
        </w:p>
        <w:p w14:paraId="3CC88A09" w14:textId="77777777" w:rsidR="00636D5A" w:rsidRDefault="00636D5A" w:rsidP="005A022D">
          <w:pPr>
            <w:rPr>
              <w:b/>
              <w:bCs/>
              <w:lang w:val="en-US"/>
            </w:rPr>
          </w:pPr>
        </w:p>
        <w:p w14:paraId="4672B83E" w14:textId="45BE7772" w:rsidR="00636D5A" w:rsidRDefault="00150724" w:rsidP="005A022D">
          <w:pPr>
            <w:rPr>
              <w:b/>
              <w:bCs/>
              <w:lang w:val="en-US"/>
            </w:rPr>
          </w:pPr>
          <w:r w:rsidRPr="004E2243">
            <w:rPr>
              <w:b/>
              <w:bCs/>
              <w:noProof/>
              <w:lang w:eastAsia="en-AU"/>
            </w:rPr>
            <mc:AlternateContent>
              <mc:Choice Requires="wps">
                <w:drawing>
                  <wp:anchor distT="0" distB="0" distL="114300" distR="114300" simplePos="0" relativeHeight="251658411" behindDoc="0" locked="0" layoutInCell="1" allowOverlap="1" wp14:anchorId="36F9210A" wp14:editId="3352BFFA">
                    <wp:simplePos x="0" y="0"/>
                    <wp:positionH relativeFrom="column">
                      <wp:posOffset>0</wp:posOffset>
                    </wp:positionH>
                    <wp:positionV relativeFrom="paragraph">
                      <wp:posOffset>-635</wp:posOffset>
                    </wp:positionV>
                    <wp:extent cx="6119495" cy="575945"/>
                    <wp:effectExtent l="0" t="0" r="0" b="0"/>
                    <wp:wrapNone/>
                    <wp:docPr id="62"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71425C9" w14:textId="70CC2FE8"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850EA5" w:rsidRPr="00850EA5">
                                  <w:rPr>
                                    <w:rFonts w:hAnsi="Avenir Next LT Pro" w:cstheme="minorBidi"/>
                                    <w:i/>
                                    <w:iCs/>
                                    <w:color w:val="16093E" w:themeColor="text2"/>
                                    <w:kern w:val="24"/>
                                  </w:rPr>
                                  <w:t>I think it was reasonable to close borders at the time. Job</w:t>
                                </w:r>
                                <w:r w:rsidR="00850EA5">
                                  <w:rPr>
                                    <w:rFonts w:hAnsi="Avenir Next LT Pro" w:cstheme="minorBidi"/>
                                    <w:i/>
                                    <w:iCs/>
                                    <w:color w:val="16093E" w:themeColor="text2"/>
                                    <w:kern w:val="24"/>
                                  </w:rPr>
                                  <w:t>K</w:t>
                                </w:r>
                                <w:r w:rsidR="00850EA5" w:rsidRPr="00850EA5">
                                  <w:rPr>
                                    <w:rFonts w:hAnsi="Avenir Next LT Pro" w:cstheme="minorBidi"/>
                                    <w:i/>
                                    <w:iCs/>
                                    <w:color w:val="16093E" w:themeColor="text2"/>
                                    <w:kern w:val="24"/>
                                  </w:rPr>
                                  <w:t>eeper was appreciated as I was stood down as I worked in healthcare.</w:t>
                                </w:r>
                                <w:r w:rsidR="00850EA5">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F9210A" id="_x0000_s1135" type="#_x0000_t61" style="position:absolute;margin-left:0;margin-top:-.05pt;width:481.85pt;height:45.3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" adj="17110,7012" fillcolor="#ffe6cc [661]" stroked="f" strokeweight="2.5pt">
                    <v:textbox inset=",2mm">
                      <w:txbxContent>
                        <w:p w14:paraId="671425C9" w14:textId="70CC2FE8"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850EA5" w:rsidRPr="00850EA5">
                            <w:rPr>
                              <w:rFonts w:hAnsi="Avenir Next LT Pro" w:cstheme="minorBidi"/>
                              <w:i/>
                              <w:iCs/>
                              <w:color w:val="16093E" w:themeColor="text2"/>
                              <w:kern w:val="24"/>
                            </w:rPr>
                            <w:t>I think it was reasonable to close borders at the time. Job</w:t>
                          </w:r>
                          <w:r w:rsidR="00850EA5">
                            <w:rPr>
                              <w:rFonts w:hAnsi="Avenir Next LT Pro" w:cstheme="minorBidi"/>
                              <w:i/>
                              <w:iCs/>
                              <w:color w:val="16093E" w:themeColor="text2"/>
                              <w:kern w:val="24"/>
                            </w:rPr>
                            <w:t>K</w:t>
                          </w:r>
                          <w:r w:rsidR="00850EA5" w:rsidRPr="00850EA5">
                            <w:rPr>
                              <w:rFonts w:hAnsi="Avenir Next LT Pro" w:cstheme="minorBidi"/>
                              <w:i/>
                              <w:iCs/>
                              <w:color w:val="16093E" w:themeColor="text2"/>
                              <w:kern w:val="24"/>
                            </w:rPr>
                            <w:t>eeper was appreciated as I was stood down as I worked in healthcare.</w:t>
                          </w:r>
                          <w:r w:rsidR="00850EA5">
                            <w:rPr>
                              <w:rFonts w:hAnsi="Avenir Next LT Pro" w:cstheme="minorBidi"/>
                              <w:i/>
                              <w:iCs/>
                              <w:color w:val="16093E" w:themeColor="text2"/>
                              <w:kern w:val="24"/>
                            </w:rPr>
                            <w:t>”</w:t>
                          </w:r>
                        </w:p>
                      </w:txbxContent>
                    </v:textbox>
                  </v:shape>
                </w:pict>
              </mc:Fallback>
            </mc:AlternateContent>
          </w:r>
        </w:p>
        <w:p w14:paraId="05FDC6BC" w14:textId="77777777" w:rsidR="00636D5A" w:rsidRDefault="00636D5A" w:rsidP="005A022D">
          <w:pPr>
            <w:rPr>
              <w:b/>
              <w:bCs/>
              <w:lang w:val="en-US"/>
            </w:rPr>
          </w:pPr>
        </w:p>
        <w:p w14:paraId="55DC1BF6" w14:textId="77777777" w:rsidR="00636D5A" w:rsidRDefault="00636D5A" w:rsidP="005A022D">
          <w:pPr>
            <w:rPr>
              <w:b/>
              <w:bCs/>
              <w:lang w:val="en-US"/>
            </w:rPr>
          </w:pPr>
        </w:p>
        <w:p w14:paraId="60263B41" w14:textId="0C288F61" w:rsidR="005A022D" w:rsidRDefault="00150724" w:rsidP="005A022D">
          <w:pPr>
            <w:rPr>
              <w:b/>
              <w:sz w:val="40"/>
              <w:szCs w:val="48"/>
            </w:rPr>
          </w:pPr>
          <w:r w:rsidRPr="004E2243">
            <w:rPr>
              <w:b/>
              <w:bCs/>
              <w:noProof/>
              <w:lang w:eastAsia="en-AU"/>
            </w:rPr>
            <mc:AlternateContent>
              <mc:Choice Requires="wps">
                <w:drawing>
                  <wp:anchor distT="0" distB="0" distL="114300" distR="114300" simplePos="0" relativeHeight="251658412" behindDoc="0" locked="0" layoutInCell="1" allowOverlap="1" wp14:anchorId="0B113856" wp14:editId="2EAAE248">
                    <wp:simplePos x="0" y="0"/>
                    <wp:positionH relativeFrom="column">
                      <wp:posOffset>0</wp:posOffset>
                    </wp:positionH>
                    <wp:positionV relativeFrom="paragraph">
                      <wp:posOffset>0</wp:posOffset>
                    </wp:positionV>
                    <wp:extent cx="6119495" cy="575945"/>
                    <wp:effectExtent l="0" t="0" r="0" b="0"/>
                    <wp:wrapNone/>
                    <wp:docPr id="63" name="Speech Bubble: Rectangle with Corners Rounded 25"/>
                    <wp:cNvGraphicFramePr/>
                    <a:graphic xmlns:a="http://schemas.openxmlformats.org/drawingml/2006/main">
                      <a:graphicData uri="http://schemas.microsoft.com/office/word/2010/wordprocessingShape">
                        <wps:wsp>
                          <wps:cNvSpPr/>
                          <wps:spPr>
                            <a:xfrm>
                              <a:off x="0" y="0"/>
                              <a:ext cx="6119495" cy="575945"/>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76D87044" w14:textId="2EBC3F5F"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5B0957" w:rsidRPr="005B0957">
                                  <w:rPr>
                                    <w:rFonts w:hAnsi="Avenir Next LT Pro" w:cstheme="minorBidi"/>
                                    <w:i/>
                                    <w:iCs/>
                                    <w:color w:val="16093E" w:themeColor="text2"/>
                                    <w:kern w:val="24"/>
                                  </w:rPr>
                                  <w:t>They could have provided more well</w:t>
                                </w:r>
                                <w:r w:rsidR="007779F7">
                                  <w:rPr>
                                    <w:rFonts w:hAnsi="Avenir Next LT Pro" w:cstheme="minorBidi"/>
                                    <w:i/>
                                    <w:iCs/>
                                    <w:color w:val="16093E" w:themeColor="text2"/>
                                    <w:kern w:val="24"/>
                                  </w:rPr>
                                  <w:t>-</w:t>
                                </w:r>
                                <w:r w:rsidR="005B0957" w:rsidRPr="005B0957">
                                  <w:rPr>
                                    <w:rFonts w:hAnsi="Avenir Next LT Pro" w:cstheme="minorBidi"/>
                                    <w:i/>
                                    <w:iCs/>
                                    <w:color w:val="16093E" w:themeColor="text2"/>
                                    <w:kern w:val="24"/>
                                  </w:rPr>
                                  <w:t>rounded information (based on science of course) as well as more support for people and their mental health</w:t>
                                </w:r>
                                <w:r w:rsidR="00665859">
                                  <w:rPr>
                                    <w:rFonts w:hAnsi="Avenir Next LT Pro" w:cstheme="minorBidi"/>
                                    <w:i/>
                                    <w:iCs/>
                                    <w:color w:val="16093E" w:themeColor="text2"/>
                                    <w:kern w:val="24"/>
                                  </w:rPr>
                                  <w:t>.</w:t>
                                </w:r>
                                <w:r w:rsidR="005B0957">
                                  <w:rPr>
                                    <w:rFonts w:hAnsi="Avenir Next LT Pro" w:cstheme="minorBidi"/>
                                    <w:i/>
                                    <w:iCs/>
                                    <w:color w:val="16093E" w:themeColor="text2"/>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113856" id="_x0000_s1136" type="#_x0000_t61" style="position:absolute;margin-left:0;margin-top:0;width:481.85pt;height:45.3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" adj="17110,7012" fillcolor="#e0d9f9 [349]" stroked="f" strokeweight="2.5pt">
                    <v:textbox inset=",2mm">
                      <w:txbxContent>
                        <w:p w14:paraId="76D87044" w14:textId="2EBC3F5F" w:rsidR="00150724" w:rsidRPr="007D3187" w:rsidRDefault="00150724" w:rsidP="00150724">
                          <w:pPr>
                            <w:spacing w:after="0"/>
                            <w:jc w:val="center"/>
                            <w:rPr>
                              <w:rFonts w:hAnsi="Avenir Next LT Pro" w:cstheme="minorBidi"/>
                              <w:i/>
                              <w:iCs/>
                              <w:color w:val="16093E" w:themeColor="text2"/>
                              <w:kern w:val="24"/>
                            </w:rPr>
                          </w:pPr>
                          <w:r w:rsidRPr="007D3187">
                            <w:rPr>
                              <w:rFonts w:hAnsi="Avenir Next LT Pro" w:cstheme="minorBidi"/>
                              <w:i/>
                              <w:iCs/>
                              <w:color w:val="16093E" w:themeColor="text2"/>
                              <w:kern w:val="24"/>
                            </w:rPr>
                            <w:t>“</w:t>
                          </w:r>
                          <w:r w:rsidR="005B0957" w:rsidRPr="005B0957">
                            <w:rPr>
                              <w:rFonts w:hAnsi="Avenir Next LT Pro" w:cstheme="minorBidi"/>
                              <w:i/>
                              <w:iCs/>
                              <w:color w:val="16093E" w:themeColor="text2"/>
                              <w:kern w:val="24"/>
                            </w:rPr>
                            <w:t>They could have provided more well</w:t>
                          </w:r>
                          <w:r w:rsidR="007779F7">
                            <w:rPr>
                              <w:rFonts w:hAnsi="Avenir Next LT Pro" w:cstheme="minorBidi"/>
                              <w:i/>
                              <w:iCs/>
                              <w:color w:val="16093E" w:themeColor="text2"/>
                              <w:kern w:val="24"/>
                            </w:rPr>
                            <w:t>-</w:t>
                          </w:r>
                          <w:r w:rsidR="005B0957" w:rsidRPr="005B0957">
                            <w:rPr>
                              <w:rFonts w:hAnsi="Avenir Next LT Pro" w:cstheme="minorBidi"/>
                              <w:i/>
                              <w:iCs/>
                              <w:color w:val="16093E" w:themeColor="text2"/>
                              <w:kern w:val="24"/>
                            </w:rPr>
                            <w:t>rounded information (based on science of course) as well as more support for people and their mental health</w:t>
                          </w:r>
                          <w:r w:rsidR="00665859">
                            <w:rPr>
                              <w:rFonts w:hAnsi="Avenir Next LT Pro" w:cstheme="minorBidi"/>
                              <w:i/>
                              <w:iCs/>
                              <w:color w:val="16093E" w:themeColor="text2"/>
                              <w:kern w:val="24"/>
                            </w:rPr>
                            <w:t>.</w:t>
                          </w:r>
                          <w:r w:rsidR="005B0957">
                            <w:rPr>
                              <w:rFonts w:hAnsi="Avenir Next LT Pro" w:cstheme="minorBidi"/>
                              <w:i/>
                              <w:iCs/>
                              <w:color w:val="16093E" w:themeColor="text2"/>
                              <w:kern w:val="24"/>
                            </w:rPr>
                            <w:t>”</w:t>
                          </w:r>
                        </w:p>
                      </w:txbxContent>
                    </v:textbox>
                  </v:shape>
                </w:pict>
              </mc:Fallback>
            </mc:AlternateContent>
          </w:r>
          <w:r w:rsidR="005A022D">
            <w:br w:type="page"/>
          </w:r>
        </w:p>
        <w:p w14:paraId="2A3E7A44" w14:textId="288F8B45" w:rsidR="00E85BE9" w:rsidRDefault="00D006F3" w:rsidP="00E85BE9">
          <w:pPr>
            <w:pStyle w:val="H0-Section"/>
          </w:pPr>
          <w:bookmarkStart w:id="73" w:name="_Toc172912653"/>
          <w:r w:rsidRPr="008B1BCA">
            <w:rPr>
              <w:noProof/>
              <w:lang w:eastAsia="en-AU"/>
            </w:rPr>
            <w:lastRenderedPageBreak/>
            <w:drawing>
              <wp:anchor distT="0" distB="0" distL="114300" distR="114300" simplePos="0" relativeHeight="251658424" behindDoc="0" locked="0" layoutInCell="1" allowOverlap="1" wp14:anchorId="669F3E2C" wp14:editId="4751DBD0">
                <wp:simplePos x="0" y="0"/>
                <wp:positionH relativeFrom="column">
                  <wp:posOffset>5472430</wp:posOffset>
                </wp:positionH>
                <wp:positionV relativeFrom="paragraph">
                  <wp:posOffset>-900430</wp:posOffset>
                </wp:positionV>
                <wp:extent cx="648000" cy="648000"/>
                <wp:effectExtent l="0" t="0" r="0" b="0"/>
                <wp:wrapNone/>
                <wp:docPr id="493654538" name="Picture 11" descr="A black background with a black square&#10;&#10;Description automatically generated with medium confidence">
                  <a:extLst xmlns:a="http://schemas.openxmlformats.org/drawingml/2006/main">
                    <a:ext uri="{FF2B5EF4-FFF2-40B4-BE49-F238E27FC236}">
                      <a16:creationId xmlns:a16="http://schemas.microsoft.com/office/drawing/2014/main" id="{B4ABDC02-D5B5-E852-30B4-F8B48E9E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4978" name="Picture 11" descr="A black background with a black square&#10;&#10;Description automatically generated with medium confidence">
                          <a:extLst>
                            <a:ext uri="{FF2B5EF4-FFF2-40B4-BE49-F238E27FC236}">
                              <a16:creationId xmlns:a16="http://schemas.microsoft.com/office/drawing/2014/main" id="{B4ABDC02-D5B5-E852-30B4-F8B48E9E2025}"/>
                            </a:ext>
                          </a:extLst>
                        </pic:cNvPr>
                        <pic:cNvPicPr>
                          <a:picLocks noChangeAspect="1" noChangeArrowheads="1"/>
                        </pic:cNvPicPr>
                      </pic:nvPicPr>
                      <pic:blipFill>
                        <a:blip r:embed="rId8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8000" cy="648000"/>
                        </a:xfrm>
                        <a:prstGeom prst="rect">
                          <a:avLst/>
                        </a:prstGeom>
                        <a:noFill/>
                      </pic:spPr>
                    </pic:pic>
                  </a:graphicData>
                </a:graphic>
                <wp14:sizeRelH relativeFrom="margin">
                  <wp14:pctWidth>0</wp14:pctWidth>
                </wp14:sizeRelH>
                <wp14:sizeRelV relativeFrom="margin">
                  <wp14:pctHeight>0</wp14:pctHeight>
                </wp14:sizeRelV>
              </wp:anchor>
            </w:drawing>
          </w:r>
          <w:r w:rsidR="00E85BE9" w:rsidRPr="00697470">
            <w:t xml:space="preserve">Summary – looking </w:t>
          </w:r>
          <w:r w:rsidR="00E85BE9" w:rsidRPr="00E85BE9">
            <w:rPr>
              <w:i/>
              <w:iCs/>
            </w:rPr>
            <w:t>forward</w:t>
          </w:r>
          <w:r w:rsidR="00E85BE9" w:rsidRPr="00697470">
            <w:t xml:space="preserve">: </w:t>
          </w:r>
          <w:r w:rsidR="00A513FF" w:rsidRPr="00A513FF">
            <w:rPr>
              <w:color w:val="663EE3" w:themeColor="text1" w:themeTint="80"/>
            </w:rPr>
            <w:t>Optimistic</w:t>
          </w:r>
          <w:r w:rsidR="00E85BE9" w:rsidRPr="00697470">
            <w:t xml:space="preserve"> (12%)</w:t>
          </w:r>
          <w:bookmarkEnd w:id="73"/>
        </w:p>
        <w:p w14:paraId="58DB7998" w14:textId="67757BAA" w:rsidR="005A022D" w:rsidRPr="00B55DCD" w:rsidRDefault="005A022D" w:rsidP="005A022D">
          <w:pPr>
            <w:rPr>
              <w:color w:val="C81783" w:themeColor="accent3"/>
              <w:sz w:val="24"/>
              <w:szCs w:val="24"/>
            </w:rPr>
          </w:pPr>
          <w:r w:rsidRPr="00B55DCD">
            <w:rPr>
              <w:noProof/>
              <w:sz w:val="24"/>
              <w:szCs w:val="24"/>
              <w:lang w:eastAsia="en-AU"/>
            </w:rPr>
            <mc:AlternateContent>
              <mc:Choice Requires="wps">
                <w:drawing>
                  <wp:anchor distT="0" distB="0" distL="114300" distR="114300" simplePos="0" relativeHeight="251658292" behindDoc="0" locked="0" layoutInCell="1" allowOverlap="1" wp14:anchorId="2A544397" wp14:editId="7DB1BDFC">
                    <wp:simplePos x="0" y="0"/>
                    <wp:positionH relativeFrom="margin">
                      <wp:align>left</wp:align>
                    </wp:positionH>
                    <wp:positionV relativeFrom="page">
                      <wp:posOffset>9658350</wp:posOffset>
                    </wp:positionV>
                    <wp:extent cx="6012000" cy="619125"/>
                    <wp:effectExtent l="0" t="0" r="0" b="0"/>
                    <wp:wrapNone/>
                    <wp:docPr id="1703394163"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4361A4B0" w14:textId="77777777" w:rsidR="00097925" w:rsidRDefault="00097925" w:rsidP="005A022D">
                                <w:pPr>
                                  <w:snapToGrid w:val="0"/>
                                  <w:spacing w:after="0"/>
                                  <w:rPr>
                                    <w:i/>
                                    <w:iCs/>
                                    <w:color w:val="auto"/>
                                    <w:sz w:val="16"/>
                                    <w:szCs w:val="16"/>
                                  </w:rPr>
                                </w:pPr>
                                <w:r w:rsidRPr="00097925">
                                  <w:rPr>
                                    <w:i/>
                                    <w:iCs/>
                                    <w:color w:val="auto"/>
                                    <w:sz w:val="16"/>
                                    <w:szCs w:val="16"/>
                                  </w:rPr>
                                  <w:t>Various survey questions: Q26, Q27, Q29. Base: All in this segment (n=257).</w:t>
                                </w:r>
                              </w:p>
                              <w:p w14:paraId="0FC22AF3" w14:textId="6E8A1C03" w:rsidR="005A022D" w:rsidRPr="00BB6112" w:rsidRDefault="00097925" w:rsidP="005A022D">
                                <w:pPr>
                                  <w:snapToGrid w:val="0"/>
                                  <w:spacing w:after="0"/>
                                  <w:rPr>
                                    <w:i/>
                                    <w:iCs/>
                                    <w:color w:val="auto"/>
                                    <w:sz w:val="16"/>
                                    <w:szCs w:val="16"/>
                                  </w:rPr>
                                </w:pPr>
                                <w:r w:rsidRPr="00097925">
                                  <w:rPr>
                                    <w:i/>
                                    <w:iCs/>
                                    <w:color w:val="auto"/>
                                    <w:sz w:val="16"/>
                                    <w:szCs w:val="16"/>
                                  </w:rPr>
                                  <w:t xml:space="preserve">*Asked only working people </w:t>
                                </w:r>
                                <w:r w:rsidRPr="00097925">
                                  <w:rPr>
                                    <w:i/>
                                    <w:iCs/>
                                    <w:color w:val="auto"/>
                                    <w:sz w:val="16"/>
                                    <w:szCs w:val="16"/>
                                  </w:rPr>
                                  <w:br/>
                                  <w:t xml:space="preserve">NB: Percentages </w:t>
                                </w:r>
                                <w:r w:rsidRPr="00097925">
                                  <w:rPr>
                                    <w:b/>
                                    <w:bCs/>
                                    <w:i/>
                                    <w:iCs/>
                                    <w:color w:val="FF8300" w:themeColor="accent2"/>
                                    <w:sz w:val="16"/>
                                    <w:szCs w:val="16"/>
                                  </w:rPr>
                                  <w:t>orange</w:t>
                                </w:r>
                                <w:r w:rsidRPr="00097925">
                                  <w:rPr>
                                    <w:i/>
                                    <w:iCs/>
                                    <w:color w:val="auto"/>
                                    <w:sz w:val="16"/>
                                    <w:szCs w:val="16"/>
                                  </w:rPr>
                                  <w:t xml:space="preserve"> or </w:t>
                                </w:r>
                                <w:r w:rsidRPr="00097925">
                                  <w:rPr>
                                    <w:b/>
                                    <w:bCs/>
                                    <w:i/>
                                    <w:iCs/>
                                    <w:color w:val="663EE3" w:themeColor="text1" w:themeTint="80"/>
                                    <w:sz w:val="16"/>
                                    <w:szCs w:val="16"/>
                                  </w:rPr>
                                  <w:t>purple</w:t>
                                </w:r>
                                <w:r w:rsidRPr="00097925">
                                  <w:rPr>
                                    <w:i/>
                                    <w:iCs/>
                                    <w:color w:val="auto"/>
                                    <w:sz w:val="16"/>
                                    <w:szCs w:val="16"/>
                                  </w:rPr>
                                  <w:t xml:space="preserve"> are significantly different from rest of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544397" id="_x0000_s1137" type="#_x0000_t202" style="position:absolute;margin-left:0;margin-top:760.5pt;width:473.4pt;height:48.75pt;z-index:2516582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" filled="f" stroked="f" strokeweight=".5pt">
                    <v:textbox>
                      <w:txbxContent>
                        <w:p w14:paraId="4361A4B0" w14:textId="77777777" w:rsidR="00097925" w:rsidRDefault="00097925" w:rsidP="005A022D">
                          <w:pPr>
                            <w:snapToGrid w:val="0"/>
                            <w:spacing w:after="0"/>
                            <w:rPr>
                              <w:i/>
                              <w:iCs/>
                              <w:color w:val="auto"/>
                              <w:sz w:val="16"/>
                              <w:szCs w:val="16"/>
                            </w:rPr>
                          </w:pPr>
                          <w:r w:rsidRPr="00097925">
                            <w:rPr>
                              <w:i/>
                              <w:iCs/>
                              <w:color w:val="auto"/>
                              <w:sz w:val="16"/>
                              <w:szCs w:val="16"/>
                            </w:rPr>
                            <w:t>Various survey questions: Q26, Q27, Q29. Base: All in this segment (n=257).</w:t>
                          </w:r>
                        </w:p>
                        <w:p w14:paraId="0FC22AF3" w14:textId="6E8A1C03" w:rsidR="005A022D" w:rsidRPr="00BB6112" w:rsidRDefault="00097925" w:rsidP="005A022D">
                          <w:pPr>
                            <w:snapToGrid w:val="0"/>
                            <w:spacing w:after="0"/>
                            <w:rPr>
                              <w:i/>
                              <w:iCs/>
                              <w:color w:val="auto"/>
                              <w:sz w:val="16"/>
                              <w:szCs w:val="16"/>
                            </w:rPr>
                          </w:pPr>
                          <w:r w:rsidRPr="00097925">
                            <w:rPr>
                              <w:i/>
                              <w:iCs/>
                              <w:color w:val="auto"/>
                              <w:sz w:val="16"/>
                              <w:szCs w:val="16"/>
                            </w:rPr>
                            <w:t xml:space="preserve">*Asked only working people </w:t>
                          </w:r>
                          <w:r w:rsidRPr="00097925">
                            <w:rPr>
                              <w:i/>
                              <w:iCs/>
                              <w:color w:val="auto"/>
                              <w:sz w:val="16"/>
                              <w:szCs w:val="16"/>
                            </w:rPr>
                            <w:br/>
                            <w:t xml:space="preserve">NB: Percentages </w:t>
                          </w:r>
                          <w:r w:rsidRPr="00097925">
                            <w:rPr>
                              <w:b/>
                              <w:bCs/>
                              <w:i/>
                              <w:iCs/>
                              <w:color w:val="FF8300" w:themeColor="accent2"/>
                              <w:sz w:val="16"/>
                              <w:szCs w:val="16"/>
                            </w:rPr>
                            <w:t>orange</w:t>
                          </w:r>
                          <w:r w:rsidRPr="00097925">
                            <w:rPr>
                              <w:i/>
                              <w:iCs/>
                              <w:color w:val="auto"/>
                              <w:sz w:val="16"/>
                              <w:szCs w:val="16"/>
                            </w:rPr>
                            <w:t xml:space="preserve"> or </w:t>
                          </w:r>
                          <w:r w:rsidRPr="00097925">
                            <w:rPr>
                              <w:b/>
                              <w:bCs/>
                              <w:i/>
                              <w:iCs/>
                              <w:color w:val="663EE3" w:themeColor="text1" w:themeTint="80"/>
                              <w:sz w:val="16"/>
                              <w:szCs w:val="16"/>
                            </w:rPr>
                            <w:t>purple</w:t>
                          </w:r>
                          <w:r w:rsidRPr="00097925">
                            <w:rPr>
                              <w:i/>
                              <w:iCs/>
                              <w:color w:val="auto"/>
                              <w:sz w:val="16"/>
                              <w:szCs w:val="16"/>
                            </w:rPr>
                            <w:t xml:space="preserve"> are significantly different from rest of sample.</w:t>
                          </w:r>
                        </w:p>
                      </w:txbxContent>
                    </v:textbox>
                    <w10:wrap anchorx="margin" anchory="page"/>
                  </v:shape>
                </w:pict>
              </mc:Fallback>
            </mc:AlternateContent>
          </w:r>
          <w:r w:rsidR="00097925" w:rsidRPr="00097925">
            <w:rPr>
              <w:color w:val="C81783" w:themeColor="accent3"/>
              <w:sz w:val="24"/>
              <w:szCs w:val="24"/>
            </w:rPr>
            <w:t>Most in this segment</w:t>
          </w:r>
          <w:r w:rsidR="002F3ED9">
            <w:rPr>
              <w:color w:val="C81783" w:themeColor="accent3"/>
              <w:sz w:val="24"/>
              <w:szCs w:val="24"/>
            </w:rPr>
            <w:t xml:space="preserve"> say they</w:t>
          </w:r>
          <w:r w:rsidR="00097925" w:rsidRPr="00097925">
            <w:rPr>
              <w:color w:val="C81783" w:themeColor="accent3"/>
              <w:sz w:val="24"/>
              <w:szCs w:val="24"/>
            </w:rPr>
            <w:t xml:space="preserve"> are likely to comply with all of the mandates asked about in future, including getting a government-offered vaccine. To boost their compliance, they are interested in clear information about what is required of them, clear rationales for any future restrictions, and easy access to information. Their advice to government focused on ensuring good communication, keeping people safe as a priority, and learning from the pandemic.</w:t>
          </w:r>
        </w:p>
        <w:p w14:paraId="76D49156" w14:textId="77777777" w:rsidR="005A022D" w:rsidRDefault="005A022D" w:rsidP="005A022D">
          <w:pPr>
            <w:rPr>
              <w:b/>
              <w:bCs/>
              <w:lang w:val="en-US"/>
            </w:rPr>
          </w:pPr>
        </w:p>
        <w:tbl>
          <w:tblPr>
            <w:tblW w:w="8787" w:type="dxa"/>
            <w:tblCellMar>
              <w:left w:w="0" w:type="dxa"/>
              <w:right w:w="0" w:type="dxa"/>
            </w:tblCellMar>
            <w:tblLook w:val="0600" w:firstRow="0" w:lastRow="0" w:firstColumn="0" w:lastColumn="0" w:noHBand="1" w:noVBand="1"/>
          </w:tblPr>
          <w:tblGrid>
            <w:gridCol w:w="5953"/>
            <w:gridCol w:w="1417"/>
            <w:gridCol w:w="1417"/>
          </w:tblGrid>
          <w:tr w:rsidR="00DF3E77" w:rsidRPr="00DF3E77" w14:paraId="080D2206" w14:textId="77777777" w:rsidTr="00DF3E77">
            <w:trPr>
              <w:trHeight w:val="567"/>
            </w:trPr>
            <w:tc>
              <w:tcPr>
                <w:tcW w:w="5953"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5CA77C88" w14:textId="77777777" w:rsidR="00DF3E77" w:rsidRPr="00DF3E77" w:rsidRDefault="00DF3E77" w:rsidP="00DF3E77">
                <w:pPr>
                  <w:spacing w:after="0"/>
                  <w:ind w:left="130"/>
                  <w:rPr>
                    <w:b/>
                    <w:bCs/>
                  </w:rPr>
                </w:pPr>
                <w:r w:rsidRPr="00DF3E77">
                  <w:rPr>
                    <w:b/>
                    <w:bCs/>
                    <w:lang w:val="en-GB"/>
                  </w:rPr>
                  <w:t>Definitely / probably would do in a similar health emergency if directed to by government (Q26)</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20615AA7" w14:textId="77777777" w:rsidR="00DF3E77" w:rsidRPr="00DF3E77" w:rsidRDefault="00DF3E77" w:rsidP="00DF3E77">
                <w:pPr>
                  <w:spacing w:after="0"/>
                  <w:jc w:val="center"/>
                  <w:rPr>
                    <w:b/>
                    <w:bCs/>
                  </w:rPr>
                </w:pPr>
                <w:r w:rsidRPr="00DF3E77">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51DF8C10" w14:textId="77777777" w:rsidR="00DF3E77" w:rsidRPr="00DF3E77" w:rsidRDefault="00DF3E77" w:rsidP="00DF3E77">
                <w:pPr>
                  <w:spacing w:after="0"/>
                  <w:jc w:val="center"/>
                  <w:rPr>
                    <w:b/>
                    <w:bCs/>
                  </w:rPr>
                </w:pPr>
                <w:r w:rsidRPr="00DF3E77">
                  <w:rPr>
                    <w:b/>
                    <w:bCs/>
                  </w:rPr>
                  <w:t>Total sample</w:t>
                </w:r>
              </w:p>
            </w:tc>
          </w:tr>
          <w:tr w:rsidR="00DF3E77" w:rsidRPr="00DF3E77" w14:paraId="1CF55525"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ADEFC58" w14:textId="77777777" w:rsidR="00DF3E77" w:rsidRPr="00DF3E77" w:rsidRDefault="00DF3E77" w:rsidP="00DF3E77">
                <w:pPr>
                  <w:spacing w:after="0"/>
                  <w:ind w:left="130"/>
                </w:pPr>
                <w:r w:rsidRPr="00DF3E77">
                  <w:rPr>
                    <w:lang w:val="en-GB"/>
                  </w:rPr>
                  <w:t>Stay home from work if you were unwell*</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783B6B3" w14:textId="77777777" w:rsidR="00DF3E77" w:rsidRPr="00DF3E77" w:rsidRDefault="00DF3E77" w:rsidP="00DF3E77">
                <w:pPr>
                  <w:spacing w:after="0"/>
                  <w:jc w:val="center"/>
                  <w:rPr>
                    <w:b/>
                    <w:bCs/>
                  </w:rPr>
                </w:pPr>
                <w:r w:rsidRPr="00DF3E77">
                  <w:rPr>
                    <w:b/>
                    <w:bCs/>
                  </w:rPr>
                  <w:t>85%</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304DF3E" w14:textId="77777777" w:rsidR="00DF3E77" w:rsidRPr="00DF3E77" w:rsidRDefault="00DF3E77" w:rsidP="00DF3E77">
                <w:pPr>
                  <w:spacing w:after="0"/>
                  <w:jc w:val="center"/>
                </w:pPr>
                <w:r w:rsidRPr="00DF3E77">
                  <w:t>86%</w:t>
                </w:r>
              </w:p>
            </w:tc>
          </w:tr>
          <w:tr w:rsidR="00DF3E77" w:rsidRPr="00DF3E77" w14:paraId="11EA8390"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AD03D98" w14:textId="77777777" w:rsidR="00DF3E77" w:rsidRPr="00DF3E77" w:rsidRDefault="00DF3E77" w:rsidP="00DF3E77">
                <w:pPr>
                  <w:spacing w:after="0"/>
                  <w:ind w:left="130"/>
                </w:pPr>
                <w:r w:rsidRPr="00DF3E77">
                  <w:rPr>
                    <w:lang w:val="en-GB"/>
                  </w:rPr>
                  <w:t>Stay in your home state or territory if borders were closed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1D798D4" w14:textId="77777777" w:rsidR="00DF3E77" w:rsidRPr="00DF3E77" w:rsidRDefault="00DF3E77" w:rsidP="00DF3E77">
                <w:pPr>
                  <w:spacing w:after="0"/>
                  <w:jc w:val="center"/>
                  <w:rPr>
                    <w:b/>
                    <w:bCs/>
                    <w:color w:val="663EE3" w:themeColor="text1" w:themeTint="80"/>
                  </w:rPr>
                </w:pPr>
                <w:r w:rsidRPr="00DF3E77">
                  <w:rPr>
                    <w:b/>
                    <w:bCs/>
                    <w:color w:val="663EE3" w:themeColor="text1" w:themeTint="80"/>
                  </w:rPr>
                  <w:t>90%</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70EE816" w14:textId="77777777" w:rsidR="00DF3E77" w:rsidRPr="00DF3E77" w:rsidRDefault="00DF3E77" w:rsidP="00DF3E77">
                <w:pPr>
                  <w:spacing w:after="0"/>
                  <w:jc w:val="center"/>
                </w:pPr>
                <w:r w:rsidRPr="00DF3E77">
                  <w:t>84%</w:t>
                </w:r>
              </w:p>
            </w:tc>
          </w:tr>
          <w:tr w:rsidR="00DF3E77" w:rsidRPr="00DF3E77" w14:paraId="3588F5CE"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CC5F09E" w14:textId="77777777" w:rsidR="00DF3E77" w:rsidRPr="00DF3E77" w:rsidRDefault="00DF3E77" w:rsidP="00DF3E77">
                <w:pPr>
                  <w:spacing w:after="0"/>
                  <w:ind w:left="130"/>
                </w:pPr>
                <w:r w:rsidRPr="00DF3E77">
                  <w:rPr>
                    <w:lang w:val="en-GB"/>
                  </w:rPr>
                  <w:t>Stay 1.5m away from people outside of your household</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0ACDE47" w14:textId="77777777" w:rsidR="00DF3E77" w:rsidRPr="00DF3E77" w:rsidRDefault="00DF3E77" w:rsidP="00DF3E77">
                <w:pPr>
                  <w:spacing w:after="0"/>
                  <w:jc w:val="center"/>
                  <w:rPr>
                    <w:b/>
                    <w:bCs/>
                    <w:color w:val="663EE3" w:themeColor="text1" w:themeTint="80"/>
                  </w:rPr>
                </w:pPr>
                <w:r w:rsidRPr="00DF3E77">
                  <w:rPr>
                    <w:b/>
                    <w:bCs/>
                    <w:color w:val="663EE3" w:themeColor="text1" w:themeTint="80"/>
                  </w:rPr>
                  <w:t>86%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2D80D75" w14:textId="77777777" w:rsidR="00DF3E77" w:rsidRPr="00DF3E77" w:rsidRDefault="00DF3E77" w:rsidP="00DF3E77">
                <w:pPr>
                  <w:spacing w:after="0"/>
                  <w:jc w:val="center"/>
                </w:pPr>
                <w:r w:rsidRPr="00DF3E77">
                  <w:t>81%</w:t>
                </w:r>
              </w:p>
            </w:tc>
          </w:tr>
          <w:tr w:rsidR="00DF3E77" w:rsidRPr="00DF3E77" w14:paraId="1072DD50"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24ABCEE" w14:textId="77777777" w:rsidR="00DF3E77" w:rsidRPr="00DF3E77" w:rsidRDefault="00DF3E77" w:rsidP="00DF3E77">
                <w:pPr>
                  <w:spacing w:after="0"/>
                  <w:ind w:left="130"/>
                </w:pPr>
                <w:r w:rsidRPr="00DF3E77">
                  <w:rPr>
                    <w:lang w:val="en-GB"/>
                  </w:rPr>
                  <w:t>Stay at home if directed to lock down</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683EE6ED" w14:textId="77777777" w:rsidR="00DF3E77" w:rsidRPr="00DF3E77" w:rsidRDefault="00DF3E77" w:rsidP="00DF3E77">
                <w:pPr>
                  <w:spacing w:after="0"/>
                  <w:jc w:val="center"/>
                  <w:rPr>
                    <w:b/>
                    <w:bCs/>
                    <w:color w:val="663EE3" w:themeColor="text1" w:themeTint="80"/>
                  </w:rPr>
                </w:pPr>
                <w:r w:rsidRPr="00DF3E77">
                  <w:rPr>
                    <w:b/>
                    <w:bCs/>
                    <w:color w:val="663EE3" w:themeColor="text1" w:themeTint="80"/>
                  </w:rPr>
                  <w:t>91%</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02E0496" w14:textId="77777777" w:rsidR="00DF3E77" w:rsidRPr="00DF3E77" w:rsidRDefault="00DF3E77" w:rsidP="00DF3E77">
                <w:pPr>
                  <w:spacing w:after="0"/>
                  <w:jc w:val="center"/>
                </w:pPr>
                <w:r w:rsidRPr="00DF3E77">
                  <w:t>80%</w:t>
                </w:r>
              </w:p>
            </w:tc>
          </w:tr>
          <w:tr w:rsidR="00DF3E77" w:rsidRPr="00DF3E77" w14:paraId="29AF9E6A"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21A11257" w14:textId="77777777" w:rsidR="00DF3E77" w:rsidRPr="00DF3E77" w:rsidRDefault="00DF3E77" w:rsidP="00DF3E77">
                <w:pPr>
                  <w:spacing w:after="0"/>
                  <w:ind w:left="130"/>
                </w:pPr>
                <w:r w:rsidRPr="00DF3E77">
                  <w:t>Wear a mask</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B496A00" w14:textId="77777777" w:rsidR="00DF3E77" w:rsidRPr="00DF3E77" w:rsidRDefault="00DF3E77" w:rsidP="00DF3E77">
                <w:pPr>
                  <w:spacing w:after="0"/>
                  <w:jc w:val="center"/>
                  <w:rPr>
                    <w:b/>
                    <w:bCs/>
                    <w:color w:val="663EE3" w:themeColor="text1" w:themeTint="80"/>
                  </w:rPr>
                </w:pPr>
                <w:r w:rsidRPr="00DF3E77">
                  <w:rPr>
                    <w:b/>
                    <w:bCs/>
                    <w:color w:val="663EE3" w:themeColor="text1" w:themeTint="80"/>
                  </w:rPr>
                  <w:t>87%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A74460A" w14:textId="77777777" w:rsidR="00DF3E77" w:rsidRPr="00DF3E77" w:rsidRDefault="00DF3E77" w:rsidP="00DF3E77">
                <w:pPr>
                  <w:spacing w:after="0"/>
                  <w:jc w:val="center"/>
                </w:pPr>
                <w:r w:rsidRPr="00DF3E77">
                  <w:t>78%</w:t>
                </w:r>
              </w:p>
            </w:tc>
          </w:tr>
          <w:tr w:rsidR="00DF3E77" w:rsidRPr="00DF3E77" w14:paraId="356AD146"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15D0580" w14:textId="77777777" w:rsidR="00DF3E77" w:rsidRPr="00DF3E77" w:rsidRDefault="00DF3E77" w:rsidP="00DF3E77">
                <w:pPr>
                  <w:spacing w:after="0"/>
                  <w:ind w:left="130"/>
                </w:pPr>
                <w:r w:rsidRPr="00DF3E77">
                  <w:rPr>
                    <w:lang w:val="en-GB"/>
                  </w:rPr>
                  <w:t>Get a vaccine offered by the government</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8A8D3CB" w14:textId="77777777" w:rsidR="00DF3E77" w:rsidRPr="00DF3E77" w:rsidRDefault="00DF3E77" w:rsidP="00DF3E77">
                <w:pPr>
                  <w:spacing w:after="0"/>
                  <w:jc w:val="center"/>
                  <w:rPr>
                    <w:b/>
                    <w:bCs/>
                    <w:color w:val="663EE3" w:themeColor="text1" w:themeTint="80"/>
                  </w:rPr>
                </w:pPr>
                <w:r w:rsidRPr="00DF3E77">
                  <w:rPr>
                    <w:b/>
                    <w:bCs/>
                    <w:color w:val="663EE3" w:themeColor="text1" w:themeTint="80"/>
                  </w:rPr>
                  <w:t>82%</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FD1F9D8" w14:textId="77777777" w:rsidR="00DF3E77" w:rsidRPr="00DF3E77" w:rsidRDefault="00DF3E77" w:rsidP="00DF3E77">
                <w:pPr>
                  <w:spacing w:after="0"/>
                  <w:jc w:val="center"/>
                </w:pPr>
                <w:r w:rsidRPr="00DF3E77">
                  <w:t>62%</w:t>
                </w:r>
              </w:p>
            </w:tc>
          </w:tr>
        </w:tbl>
        <w:p w14:paraId="3264629E" w14:textId="77777777" w:rsidR="005A022D" w:rsidRDefault="005A022D" w:rsidP="005A022D">
          <w:pPr>
            <w:rPr>
              <w:b/>
              <w:bCs/>
              <w:lang w:val="en-US"/>
            </w:rPr>
          </w:pPr>
        </w:p>
        <w:tbl>
          <w:tblPr>
            <w:tblW w:w="8787" w:type="dxa"/>
            <w:tblCellMar>
              <w:left w:w="0" w:type="dxa"/>
              <w:right w:w="0" w:type="dxa"/>
            </w:tblCellMar>
            <w:tblLook w:val="0600" w:firstRow="0" w:lastRow="0" w:firstColumn="0" w:lastColumn="0" w:noHBand="1" w:noVBand="1"/>
          </w:tblPr>
          <w:tblGrid>
            <w:gridCol w:w="5953"/>
            <w:gridCol w:w="1417"/>
            <w:gridCol w:w="1417"/>
          </w:tblGrid>
          <w:tr w:rsidR="00DF3E77" w:rsidRPr="00DF3E77" w14:paraId="34E34BD6" w14:textId="77777777" w:rsidTr="00DF3E77">
            <w:trPr>
              <w:trHeight w:val="567"/>
            </w:trPr>
            <w:tc>
              <w:tcPr>
                <w:tcW w:w="5953" w:type="dxa"/>
                <w:tcBorders>
                  <w:top w:val="single" w:sz="8" w:space="0" w:color="64A9C2"/>
                  <w:left w:val="nil"/>
                  <w:bottom w:val="single" w:sz="8" w:space="0" w:color="64A9C2"/>
                  <w:right w:val="nil"/>
                </w:tcBorders>
                <w:shd w:val="clear" w:color="auto" w:fill="E0EEF3"/>
                <w:tcMar>
                  <w:top w:w="5" w:type="dxa"/>
                  <w:left w:w="5" w:type="dxa"/>
                  <w:bottom w:w="0" w:type="dxa"/>
                  <w:right w:w="5" w:type="dxa"/>
                </w:tcMar>
                <w:vAlign w:val="center"/>
                <w:hideMark/>
              </w:tcPr>
              <w:p w14:paraId="3A89BFB6" w14:textId="77777777" w:rsidR="00DF3E77" w:rsidRPr="00DF3E77" w:rsidRDefault="00DF3E77" w:rsidP="00DF3E77">
                <w:pPr>
                  <w:spacing w:after="0"/>
                  <w:ind w:left="130"/>
                  <w:rPr>
                    <w:b/>
                    <w:bCs/>
                  </w:rPr>
                </w:pPr>
                <w:r w:rsidRPr="00DF3E77">
                  <w:rPr>
                    <w:b/>
                    <w:bCs/>
                  </w:rPr>
                  <w:t>Top 3 things likely to increase their compliance in future (Q27)</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518C8E32" w14:textId="77777777" w:rsidR="00DF3E77" w:rsidRPr="00DF3E77" w:rsidRDefault="00DF3E77" w:rsidP="00DF3E77">
                <w:pPr>
                  <w:spacing w:after="0"/>
                  <w:jc w:val="center"/>
                  <w:rPr>
                    <w:b/>
                    <w:bCs/>
                  </w:rPr>
                </w:pPr>
                <w:r w:rsidRPr="00DF3E77">
                  <w:rPr>
                    <w:b/>
                    <w:bCs/>
                  </w:rPr>
                  <w:t>Segment</w:t>
                </w:r>
              </w:p>
            </w:tc>
            <w:tc>
              <w:tcPr>
                <w:tcW w:w="141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hideMark/>
              </w:tcPr>
              <w:p w14:paraId="1837EF48" w14:textId="77777777" w:rsidR="00DF3E77" w:rsidRPr="00DF3E77" w:rsidRDefault="00DF3E77" w:rsidP="00DF3E77">
                <w:pPr>
                  <w:spacing w:after="0"/>
                  <w:jc w:val="center"/>
                  <w:rPr>
                    <w:b/>
                    <w:bCs/>
                  </w:rPr>
                </w:pPr>
                <w:r w:rsidRPr="00DF3E77">
                  <w:rPr>
                    <w:b/>
                    <w:bCs/>
                  </w:rPr>
                  <w:t>Total sample</w:t>
                </w:r>
              </w:p>
            </w:tc>
          </w:tr>
          <w:tr w:rsidR="00DF3E77" w:rsidRPr="00DF3E77" w14:paraId="30647957"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EE130CE" w14:textId="77777777" w:rsidR="00DF3E77" w:rsidRPr="00DF3E77" w:rsidRDefault="00DF3E77" w:rsidP="00DF3E77">
                <w:pPr>
                  <w:spacing w:after="0"/>
                  <w:ind w:left="130"/>
                </w:pPr>
                <w:r w:rsidRPr="00DF3E77">
                  <w:rPr>
                    <w:lang w:val="en-GB"/>
                  </w:rPr>
                  <w:t>Clear and easy to understand information on what is required of me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7019FD10" w14:textId="77777777" w:rsidR="00DF3E77" w:rsidRPr="00DF3E77" w:rsidRDefault="00DF3E77" w:rsidP="00DF3E77">
                <w:pPr>
                  <w:spacing w:after="0"/>
                  <w:jc w:val="center"/>
                  <w:rPr>
                    <w:b/>
                    <w:bCs/>
                  </w:rPr>
                </w:pPr>
                <w:r w:rsidRPr="00DF3E77">
                  <w:rPr>
                    <w:b/>
                    <w:bCs/>
                  </w:rPr>
                  <w:t>57%</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00E51CA" w14:textId="77777777" w:rsidR="00DF3E77" w:rsidRPr="00DF3E77" w:rsidRDefault="00DF3E77" w:rsidP="00DF3E77">
                <w:pPr>
                  <w:spacing w:after="0"/>
                  <w:jc w:val="center"/>
                </w:pPr>
                <w:r w:rsidRPr="00DF3E77">
                  <w:t>58%</w:t>
                </w:r>
              </w:p>
            </w:tc>
          </w:tr>
          <w:tr w:rsidR="00DF3E77" w:rsidRPr="00DF3E77" w14:paraId="0C21B740"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198FD8F9" w14:textId="77777777" w:rsidR="00DF3E77" w:rsidRPr="00DF3E77" w:rsidRDefault="00DF3E77" w:rsidP="00DF3E77">
                <w:pPr>
                  <w:spacing w:after="0"/>
                  <w:ind w:left="130"/>
                </w:pPr>
                <w:r w:rsidRPr="00DF3E77">
                  <w:rPr>
                    <w:lang w:val="en-GB"/>
                  </w:rPr>
                  <w:t>A clear reason for why I am being asked to do these things</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E837E2E" w14:textId="77777777" w:rsidR="00DF3E77" w:rsidRPr="00D6113F" w:rsidRDefault="00DF3E77" w:rsidP="00DF3E77">
                <w:pPr>
                  <w:spacing w:after="0"/>
                  <w:jc w:val="center"/>
                  <w:rPr>
                    <w:b/>
                    <w:color w:val="BF6200" w:themeColor="accent2" w:themeShade="BF"/>
                  </w:rPr>
                </w:pPr>
                <w:r w:rsidRPr="00D6113F">
                  <w:rPr>
                    <w:b/>
                    <w:color w:val="BF6200" w:themeColor="accent2" w:themeShade="BF"/>
                  </w:rPr>
                  <w:t>56%</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558C8D9E" w14:textId="77777777" w:rsidR="00DF3E77" w:rsidRPr="00DF3E77" w:rsidRDefault="00DF3E77" w:rsidP="00DF3E77">
                <w:pPr>
                  <w:spacing w:after="0"/>
                  <w:jc w:val="center"/>
                </w:pPr>
                <w:r w:rsidRPr="00DF3E77">
                  <w:t>63%</w:t>
                </w:r>
              </w:p>
            </w:tc>
          </w:tr>
          <w:tr w:rsidR="00DF3E77" w:rsidRPr="00DF3E77" w14:paraId="5EF5D738" w14:textId="77777777" w:rsidTr="00DF3E77">
            <w:trPr>
              <w:trHeight w:val="312"/>
            </w:trPr>
            <w:tc>
              <w:tcPr>
                <w:tcW w:w="5953"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047FC55B" w14:textId="77777777" w:rsidR="00DF3E77" w:rsidRPr="00DF3E77" w:rsidRDefault="00DF3E77" w:rsidP="00DF3E77">
                <w:pPr>
                  <w:spacing w:after="0"/>
                  <w:ind w:left="130"/>
                </w:pPr>
                <w:r w:rsidRPr="00DF3E77">
                  <w:rPr>
                    <w:lang w:val="en-GB"/>
                  </w:rPr>
                  <w:t>Easily accessed information on what is required of me</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4C2E2E4" w14:textId="77777777" w:rsidR="00DF3E77" w:rsidRPr="00DF3E77" w:rsidRDefault="00DF3E77" w:rsidP="00DF3E77">
                <w:pPr>
                  <w:spacing w:after="0"/>
                  <w:jc w:val="center"/>
                  <w:rPr>
                    <w:b/>
                    <w:bCs/>
                  </w:rPr>
                </w:pPr>
                <w:r w:rsidRPr="00DF3E77">
                  <w:rPr>
                    <w:b/>
                    <w:bCs/>
                  </w:rPr>
                  <w:t>54%</w:t>
                </w:r>
              </w:p>
            </w:tc>
            <w:tc>
              <w:tcPr>
                <w:tcW w:w="141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hideMark/>
              </w:tcPr>
              <w:p w14:paraId="33870C76" w14:textId="77777777" w:rsidR="00DF3E77" w:rsidRPr="00DF3E77" w:rsidRDefault="00DF3E77" w:rsidP="00DF3E77">
                <w:pPr>
                  <w:spacing w:after="0"/>
                  <w:jc w:val="center"/>
                </w:pPr>
                <w:r w:rsidRPr="00DF3E77">
                  <w:t>50%</w:t>
                </w:r>
              </w:p>
            </w:tc>
          </w:tr>
        </w:tbl>
        <w:p w14:paraId="36EC8B27" w14:textId="77777777" w:rsidR="00DF3E77" w:rsidRDefault="00DF3E77" w:rsidP="005A022D">
          <w:pPr>
            <w:rPr>
              <w:b/>
              <w:bCs/>
              <w:lang w:val="en-US"/>
            </w:rPr>
          </w:pPr>
        </w:p>
        <w:p w14:paraId="502804FD" w14:textId="77777777" w:rsidR="005A022D" w:rsidRDefault="005A022D" w:rsidP="005A022D">
          <w:pPr>
            <w:rPr>
              <w:b/>
              <w:sz w:val="40"/>
              <w:szCs w:val="48"/>
            </w:rPr>
          </w:pPr>
          <w:r>
            <w:br w:type="page"/>
          </w:r>
        </w:p>
        <w:p w14:paraId="5FB07A53" w14:textId="345E3988" w:rsidR="00097925" w:rsidRDefault="00D006F3" w:rsidP="0051152E">
          <w:pPr>
            <w:pStyle w:val="H0-Section"/>
            <w:ind w:right="-567"/>
          </w:pPr>
          <w:bookmarkStart w:id="74" w:name="_Toc172912654"/>
          <w:r w:rsidRPr="008B1BCA">
            <w:rPr>
              <w:noProof/>
              <w:lang w:eastAsia="en-AU"/>
            </w:rPr>
            <w:lastRenderedPageBreak/>
            <w:drawing>
              <wp:anchor distT="0" distB="0" distL="114300" distR="114300" simplePos="0" relativeHeight="251658425" behindDoc="0" locked="0" layoutInCell="1" allowOverlap="1" wp14:anchorId="1DD1E54F" wp14:editId="2A6A8F4F">
                <wp:simplePos x="0" y="0"/>
                <wp:positionH relativeFrom="column">
                  <wp:posOffset>5472430</wp:posOffset>
                </wp:positionH>
                <wp:positionV relativeFrom="paragraph">
                  <wp:posOffset>-900430</wp:posOffset>
                </wp:positionV>
                <wp:extent cx="648000" cy="648000"/>
                <wp:effectExtent l="0" t="0" r="0" b="0"/>
                <wp:wrapNone/>
                <wp:docPr id="665041112" name="Picture 11" descr="A black background with a black square&#10;&#10;Description automatically generated with medium confidence">
                  <a:extLst xmlns:a="http://schemas.openxmlformats.org/drawingml/2006/main">
                    <a:ext uri="{FF2B5EF4-FFF2-40B4-BE49-F238E27FC236}">
                      <a16:creationId xmlns:a16="http://schemas.microsoft.com/office/drawing/2014/main" id="{B4ABDC02-D5B5-E852-30B4-F8B48E9E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4978" name="Picture 11" descr="A black background with a black square&#10;&#10;Description automatically generated with medium confidence">
                          <a:extLst>
                            <a:ext uri="{FF2B5EF4-FFF2-40B4-BE49-F238E27FC236}">
                              <a16:creationId xmlns:a16="http://schemas.microsoft.com/office/drawing/2014/main" id="{B4ABDC02-D5B5-E852-30B4-F8B48E9E2025}"/>
                            </a:ext>
                          </a:extLst>
                        </pic:cNvPr>
                        <pic:cNvPicPr>
                          <a:picLocks noChangeAspect="1" noChangeArrowheads="1"/>
                        </pic:cNvPicPr>
                      </pic:nvPicPr>
                      <pic:blipFill>
                        <a:blip r:embed="rId8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8000" cy="648000"/>
                        </a:xfrm>
                        <a:prstGeom prst="rect">
                          <a:avLst/>
                        </a:prstGeom>
                        <a:noFill/>
                      </pic:spPr>
                    </pic:pic>
                  </a:graphicData>
                </a:graphic>
                <wp14:sizeRelH relativeFrom="margin">
                  <wp14:pctWidth>0</wp14:pctWidth>
                </wp14:sizeRelH>
                <wp14:sizeRelV relativeFrom="margin">
                  <wp14:pctHeight>0</wp14:pctHeight>
                </wp14:sizeRelV>
              </wp:anchor>
            </w:drawing>
          </w:r>
          <w:r w:rsidR="001C08DA">
            <w:t>In Their Words</w:t>
          </w:r>
          <w:r w:rsidR="001C08DA" w:rsidRPr="00F609D0">
            <w:t xml:space="preserve"> </w:t>
          </w:r>
          <w:r w:rsidR="001C08DA" w:rsidRPr="001C08DA">
            <w:rPr>
              <w:i/>
              <w:iCs/>
            </w:rPr>
            <w:t xml:space="preserve">looking </w:t>
          </w:r>
          <w:r w:rsidR="001C08DA" w:rsidRPr="00C000D4">
            <w:rPr>
              <w:i/>
              <w:iCs/>
            </w:rPr>
            <w:t>forward</w:t>
          </w:r>
          <w:r w:rsidR="00097925" w:rsidRPr="00697470">
            <w:t xml:space="preserve">: </w:t>
          </w:r>
          <w:r w:rsidR="00A513FF" w:rsidRPr="00A513FF">
            <w:rPr>
              <w:color w:val="663EE3" w:themeColor="text1" w:themeTint="80"/>
            </w:rPr>
            <w:t>Optimistic</w:t>
          </w:r>
          <w:r w:rsidR="00097925" w:rsidRPr="00697470">
            <w:t xml:space="preserve"> (12%)</w:t>
          </w:r>
          <w:bookmarkEnd w:id="74"/>
        </w:p>
        <w:p w14:paraId="059580F8" w14:textId="1FF4F97A" w:rsidR="00D761AF" w:rsidRDefault="005A022D" w:rsidP="00D761AF">
          <w:pPr>
            <w:rPr>
              <w:b/>
              <w:bCs/>
              <w:lang w:val="en-US"/>
            </w:rPr>
          </w:pPr>
          <w:r w:rsidRPr="00B55DCD">
            <w:rPr>
              <w:noProof/>
              <w:sz w:val="24"/>
              <w:szCs w:val="24"/>
              <w:lang w:eastAsia="en-AU"/>
            </w:rPr>
            <mc:AlternateContent>
              <mc:Choice Requires="wps">
                <w:drawing>
                  <wp:anchor distT="0" distB="0" distL="114300" distR="114300" simplePos="0" relativeHeight="251658293" behindDoc="0" locked="0" layoutInCell="1" allowOverlap="1" wp14:anchorId="36855B7A" wp14:editId="35133222">
                    <wp:simplePos x="0" y="0"/>
                    <wp:positionH relativeFrom="margin">
                      <wp:align>left</wp:align>
                    </wp:positionH>
                    <wp:positionV relativeFrom="page">
                      <wp:posOffset>9658350</wp:posOffset>
                    </wp:positionV>
                    <wp:extent cx="6012000" cy="619125"/>
                    <wp:effectExtent l="0" t="0" r="0" b="0"/>
                    <wp:wrapNone/>
                    <wp:docPr id="59504462"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71B9D276" w14:textId="773A06B2" w:rsidR="005A022D" w:rsidRPr="00BB6112" w:rsidRDefault="005A022D" w:rsidP="005A022D">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855B7A" id="_x0000_s1138" type="#_x0000_t202" style="position:absolute;margin-left:0;margin-top:760.5pt;width:473.4pt;height:48.75pt;z-index:25165829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C4Z9hxsCAAA1BAAADgAAAAAAAAAAAAAAAAAuAgAAZHJzL2Uyb0RvYy54bWxQSwEC&#10;LQAUAAYACAAAACEAIyn6+eAAAAAKAQAADwAAAAAAAAAAAAAAAAB1BAAAZHJzL2Rvd25yZXYueG1s&#10;UEsFBgAAAAAEAAQA8wAAAIIFAAAAAA==&#10;" filled="f" stroked="f" strokeweight=".5pt">
                    <v:textbox>
                      <w:txbxContent>
                        <w:p w14:paraId="71B9D276" w14:textId="773A06B2" w:rsidR="005A022D" w:rsidRPr="00BB6112" w:rsidRDefault="005A022D" w:rsidP="005A022D">
                          <w:pPr>
                            <w:snapToGrid w:val="0"/>
                            <w:spacing w:after="0"/>
                            <w:rPr>
                              <w:i/>
                              <w:iCs/>
                              <w:color w:val="auto"/>
                              <w:sz w:val="16"/>
                              <w:szCs w:val="16"/>
                            </w:rPr>
                          </w:pPr>
                        </w:p>
                      </w:txbxContent>
                    </v:textbox>
                    <w10:wrap anchorx="margin" anchory="page"/>
                  </v:shape>
                </w:pict>
              </mc:Fallback>
            </mc:AlternateContent>
          </w:r>
          <w:r w:rsidR="00D761AF" w:rsidRPr="00E56381">
            <w:rPr>
              <w:b/>
              <w:bCs/>
              <w:noProof/>
              <w:lang w:eastAsia="en-AU"/>
            </w:rPr>
            <mc:AlternateContent>
              <mc:Choice Requires="wps">
                <w:drawing>
                  <wp:anchor distT="0" distB="0" distL="114300" distR="114300" simplePos="0" relativeHeight="251658377" behindDoc="0" locked="0" layoutInCell="1" allowOverlap="1" wp14:anchorId="300D2140" wp14:editId="02C15657">
                    <wp:simplePos x="0" y="0"/>
                    <wp:positionH relativeFrom="margin">
                      <wp:align>left</wp:align>
                    </wp:positionH>
                    <wp:positionV relativeFrom="paragraph">
                      <wp:posOffset>266933</wp:posOffset>
                    </wp:positionV>
                    <wp:extent cx="6119495" cy="700268"/>
                    <wp:effectExtent l="0" t="0" r="0" b="5080"/>
                    <wp:wrapNone/>
                    <wp:docPr id="1410129353" name="Speech Bubble: Rectangle with Corners Rounded 25"/>
                    <wp:cNvGraphicFramePr/>
                    <a:graphic xmlns:a="http://schemas.openxmlformats.org/drawingml/2006/main">
                      <a:graphicData uri="http://schemas.microsoft.com/office/word/2010/wordprocessingShape">
                        <wps:wsp>
                          <wps:cNvSpPr/>
                          <wps:spPr>
                            <a:xfrm>
                              <a:off x="0" y="0"/>
                              <a:ext cx="6119495" cy="700268"/>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43BF01E2" w14:textId="77777777" w:rsidR="00D761AF" w:rsidRPr="00E56381" w:rsidRDefault="00D761AF" w:rsidP="00D761AF">
                                <w:pPr>
                                  <w:spacing w:after="0"/>
                                  <w:jc w:val="center"/>
                                  <w:rPr>
                                    <w:rFonts w:hAnsi="Avenir Next LT Pro" w:cstheme="minorBidi"/>
                                    <w:i/>
                                    <w:iCs/>
                                    <w:color w:val="FFFFFF" w:themeColor="background1"/>
                                    <w:kern w:val="24"/>
                                    <w:lang w:val="en-GB"/>
                                  </w:rPr>
                                </w:pPr>
                                <w:r w:rsidRPr="00E56381">
                                  <w:rPr>
                                    <w:rFonts w:hAnsi="Avenir Next LT Pro" w:cstheme="minorBidi"/>
                                    <w:i/>
                                    <w:iCs/>
                                    <w:color w:val="FFFFFF" w:themeColor="background1"/>
                                    <w:kern w:val="24"/>
                                  </w:rPr>
                                  <w:t>“</w:t>
                                </w:r>
                                <w:r w:rsidRPr="00E56381">
                                  <w:rPr>
                                    <w:rFonts w:hAnsi="Avenir Next LT Pro" w:cstheme="minorBidi"/>
                                    <w:i/>
                                    <w:iCs/>
                                    <w:color w:val="FFFFFF" w:themeColor="background1"/>
                                    <w:kern w:val="24"/>
                                    <w:lang w:val="en-GB"/>
                                  </w:rPr>
                                  <w:t>Education is the most important thing to focus on, and providing reliable and trustworthy data to support community understanding. Be more transparent when implementing safety measures and how this will impact individuals and for how long</w:t>
                                </w:r>
                                <w:r w:rsidRPr="00E56381">
                                  <w:rPr>
                                    <w:rFonts w:hAnsi="Avenir Next LT Pro" w:cstheme="minorBidi"/>
                                    <w:i/>
                                    <w:iCs/>
                                    <w:color w:val="FFFFFF" w:themeColor="light1"/>
                                    <w:kern w:val="24"/>
                                  </w:rPr>
                                  <w:t>.</w:t>
                                </w:r>
                                <w:r w:rsidRPr="00E56381">
                                  <w:rPr>
                                    <w:rFonts w:hAnsi="Avenir Next LT Pro" w:cstheme="minorBidi"/>
                                    <w:i/>
                                    <w:iCs/>
                                    <w:color w:val="FFFFFF" w:themeColor="background1"/>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0D2140" id="_x0000_s1139" type="#_x0000_t61" style="position:absolute;margin-left:0;margin-top:21pt;width:481.85pt;height:55.15pt;z-index:2516583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" adj="17110,7012" fillcolor="#6740e3 [1629]" stroked="f" strokeweight="2.5pt">
                    <v:textbox inset=",2mm">
                      <w:txbxContent>
                        <w:p w14:paraId="43BF01E2" w14:textId="77777777" w:rsidR="00D761AF" w:rsidRPr="00E56381" w:rsidRDefault="00D761AF" w:rsidP="00D761AF">
                          <w:pPr>
                            <w:spacing w:after="0"/>
                            <w:jc w:val="center"/>
                            <w:rPr>
                              <w:rFonts w:hAnsi="Avenir Next LT Pro" w:cstheme="minorBidi"/>
                              <w:i/>
                              <w:iCs/>
                              <w:color w:val="FFFFFF" w:themeColor="background1"/>
                              <w:kern w:val="24"/>
                              <w:lang w:val="en-GB"/>
                            </w:rPr>
                          </w:pPr>
                          <w:r w:rsidRPr="00E56381">
                            <w:rPr>
                              <w:rFonts w:hAnsi="Avenir Next LT Pro" w:cstheme="minorBidi"/>
                              <w:i/>
                              <w:iCs/>
                              <w:color w:val="FFFFFF" w:themeColor="background1"/>
                              <w:kern w:val="24"/>
                            </w:rPr>
                            <w:t>“</w:t>
                          </w:r>
                          <w:r w:rsidRPr="00E56381">
                            <w:rPr>
                              <w:rFonts w:hAnsi="Avenir Next LT Pro" w:cstheme="minorBidi"/>
                              <w:i/>
                              <w:iCs/>
                              <w:color w:val="FFFFFF" w:themeColor="background1"/>
                              <w:kern w:val="24"/>
                              <w:lang w:val="en-GB"/>
                            </w:rPr>
                            <w:t>Education is the most important thing to focus on, and providing reliable and trustworthy data to support community understanding. Be more transparent when implementing safety measures and how this will impact individuals and for how long</w:t>
                          </w:r>
                          <w:r w:rsidRPr="00E56381">
                            <w:rPr>
                              <w:rFonts w:hAnsi="Avenir Next LT Pro" w:cstheme="minorBidi"/>
                              <w:i/>
                              <w:iCs/>
                              <w:color w:val="FFFFFF" w:themeColor="light1"/>
                              <w:kern w:val="24"/>
                            </w:rPr>
                            <w:t>.</w:t>
                          </w:r>
                          <w:r w:rsidRPr="00E56381">
                            <w:rPr>
                              <w:rFonts w:hAnsi="Avenir Next LT Pro" w:cstheme="minorBidi"/>
                              <w:i/>
                              <w:iCs/>
                              <w:color w:val="FFFFFF" w:themeColor="background1"/>
                              <w:kern w:val="24"/>
                            </w:rPr>
                            <w:t>”</w:t>
                          </w:r>
                        </w:p>
                      </w:txbxContent>
                    </v:textbox>
                    <w10:wrap anchorx="margin"/>
                  </v:shape>
                </w:pict>
              </mc:Fallback>
            </mc:AlternateContent>
          </w:r>
        </w:p>
        <w:p w14:paraId="53816D9A" w14:textId="77777777" w:rsidR="00D761AF" w:rsidRDefault="00D761AF" w:rsidP="00D761AF">
          <w:pPr>
            <w:rPr>
              <w:b/>
              <w:bCs/>
              <w:lang w:val="en-US"/>
            </w:rPr>
          </w:pPr>
        </w:p>
        <w:p w14:paraId="2756A009" w14:textId="77777777" w:rsidR="00D761AF" w:rsidRDefault="00D761AF" w:rsidP="00D761AF">
          <w:pPr>
            <w:rPr>
              <w:b/>
              <w:bCs/>
              <w:lang w:val="en-US"/>
            </w:rPr>
          </w:pPr>
        </w:p>
        <w:p w14:paraId="4146531C" w14:textId="77777777" w:rsidR="00D761AF" w:rsidRDefault="00D761AF" w:rsidP="00D761AF">
          <w:pPr>
            <w:rPr>
              <w:b/>
              <w:bCs/>
              <w:lang w:val="en-US"/>
            </w:rPr>
          </w:pPr>
        </w:p>
        <w:p w14:paraId="41EF2AD8" w14:textId="77777777" w:rsidR="00D761AF" w:rsidRDefault="00D761AF" w:rsidP="00D761AF">
          <w:pPr>
            <w:rPr>
              <w:b/>
              <w:bCs/>
              <w:lang w:val="en-US"/>
            </w:rPr>
          </w:pPr>
          <w:r w:rsidRPr="00D10517">
            <w:rPr>
              <w:b/>
              <w:bCs/>
              <w:noProof/>
              <w:lang w:eastAsia="en-AU"/>
            </w:rPr>
            <mc:AlternateContent>
              <mc:Choice Requires="wps">
                <w:drawing>
                  <wp:anchor distT="0" distB="0" distL="114300" distR="114300" simplePos="0" relativeHeight="251658378" behindDoc="0" locked="0" layoutInCell="1" allowOverlap="1" wp14:anchorId="4E1A0306" wp14:editId="56F2D898">
                    <wp:simplePos x="0" y="0"/>
                    <wp:positionH relativeFrom="column">
                      <wp:posOffset>0</wp:posOffset>
                    </wp:positionH>
                    <wp:positionV relativeFrom="paragraph">
                      <wp:posOffset>107950</wp:posOffset>
                    </wp:positionV>
                    <wp:extent cx="6119495" cy="576000"/>
                    <wp:effectExtent l="0" t="0" r="0" b="0"/>
                    <wp:wrapNone/>
                    <wp:docPr id="1695000708" name="Speech Bubble: Rectangle with Corners Rounded 25"/>
                    <wp:cNvGraphicFramePr/>
                    <a:graphic xmlns:a="http://schemas.openxmlformats.org/drawingml/2006/main">
                      <a:graphicData uri="http://schemas.microsoft.com/office/word/2010/wordprocessingShape">
                        <wps:wsp>
                          <wps:cNvSpPr/>
                          <wps:spPr>
                            <a:xfrm>
                              <a:off x="0" y="0"/>
                              <a:ext cx="6119495" cy="576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1B81432" w14:textId="77777777" w:rsidR="00D761AF" w:rsidRPr="00D10517" w:rsidRDefault="00D761AF" w:rsidP="00D761AF">
                                <w:pPr>
                                  <w:spacing w:after="0"/>
                                  <w:jc w:val="center"/>
                                  <w:rPr>
                                    <w:rFonts w:hAnsi="Avenir Next LT Pro" w:cstheme="minorBidi"/>
                                    <w:i/>
                                    <w:iCs/>
                                    <w:color w:val="16093E" w:themeColor="text2"/>
                                    <w:kern w:val="24"/>
                                  </w:rPr>
                                </w:pPr>
                                <w:r w:rsidRPr="00D10517">
                                  <w:rPr>
                                    <w:rFonts w:hAnsi="Avenir Next LT Pro" w:cstheme="minorBidi"/>
                                    <w:i/>
                                    <w:iCs/>
                                    <w:color w:val="16093E" w:themeColor="text2"/>
                                    <w:kern w:val="24"/>
                                  </w:rPr>
                                  <w:t>“</w:t>
                                </w:r>
                                <w:r w:rsidRPr="00D10517">
                                  <w:rPr>
                                    <w:rFonts w:hAnsi="Avenir Next LT Pro" w:cstheme="minorBidi"/>
                                    <w:i/>
                                    <w:iCs/>
                                    <w:color w:val="16093E" w:themeColor="text2"/>
                                    <w:kern w:val="24"/>
                                    <w:lang w:val="en-GB"/>
                                  </w:rPr>
                                  <w:t>Public health. Don't pressure public into doing something they don't fully understand. Educate them on the topic first. Involve experts in decision making processes, and for the love of GOD elect the right people as state heads. MAKE STRAYA GREAT AGAIN!!!</w:t>
                                </w:r>
                                <w:r w:rsidRPr="00D10517">
                                  <w:rPr>
                                    <w:rFonts w:hAnsi="Avenir Next LT Pro" w:cstheme="minorBidi"/>
                                    <w:i/>
                                    <w:iCs/>
                                    <w:color w:val="16093E" w:themeColor="text2"/>
                                    <w:kern w:val="24"/>
                                  </w:rPr>
                                  <w:t>”</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1A0306" id="_x0000_s1140" type="#_x0000_t61" style="position:absolute;margin-left:0;margin-top:8.5pt;width:481.85pt;height:45.3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" adj="15289,4177" fillcolor="#ffe6cc" stroked="f" strokeweight="2.5pt">
                    <v:textbox inset="2.5mm,,2.5mm">
                      <w:txbxContent>
                        <w:p w14:paraId="11B81432" w14:textId="77777777" w:rsidR="00D761AF" w:rsidRPr="00D10517" w:rsidRDefault="00D761AF" w:rsidP="00D761AF">
                          <w:pPr>
                            <w:spacing w:after="0"/>
                            <w:jc w:val="center"/>
                            <w:rPr>
                              <w:rFonts w:hAnsi="Avenir Next LT Pro" w:cstheme="minorBidi"/>
                              <w:i/>
                              <w:iCs/>
                              <w:color w:val="16093E" w:themeColor="text2"/>
                              <w:kern w:val="24"/>
                            </w:rPr>
                          </w:pPr>
                          <w:r w:rsidRPr="00D10517">
                            <w:rPr>
                              <w:rFonts w:hAnsi="Avenir Next LT Pro" w:cstheme="minorBidi"/>
                              <w:i/>
                              <w:iCs/>
                              <w:color w:val="16093E" w:themeColor="text2"/>
                              <w:kern w:val="24"/>
                            </w:rPr>
                            <w:t>“</w:t>
                          </w:r>
                          <w:r w:rsidRPr="00D10517">
                            <w:rPr>
                              <w:rFonts w:hAnsi="Avenir Next LT Pro" w:cstheme="minorBidi"/>
                              <w:i/>
                              <w:iCs/>
                              <w:color w:val="16093E" w:themeColor="text2"/>
                              <w:kern w:val="24"/>
                              <w:lang w:val="en-GB"/>
                            </w:rPr>
                            <w:t>Public health. Don't pressure public into doing something they don't fully understand. Educate them on the topic first. Involve experts in decision making processes, and for the love of GOD elect the right people as state heads. MAKE STRAYA GREAT AGAIN!!!</w:t>
                          </w:r>
                          <w:r w:rsidRPr="00D10517">
                            <w:rPr>
                              <w:rFonts w:hAnsi="Avenir Next LT Pro" w:cstheme="minorBidi"/>
                              <w:i/>
                              <w:iCs/>
                              <w:color w:val="16093E" w:themeColor="text2"/>
                              <w:kern w:val="24"/>
                            </w:rPr>
                            <w:t>”</w:t>
                          </w:r>
                        </w:p>
                      </w:txbxContent>
                    </v:textbox>
                  </v:shape>
                </w:pict>
              </mc:Fallback>
            </mc:AlternateContent>
          </w:r>
        </w:p>
        <w:p w14:paraId="0F4B79DD" w14:textId="77777777" w:rsidR="00D761AF" w:rsidRDefault="00D761AF" w:rsidP="00D761AF">
          <w:pPr>
            <w:rPr>
              <w:b/>
              <w:bCs/>
              <w:lang w:val="en-US"/>
            </w:rPr>
          </w:pPr>
        </w:p>
        <w:p w14:paraId="5D8EBB25" w14:textId="77777777" w:rsidR="00D761AF" w:rsidRDefault="00D761AF" w:rsidP="00D761AF">
          <w:pPr>
            <w:rPr>
              <w:b/>
              <w:bCs/>
              <w:lang w:val="en-US"/>
            </w:rPr>
          </w:pPr>
        </w:p>
        <w:p w14:paraId="47AE6C8F" w14:textId="77777777" w:rsidR="00D761AF" w:rsidRDefault="00D761AF" w:rsidP="00D761AF">
          <w:pPr>
            <w:rPr>
              <w:b/>
              <w:bCs/>
              <w:lang w:val="en-US"/>
            </w:rPr>
          </w:pPr>
          <w:r w:rsidRPr="00625C33">
            <w:rPr>
              <w:b/>
              <w:bCs/>
              <w:noProof/>
              <w:lang w:eastAsia="en-AU"/>
            </w:rPr>
            <mc:AlternateContent>
              <mc:Choice Requires="wps">
                <w:drawing>
                  <wp:anchor distT="0" distB="0" distL="114300" distR="114300" simplePos="0" relativeHeight="251658379" behindDoc="0" locked="0" layoutInCell="1" allowOverlap="1" wp14:anchorId="3D6C20C7" wp14:editId="783238CC">
                    <wp:simplePos x="0" y="0"/>
                    <wp:positionH relativeFrom="margin">
                      <wp:align>left</wp:align>
                    </wp:positionH>
                    <wp:positionV relativeFrom="paragraph">
                      <wp:posOffset>205828</wp:posOffset>
                    </wp:positionV>
                    <wp:extent cx="6119495" cy="509286"/>
                    <wp:effectExtent l="0" t="0" r="0" b="5080"/>
                    <wp:wrapNone/>
                    <wp:docPr id="598033840" name="Speech Bubble: Rectangle with Corners Rounded 25"/>
                    <wp:cNvGraphicFramePr/>
                    <a:graphic xmlns:a="http://schemas.openxmlformats.org/drawingml/2006/main">
                      <a:graphicData uri="http://schemas.microsoft.com/office/word/2010/wordprocessingShape">
                        <wps:wsp>
                          <wps:cNvSpPr/>
                          <wps:spPr>
                            <a:xfrm>
                              <a:off x="0" y="0"/>
                              <a:ext cx="6119495" cy="509286"/>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5DEB7484" w14:textId="77777777" w:rsidR="00D761AF" w:rsidRPr="00625C33" w:rsidRDefault="00D761AF" w:rsidP="00D761AF">
                                <w:pPr>
                                  <w:spacing w:after="0"/>
                                  <w:jc w:val="center"/>
                                  <w:rPr>
                                    <w:rFonts w:hAnsi="Avenir Next LT Pro" w:cstheme="minorBidi"/>
                                    <w:i/>
                                    <w:iCs/>
                                    <w:color w:val="16093E" w:themeColor="text2"/>
                                    <w:kern w:val="24"/>
                                  </w:rPr>
                                </w:pPr>
                                <w:r w:rsidRPr="00625C33">
                                  <w:rPr>
                                    <w:rFonts w:hAnsi="Avenir Next LT Pro" w:cstheme="minorBidi"/>
                                    <w:i/>
                                    <w:iCs/>
                                    <w:color w:val="16093E" w:themeColor="text2"/>
                                    <w:kern w:val="24"/>
                                  </w:rPr>
                                  <w:t>“Take action as soon as a threat is detected, close international borders to reduce spread and ensure sufficient financial support is provided from the very beginning.”</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6C20C7" id="_x0000_s1141" type="#_x0000_t61" style="position:absolute;margin-left:0;margin-top:16.2pt;width:481.85pt;height:40.1pt;z-index:2516583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" adj="17110,7012" fillcolor="#e0d9f9 [349]" stroked="f" strokeweight="2.5pt">
                    <v:textbox inset=",2mm">
                      <w:txbxContent>
                        <w:p w14:paraId="5DEB7484" w14:textId="77777777" w:rsidR="00D761AF" w:rsidRPr="00625C33" w:rsidRDefault="00D761AF" w:rsidP="00D761AF">
                          <w:pPr>
                            <w:spacing w:after="0"/>
                            <w:jc w:val="center"/>
                            <w:rPr>
                              <w:rFonts w:hAnsi="Avenir Next LT Pro" w:cstheme="minorBidi"/>
                              <w:i/>
                              <w:iCs/>
                              <w:color w:val="16093E" w:themeColor="text2"/>
                              <w:kern w:val="24"/>
                            </w:rPr>
                          </w:pPr>
                          <w:r w:rsidRPr="00625C33">
                            <w:rPr>
                              <w:rFonts w:hAnsi="Avenir Next LT Pro" w:cstheme="minorBidi"/>
                              <w:i/>
                              <w:iCs/>
                              <w:color w:val="16093E" w:themeColor="text2"/>
                              <w:kern w:val="24"/>
                            </w:rPr>
                            <w:t>“Take action as soon as a threat is detected, close international borders to reduce spread and ensure sufficient financial support is provided from the very beginning.”</w:t>
                          </w:r>
                        </w:p>
                      </w:txbxContent>
                    </v:textbox>
                    <w10:wrap anchorx="margin"/>
                  </v:shape>
                </w:pict>
              </mc:Fallback>
            </mc:AlternateContent>
          </w:r>
        </w:p>
        <w:p w14:paraId="098775EE" w14:textId="77777777" w:rsidR="00D761AF" w:rsidRDefault="00D761AF" w:rsidP="00D761AF">
          <w:pPr>
            <w:rPr>
              <w:b/>
              <w:bCs/>
              <w:lang w:val="en-US"/>
            </w:rPr>
          </w:pPr>
        </w:p>
        <w:p w14:paraId="2CC3E5FB" w14:textId="77777777" w:rsidR="00D761AF" w:rsidRDefault="00D761AF" w:rsidP="00D761AF">
          <w:pPr>
            <w:rPr>
              <w:b/>
              <w:bCs/>
              <w:lang w:val="en-US"/>
            </w:rPr>
          </w:pPr>
        </w:p>
        <w:p w14:paraId="725AA2B3" w14:textId="77777777" w:rsidR="00D761AF" w:rsidRDefault="00D761AF" w:rsidP="00D761AF">
          <w:pPr>
            <w:rPr>
              <w:b/>
              <w:bCs/>
              <w:lang w:val="en-US"/>
            </w:rPr>
          </w:pPr>
          <w:r w:rsidRPr="004351C5">
            <w:rPr>
              <w:b/>
              <w:bCs/>
              <w:noProof/>
              <w:lang w:eastAsia="en-AU"/>
            </w:rPr>
            <mc:AlternateContent>
              <mc:Choice Requires="wps">
                <w:drawing>
                  <wp:anchor distT="0" distB="0" distL="114300" distR="114300" simplePos="0" relativeHeight="251658380" behindDoc="0" locked="0" layoutInCell="1" allowOverlap="1" wp14:anchorId="39B9E764" wp14:editId="2BEEB5C8">
                    <wp:simplePos x="0" y="0"/>
                    <wp:positionH relativeFrom="margin">
                      <wp:align>left</wp:align>
                    </wp:positionH>
                    <wp:positionV relativeFrom="paragraph">
                      <wp:posOffset>153638</wp:posOffset>
                    </wp:positionV>
                    <wp:extent cx="6119495" cy="677119"/>
                    <wp:effectExtent l="0" t="0" r="0" b="8890"/>
                    <wp:wrapNone/>
                    <wp:docPr id="1168148354" name="Speech Bubble: Rectangle with Corners Rounded 25"/>
                    <wp:cNvGraphicFramePr/>
                    <a:graphic xmlns:a="http://schemas.openxmlformats.org/drawingml/2006/main">
                      <a:graphicData uri="http://schemas.microsoft.com/office/word/2010/wordprocessingShape">
                        <wps:wsp>
                          <wps:cNvSpPr/>
                          <wps:spPr>
                            <a:xfrm>
                              <a:off x="0" y="0"/>
                              <a:ext cx="6119495" cy="677119"/>
                            </a:xfrm>
                            <a:prstGeom prst="wedgeRectCallout">
                              <a:avLst>
                                <a:gd name="adj1" fmla="val 29213"/>
                                <a:gd name="adj2" fmla="val -17538"/>
                              </a:avLst>
                            </a:prstGeom>
                            <a:solidFill>
                              <a:schemeClr val="tx1">
                                <a:lumMod val="50000"/>
                                <a:lumOff val="5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2CE1C831" w14:textId="77777777" w:rsidR="00D761AF" w:rsidRPr="004351C5" w:rsidRDefault="00D761AF" w:rsidP="00D761AF">
                                <w:pPr>
                                  <w:spacing w:after="0"/>
                                  <w:jc w:val="center"/>
                                  <w:rPr>
                                    <w:rFonts w:hAnsi="Avenir Next LT Pro" w:cstheme="minorBidi"/>
                                    <w:i/>
                                    <w:iCs/>
                                    <w:color w:val="FFFFFF" w:themeColor="background1"/>
                                    <w:kern w:val="24"/>
                                  </w:rPr>
                                </w:pPr>
                                <w:r w:rsidRPr="004351C5">
                                  <w:rPr>
                                    <w:rFonts w:hAnsi="Avenir Next LT Pro" w:cstheme="minorBidi"/>
                                    <w:i/>
                                    <w:iCs/>
                                    <w:color w:val="FFFFFF" w:themeColor="background1"/>
                                    <w:kern w:val="24"/>
                                  </w:rPr>
                                  <w:t>“I do hope that the government has a list of 'lessons learned', a checklist of what happened during that time, and understands why and how that all went down so they could learn from it and then apply it to another situation, if that happens. Focus on isolation first.”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B9E764" id="_x0000_s1142" type="#_x0000_t61" style="position:absolute;margin-left:0;margin-top:12.1pt;width:481.85pt;height:53.3pt;z-index:2516583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" adj="17110,7012" fillcolor="#6740e3 [1629]" stroked="f" strokeweight="2.5pt">
                    <v:textbox inset=",2mm">
                      <w:txbxContent>
                        <w:p w14:paraId="2CE1C831" w14:textId="77777777" w:rsidR="00D761AF" w:rsidRPr="004351C5" w:rsidRDefault="00D761AF" w:rsidP="00D761AF">
                          <w:pPr>
                            <w:spacing w:after="0"/>
                            <w:jc w:val="center"/>
                            <w:rPr>
                              <w:rFonts w:hAnsi="Avenir Next LT Pro" w:cstheme="minorBidi"/>
                              <w:i/>
                              <w:iCs/>
                              <w:color w:val="FFFFFF" w:themeColor="background1"/>
                              <w:kern w:val="24"/>
                            </w:rPr>
                          </w:pPr>
                          <w:r w:rsidRPr="004351C5">
                            <w:rPr>
                              <w:rFonts w:hAnsi="Avenir Next LT Pro" w:cstheme="minorBidi"/>
                              <w:i/>
                              <w:iCs/>
                              <w:color w:val="FFFFFF" w:themeColor="background1"/>
                              <w:kern w:val="24"/>
                            </w:rPr>
                            <w:t>“I do hope that the government has a list of 'lessons learned', a checklist of what happened during that time, and understands why and how that all went down so they could learn from it and then apply it to another situation, if that happens. Focus on isolation first.”</w:t>
                          </w:r>
                        </w:p>
                      </w:txbxContent>
                    </v:textbox>
                    <w10:wrap anchorx="margin"/>
                  </v:shape>
                </w:pict>
              </mc:Fallback>
            </mc:AlternateContent>
          </w:r>
        </w:p>
        <w:p w14:paraId="1A20A909" w14:textId="77777777" w:rsidR="00D761AF" w:rsidRDefault="00D761AF" w:rsidP="00D761AF">
          <w:pPr>
            <w:rPr>
              <w:b/>
              <w:bCs/>
              <w:lang w:val="en-US"/>
            </w:rPr>
          </w:pPr>
        </w:p>
        <w:p w14:paraId="7201896B" w14:textId="77777777" w:rsidR="00D761AF" w:rsidRDefault="00D761AF" w:rsidP="00D761AF">
          <w:pPr>
            <w:rPr>
              <w:b/>
              <w:bCs/>
              <w:lang w:val="en-US"/>
            </w:rPr>
          </w:pPr>
        </w:p>
        <w:p w14:paraId="4001D531" w14:textId="77777777" w:rsidR="00D761AF" w:rsidRDefault="00D761AF" w:rsidP="00D761AF">
          <w:pPr>
            <w:rPr>
              <w:b/>
              <w:bCs/>
              <w:lang w:val="en-US"/>
            </w:rPr>
          </w:pPr>
          <w:r w:rsidRPr="0057405B">
            <w:rPr>
              <w:b/>
              <w:bCs/>
              <w:noProof/>
              <w:lang w:eastAsia="en-AU"/>
            </w:rPr>
            <mc:AlternateContent>
              <mc:Choice Requires="wps">
                <w:drawing>
                  <wp:anchor distT="0" distB="0" distL="114300" distR="114300" simplePos="0" relativeHeight="251658381" behindDoc="0" locked="0" layoutInCell="1" allowOverlap="1" wp14:anchorId="7FC073F2" wp14:editId="089BA3EE">
                    <wp:simplePos x="0" y="0"/>
                    <wp:positionH relativeFrom="column">
                      <wp:posOffset>0</wp:posOffset>
                    </wp:positionH>
                    <wp:positionV relativeFrom="paragraph">
                      <wp:posOffset>254635</wp:posOffset>
                    </wp:positionV>
                    <wp:extent cx="6119495" cy="287655"/>
                    <wp:effectExtent l="0" t="0" r="0" b="0"/>
                    <wp:wrapNone/>
                    <wp:docPr id="40" name="Speech Bubble: Rectangle with Corners Rounded 25">
                      <a:extLst xmlns:a="http://schemas.openxmlformats.org/drawingml/2006/main">
                        <a:ext uri="{FF2B5EF4-FFF2-40B4-BE49-F238E27FC236}">
                          <a16:creationId xmlns:a16="http://schemas.microsoft.com/office/drawing/2014/main" id="{2E9234E6-4A7F-D598-D11D-FFB7826204EA}"/>
                        </a:ext>
                      </a:extLst>
                    </wp:docPr>
                    <wp:cNvGraphicFramePr/>
                    <a:graphic xmlns:a="http://schemas.openxmlformats.org/drawingml/2006/main">
                      <a:graphicData uri="http://schemas.microsoft.com/office/word/2010/wordprocessingShape">
                        <wps:wsp>
                          <wps:cNvSpPr/>
                          <wps:spPr>
                            <a:xfrm>
                              <a:off x="0" y="0"/>
                              <a:ext cx="6119495" cy="287655"/>
                            </a:xfrm>
                            <a:prstGeom prst="wedgeRectCallout">
                              <a:avLst>
                                <a:gd name="adj1" fmla="val 20781"/>
                                <a:gd name="adj2" fmla="val -30663"/>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6CC9CA47" w14:textId="77777777" w:rsidR="00D761AF" w:rsidRPr="00EA4C90" w:rsidRDefault="00D761AF" w:rsidP="00D761AF">
                                <w:pPr>
                                  <w:spacing w:after="0"/>
                                  <w:jc w:val="center"/>
                                  <w:rPr>
                                    <w:rFonts w:hAnsi="Avenir Next LT Pro" w:cstheme="minorBidi"/>
                                    <w:i/>
                                    <w:kern w:val="24"/>
                                  </w:rPr>
                                </w:pPr>
                                <w:r w:rsidRPr="00EA4C90">
                                  <w:rPr>
                                    <w:rFonts w:hAnsi="Avenir Next LT Pro" w:cstheme="minorBidi"/>
                                    <w:i/>
                                    <w:kern w:val="24"/>
                                  </w:rPr>
                                  <w:t>“Stop the media scaremongering.”</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C073F2" id="_x0000_s1143" type="#_x0000_t61" style="position:absolute;margin-left:0;margin-top:20.05pt;width:481.85pt;height:22.6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" adj="15289,4177" fillcolor="#ffe6cc [661]" stroked="f" strokeweight="2.5pt">
                    <v:textbox inset="2.5mm,,2.5mm">
                      <w:txbxContent>
                        <w:p w14:paraId="6CC9CA47" w14:textId="77777777" w:rsidR="00D761AF" w:rsidRPr="00EA4C90" w:rsidRDefault="00D761AF" w:rsidP="00D761AF">
                          <w:pPr>
                            <w:spacing w:after="0"/>
                            <w:jc w:val="center"/>
                            <w:rPr>
                              <w:rFonts w:hAnsi="Avenir Next LT Pro" w:cstheme="minorBidi"/>
                              <w:i/>
                              <w:kern w:val="24"/>
                            </w:rPr>
                          </w:pPr>
                          <w:r w:rsidRPr="00EA4C90">
                            <w:rPr>
                              <w:rFonts w:hAnsi="Avenir Next LT Pro" w:cstheme="minorBidi"/>
                              <w:i/>
                              <w:kern w:val="24"/>
                            </w:rPr>
                            <w:t>“Stop the media scaremongering.”</w:t>
                          </w:r>
                        </w:p>
                      </w:txbxContent>
                    </v:textbox>
                  </v:shape>
                </w:pict>
              </mc:Fallback>
            </mc:AlternateContent>
          </w:r>
        </w:p>
        <w:p w14:paraId="215C9471" w14:textId="77777777" w:rsidR="00D761AF" w:rsidRDefault="00D761AF" w:rsidP="00D761AF">
          <w:pPr>
            <w:rPr>
              <w:b/>
              <w:bCs/>
              <w:lang w:val="en-US"/>
            </w:rPr>
          </w:pPr>
        </w:p>
        <w:p w14:paraId="77B76C25" w14:textId="77777777" w:rsidR="00D761AF" w:rsidRDefault="00D761AF" w:rsidP="00D761AF">
          <w:pPr>
            <w:rPr>
              <w:b/>
              <w:bCs/>
              <w:lang w:val="en-US"/>
            </w:rPr>
          </w:pPr>
        </w:p>
        <w:p w14:paraId="52BCB104" w14:textId="77777777" w:rsidR="00D761AF" w:rsidRDefault="00D761AF" w:rsidP="00D761AF">
          <w:pPr>
            <w:rPr>
              <w:b/>
              <w:bCs/>
              <w:lang w:val="en-US"/>
            </w:rPr>
          </w:pPr>
          <w:r w:rsidRPr="00AC3B78">
            <w:rPr>
              <w:b/>
              <w:bCs/>
              <w:noProof/>
              <w:lang w:eastAsia="en-AU"/>
            </w:rPr>
            <mc:AlternateContent>
              <mc:Choice Requires="wps">
                <w:drawing>
                  <wp:anchor distT="0" distB="0" distL="114300" distR="114300" simplePos="0" relativeHeight="251658382" behindDoc="0" locked="0" layoutInCell="1" allowOverlap="1" wp14:anchorId="7DE1FAB1" wp14:editId="6BB4837D">
                    <wp:simplePos x="0" y="0"/>
                    <wp:positionH relativeFrom="column">
                      <wp:posOffset>0</wp:posOffset>
                    </wp:positionH>
                    <wp:positionV relativeFrom="paragraph">
                      <wp:posOffset>52705</wp:posOffset>
                    </wp:positionV>
                    <wp:extent cx="6120000" cy="288000"/>
                    <wp:effectExtent l="0" t="0" r="0" b="0"/>
                    <wp:wrapNone/>
                    <wp:docPr id="327487799" name="Speech Bubble: Rectangle with Corners Rounded 25"/>
                    <wp:cNvGraphicFramePr/>
                    <a:graphic xmlns:a="http://schemas.openxmlformats.org/drawingml/2006/main">
                      <a:graphicData uri="http://schemas.microsoft.com/office/word/2010/wordprocessingShape">
                        <wps:wsp>
                          <wps:cNvSpPr/>
                          <wps:spPr>
                            <a:xfrm>
                              <a:off x="0" y="0"/>
                              <a:ext cx="6120000" cy="288000"/>
                            </a:xfrm>
                            <a:prstGeom prst="wedgeRectCallout">
                              <a:avLst>
                                <a:gd name="adj1" fmla="val 20781"/>
                                <a:gd name="adj2" fmla="val -30663"/>
                              </a:avLst>
                            </a:prstGeom>
                            <a:solidFill>
                              <a:schemeClr val="accent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461F4C4" w14:textId="77777777" w:rsidR="00D761AF" w:rsidRPr="00EA4C90" w:rsidRDefault="00D761AF" w:rsidP="00D761AF">
                                <w:pPr>
                                  <w:jc w:val="center"/>
                                  <w:rPr>
                                    <w:rFonts w:hAnsi="Avenir Next LT Pro" w:cstheme="minorBidi"/>
                                    <w:i/>
                                    <w:kern w:val="24"/>
                                  </w:rPr>
                                </w:pPr>
                                <w:r w:rsidRPr="00EA4C90">
                                  <w:rPr>
                                    <w:rFonts w:hAnsi="Avenir Next LT Pro" w:cstheme="minorBidi"/>
                                    <w:i/>
                                    <w:kern w:val="24"/>
                                  </w:rPr>
                                  <w:t>“Explain why you need to do the required things and don’t be sneaky.”</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E1FAB1" id="_x0000_s1144" type="#_x0000_t61" style="position:absolute;margin-left:0;margin-top:4.15pt;width:481.9pt;height:22.7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" adj="15289,4177" fillcolor="#e0d9f9 [340]" stroked="f" strokeweight="2.5pt">
                    <v:textbox inset="2.5mm,,2.5mm">
                      <w:txbxContent>
                        <w:p w14:paraId="1461F4C4" w14:textId="77777777" w:rsidR="00D761AF" w:rsidRPr="00EA4C90" w:rsidRDefault="00D761AF" w:rsidP="00D761AF">
                          <w:pPr>
                            <w:jc w:val="center"/>
                            <w:rPr>
                              <w:rFonts w:hAnsi="Avenir Next LT Pro" w:cstheme="minorBidi"/>
                              <w:i/>
                              <w:kern w:val="24"/>
                            </w:rPr>
                          </w:pPr>
                          <w:r w:rsidRPr="00EA4C90">
                            <w:rPr>
                              <w:rFonts w:hAnsi="Avenir Next LT Pro" w:cstheme="minorBidi"/>
                              <w:i/>
                              <w:kern w:val="24"/>
                            </w:rPr>
                            <w:t>“Explain why you need to do the required things and don’t be sneaky.”</w:t>
                          </w:r>
                        </w:p>
                      </w:txbxContent>
                    </v:textbox>
                  </v:shape>
                </w:pict>
              </mc:Fallback>
            </mc:AlternateContent>
          </w:r>
        </w:p>
        <w:p w14:paraId="2BDFBDBF" w14:textId="77777777" w:rsidR="00D761AF" w:rsidRDefault="00D761AF" w:rsidP="00D761AF">
          <w:pPr>
            <w:rPr>
              <w:b/>
              <w:bCs/>
              <w:lang w:val="en-US"/>
            </w:rPr>
          </w:pPr>
        </w:p>
        <w:p w14:paraId="417F1351" w14:textId="77777777" w:rsidR="00D761AF" w:rsidRDefault="00D761AF" w:rsidP="00D761AF">
          <w:pPr>
            <w:rPr>
              <w:b/>
              <w:bCs/>
              <w:lang w:val="en-US"/>
            </w:rPr>
          </w:pPr>
          <w:r w:rsidRPr="0069031C">
            <w:rPr>
              <w:b/>
              <w:bCs/>
              <w:noProof/>
              <w:lang w:eastAsia="en-AU"/>
            </w:rPr>
            <mc:AlternateContent>
              <mc:Choice Requires="wps">
                <w:drawing>
                  <wp:anchor distT="0" distB="0" distL="114300" distR="114300" simplePos="0" relativeHeight="251658383" behindDoc="0" locked="0" layoutInCell="1" allowOverlap="1" wp14:anchorId="07090DEE" wp14:editId="01680E2D">
                    <wp:simplePos x="0" y="0"/>
                    <wp:positionH relativeFrom="column">
                      <wp:posOffset>0</wp:posOffset>
                    </wp:positionH>
                    <wp:positionV relativeFrom="paragraph">
                      <wp:posOffset>144780</wp:posOffset>
                    </wp:positionV>
                    <wp:extent cx="6120000" cy="432000"/>
                    <wp:effectExtent l="0" t="0" r="0" b="6350"/>
                    <wp:wrapNone/>
                    <wp:docPr id="141798870" name="Speech Bubble: Rectangle with Corners Rounded 25"/>
                    <wp:cNvGraphicFramePr/>
                    <a:graphic xmlns:a="http://schemas.openxmlformats.org/drawingml/2006/main">
                      <a:graphicData uri="http://schemas.microsoft.com/office/word/2010/wordprocessingShape">
                        <wps:wsp>
                          <wps:cNvSpPr/>
                          <wps:spPr>
                            <a:xfrm>
                              <a:off x="0" y="0"/>
                              <a:ext cx="6120000" cy="432000"/>
                            </a:xfrm>
                            <a:prstGeom prst="wedgeRectCallout">
                              <a:avLst>
                                <a:gd name="adj1" fmla="val 20781"/>
                                <a:gd name="adj2" fmla="val -30663"/>
                              </a:avLst>
                            </a:prstGeom>
                            <a:solidFill>
                              <a:srgbClr val="FFE6CC"/>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0CF7B722" w14:textId="77777777" w:rsidR="00D761AF" w:rsidRPr="0069031C" w:rsidRDefault="00D761AF" w:rsidP="00D761AF">
                                <w:pPr>
                                  <w:spacing w:after="0"/>
                                  <w:ind w:left="-142" w:right="-186"/>
                                  <w:jc w:val="center"/>
                                  <w:rPr>
                                    <w:rFonts w:hAnsi="Avenir Next LT Pro" w:cstheme="minorBidi"/>
                                    <w:i/>
                                    <w:iCs/>
                                    <w:color w:val="16093E" w:themeColor="text2"/>
                                    <w:kern w:val="24"/>
                                  </w:rPr>
                                </w:pPr>
                                <w:r w:rsidRPr="0069031C">
                                  <w:rPr>
                                    <w:rFonts w:hAnsi="Avenir Next LT Pro" w:cstheme="minorBidi"/>
                                    <w:i/>
                                    <w:iCs/>
                                    <w:color w:val="16093E" w:themeColor="text2"/>
                                    <w:kern w:val="24"/>
                                  </w:rPr>
                                  <w:t>“Clear communication with justified reasoning, in particular for isolating and closing of borders. This is because we still have COVID in the community now, and we don't do anything with regards to lockdowns.”</w:t>
                                </w:r>
                              </w:p>
                            </w:txbxContent>
                          </wps:txbx>
                          <wps:bodyPr wrap="square" lIns="90000" rIns="90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090DEE" id="_x0000_s1145" type="#_x0000_t61" style="position:absolute;margin-left:0;margin-top:11.4pt;width:481.9pt;height:34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" adj="15289,4177" fillcolor="#ffe6cc" stroked="f" strokeweight="2.5pt">
                    <v:textbox inset="2.5mm,,2.5mm">
                      <w:txbxContent>
                        <w:p w14:paraId="0CF7B722" w14:textId="77777777" w:rsidR="00D761AF" w:rsidRPr="0069031C" w:rsidRDefault="00D761AF" w:rsidP="00D761AF">
                          <w:pPr>
                            <w:spacing w:after="0"/>
                            <w:ind w:left="-142" w:right="-186"/>
                            <w:jc w:val="center"/>
                            <w:rPr>
                              <w:rFonts w:hAnsi="Avenir Next LT Pro" w:cstheme="minorBidi"/>
                              <w:i/>
                              <w:iCs/>
                              <w:color w:val="16093E" w:themeColor="text2"/>
                              <w:kern w:val="24"/>
                            </w:rPr>
                          </w:pPr>
                          <w:r w:rsidRPr="0069031C">
                            <w:rPr>
                              <w:rFonts w:hAnsi="Avenir Next LT Pro" w:cstheme="minorBidi"/>
                              <w:i/>
                              <w:iCs/>
                              <w:color w:val="16093E" w:themeColor="text2"/>
                              <w:kern w:val="24"/>
                            </w:rPr>
                            <w:t>“Clear communication with justified reasoning, in particular for isolating and closing of borders. This is because we still have COVID in the community now, and we don't do anything with regards to lockdowns.”</w:t>
                          </w:r>
                        </w:p>
                      </w:txbxContent>
                    </v:textbox>
                  </v:shape>
                </w:pict>
              </mc:Fallback>
            </mc:AlternateContent>
          </w:r>
        </w:p>
        <w:p w14:paraId="4314D67A" w14:textId="77777777" w:rsidR="00D761AF" w:rsidRDefault="00D761AF" w:rsidP="00D761AF">
          <w:pPr>
            <w:rPr>
              <w:b/>
              <w:bCs/>
              <w:lang w:val="en-US"/>
            </w:rPr>
          </w:pPr>
        </w:p>
        <w:p w14:paraId="1174EE2D" w14:textId="77777777" w:rsidR="00D761AF" w:rsidRDefault="00D761AF" w:rsidP="00D761AF">
          <w:pPr>
            <w:rPr>
              <w:b/>
              <w:bCs/>
              <w:lang w:val="en-US"/>
            </w:rPr>
          </w:pPr>
        </w:p>
        <w:p w14:paraId="4DE1DE62" w14:textId="77777777" w:rsidR="00D761AF" w:rsidRDefault="00D761AF" w:rsidP="00D761AF">
          <w:pPr>
            <w:rPr>
              <w:b/>
              <w:bCs/>
              <w:lang w:val="en-US"/>
            </w:rPr>
          </w:pPr>
          <w:r w:rsidRPr="0030036D">
            <w:rPr>
              <w:b/>
              <w:bCs/>
              <w:noProof/>
              <w:lang w:eastAsia="en-AU"/>
            </w:rPr>
            <mc:AlternateContent>
              <mc:Choice Requires="wps">
                <w:drawing>
                  <wp:anchor distT="0" distB="0" distL="114300" distR="114300" simplePos="0" relativeHeight="251658384" behindDoc="0" locked="0" layoutInCell="1" allowOverlap="1" wp14:anchorId="0FF475FE" wp14:editId="305F5A1B">
                    <wp:simplePos x="0" y="0"/>
                    <wp:positionH relativeFrom="column">
                      <wp:posOffset>0</wp:posOffset>
                    </wp:positionH>
                    <wp:positionV relativeFrom="paragraph">
                      <wp:posOffset>90805</wp:posOffset>
                    </wp:positionV>
                    <wp:extent cx="6120000" cy="288000"/>
                    <wp:effectExtent l="0" t="0" r="0" b="0"/>
                    <wp:wrapNone/>
                    <wp:docPr id="45" name="Speech Bubble: Rectangle with Corners Rounded 25">
                      <a:extLst xmlns:a="http://schemas.openxmlformats.org/drawingml/2006/main">
                        <a:ext uri="{FF2B5EF4-FFF2-40B4-BE49-F238E27FC236}">
                          <a16:creationId xmlns:a16="http://schemas.microsoft.com/office/drawing/2014/main" id="{CCD13EB0-6865-F01D-FD92-A07BB2B18DE3}"/>
                        </a:ext>
                      </a:extLst>
                    </wp:docPr>
                    <wp:cNvGraphicFramePr/>
                    <a:graphic xmlns:a="http://schemas.openxmlformats.org/drawingml/2006/main">
                      <a:graphicData uri="http://schemas.microsoft.com/office/word/2010/wordprocessingShape">
                        <wps:wsp>
                          <wps:cNvSpPr/>
                          <wps:spPr>
                            <a:xfrm>
                              <a:off x="0" y="0"/>
                              <a:ext cx="6120000" cy="288000"/>
                            </a:xfrm>
                            <a:prstGeom prst="wedgeRectCallout">
                              <a:avLst>
                                <a:gd name="adj1" fmla="val 29213"/>
                                <a:gd name="adj2" fmla="val -17538"/>
                              </a:avLst>
                            </a:prstGeom>
                            <a:solidFill>
                              <a:schemeClr val="tx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639421C" w14:textId="77777777" w:rsidR="00D761AF" w:rsidRPr="0030036D" w:rsidRDefault="00D761AF" w:rsidP="00D761AF">
                                <w:pPr>
                                  <w:spacing w:after="0"/>
                                  <w:jc w:val="center"/>
                                  <w:rPr>
                                    <w:rFonts w:hAnsi="Avenir Next LT Pro" w:cstheme="minorBidi"/>
                                    <w:i/>
                                    <w:iCs/>
                                    <w:color w:val="16093E" w:themeColor="text2"/>
                                    <w:kern w:val="24"/>
                                  </w:rPr>
                                </w:pPr>
                                <w:r w:rsidRPr="0030036D">
                                  <w:rPr>
                                    <w:rFonts w:hAnsi="Avenir Next LT Pro" w:cstheme="minorBidi"/>
                                    <w:i/>
                                    <w:iCs/>
                                    <w:color w:val="16093E" w:themeColor="text2"/>
                                    <w:kern w:val="24"/>
                                  </w:rPr>
                                  <w:t>“Information in community languages and through community doctors, nurses and leaders.”</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F475FE" id="_x0000_s1146" type="#_x0000_t61" style="position:absolute;margin-left:0;margin-top:7.15pt;width:481.9pt;height:22.7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" adj="17110,7012" fillcolor="#e0d9f9 [349]" stroked="f" strokeweight="2.5pt">
                    <v:textbox inset=",2mm">
                      <w:txbxContent>
                        <w:p w14:paraId="1639421C" w14:textId="77777777" w:rsidR="00D761AF" w:rsidRPr="0030036D" w:rsidRDefault="00D761AF" w:rsidP="00D761AF">
                          <w:pPr>
                            <w:spacing w:after="0"/>
                            <w:jc w:val="center"/>
                            <w:rPr>
                              <w:rFonts w:hAnsi="Avenir Next LT Pro" w:cstheme="minorBidi"/>
                              <w:i/>
                              <w:iCs/>
                              <w:color w:val="16093E" w:themeColor="text2"/>
                              <w:kern w:val="24"/>
                            </w:rPr>
                          </w:pPr>
                          <w:r w:rsidRPr="0030036D">
                            <w:rPr>
                              <w:rFonts w:hAnsi="Avenir Next LT Pro" w:cstheme="minorBidi"/>
                              <w:i/>
                              <w:iCs/>
                              <w:color w:val="16093E" w:themeColor="text2"/>
                              <w:kern w:val="24"/>
                            </w:rPr>
                            <w:t>“Information in community languages and through community doctors, nurses and leaders.”</w:t>
                          </w:r>
                        </w:p>
                      </w:txbxContent>
                    </v:textbox>
                  </v:shape>
                </w:pict>
              </mc:Fallback>
            </mc:AlternateContent>
          </w:r>
        </w:p>
        <w:p w14:paraId="6D1D2B9E" w14:textId="77777777" w:rsidR="00D761AF" w:rsidRDefault="00D761AF" w:rsidP="00D761AF">
          <w:pPr>
            <w:rPr>
              <w:b/>
              <w:bCs/>
              <w:lang w:val="en-US"/>
            </w:rPr>
          </w:pPr>
        </w:p>
        <w:p w14:paraId="131F3A52" w14:textId="77777777" w:rsidR="00D761AF" w:rsidRDefault="00D761AF" w:rsidP="00D761AF">
          <w:pPr>
            <w:rPr>
              <w:b/>
              <w:bCs/>
              <w:lang w:val="en-US"/>
            </w:rPr>
          </w:pPr>
          <w:r w:rsidRPr="001C59A3">
            <w:rPr>
              <w:b/>
              <w:bCs/>
              <w:noProof/>
              <w:lang w:eastAsia="en-AU"/>
            </w:rPr>
            <mc:AlternateContent>
              <mc:Choice Requires="wps">
                <w:drawing>
                  <wp:anchor distT="0" distB="0" distL="114300" distR="114300" simplePos="0" relativeHeight="251658385" behindDoc="0" locked="0" layoutInCell="1" allowOverlap="1" wp14:anchorId="55109211" wp14:editId="0AFC571D">
                    <wp:simplePos x="0" y="0"/>
                    <wp:positionH relativeFrom="margin">
                      <wp:align>left</wp:align>
                    </wp:positionH>
                    <wp:positionV relativeFrom="paragraph">
                      <wp:posOffset>166290</wp:posOffset>
                    </wp:positionV>
                    <wp:extent cx="6119495" cy="370389"/>
                    <wp:effectExtent l="0" t="0" r="0" b="0"/>
                    <wp:wrapNone/>
                    <wp:docPr id="1322861647" name="Speech Bubble: Rectangle with Corners Rounded 25"/>
                    <wp:cNvGraphicFramePr/>
                    <a:graphic xmlns:a="http://schemas.openxmlformats.org/drawingml/2006/main">
                      <a:graphicData uri="http://schemas.microsoft.com/office/word/2010/wordprocessingShape">
                        <wps:wsp>
                          <wps:cNvSpPr/>
                          <wps:spPr>
                            <a:xfrm>
                              <a:off x="0" y="0"/>
                              <a:ext cx="6119495" cy="370389"/>
                            </a:xfrm>
                            <a:prstGeom prst="wedgeRectCallout">
                              <a:avLst>
                                <a:gd name="adj1" fmla="val 29213"/>
                                <a:gd name="adj2" fmla="val -17538"/>
                              </a:avLst>
                            </a:prstGeom>
                            <a:solidFill>
                              <a:schemeClr val="accent2">
                                <a:lumMod val="20000"/>
                                <a:lumOff val="8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2DA9ECD6" w14:textId="77777777" w:rsidR="00D761AF" w:rsidRPr="001C59A3" w:rsidRDefault="00D761AF" w:rsidP="00D761AF">
                                <w:pPr>
                                  <w:spacing w:after="0"/>
                                  <w:jc w:val="center"/>
                                  <w:rPr>
                                    <w:rFonts w:hAnsi="Avenir Next LT Pro" w:cstheme="minorBidi"/>
                                    <w:i/>
                                    <w:iCs/>
                                    <w:color w:val="16093E" w:themeColor="text2"/>
                                    <w:kern w:val="24"/>
                                  </w:rPr>
                                </w:pPr>
                                <w:r w:rsidRPr="001C59A3">
                                  <w:rPr>
                                    <w:rFonts w:hAnsi="Avenir Next LT Pro" w:cstheme="minorBidi"/>
                                    <w:i/>
                                    <w:iCs/>
                                    <w:color w:val="16093E" w:themeColor="text2"/>
                                    <w:kern w:val="24"/>
                                  </w:rPr>
                                  <w:t>“Crack down on religious dissent and libertarians.”</w:t>
                                </w:r>
                              </w:p>
                              <w:p w14:paraId="471D063D" w14:textId="006C7544" w:rsidR="005A022D" w:rsidRDefault="005A022D"/>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5109211" id="_x0000_s1147" type="#_x0000_t61" style="position:absolute;margin-left:0;margin-top:13.1pt;width:481.85pt;height:29.15pt;z-index:2516583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" adj="17110,7012" fillcolor="#ffe6cc [661]" stroked="f" strokeweight="2.5pt">
                    <v:textbox inset=",2mm">
                      <w:txbxContent>
                        <w:p w14:paraId="2DA9ECD6" w14:textId="77777777" w:rsidR="00D761AF" w:rsidRPr="001C59A3" w:rsidRDefault="00D761AF" w:rsidP="00D761AF">
                          <w:pPr>
                            <w:spacing w:after="0"/>
                            <w:jc w:val="center"/>
                            <w:rPr>
                              <w:rFonts w:hAnsi="Avenir Next LT Pro" w:cstheme="minorBidi"/>
                              <w:i/>
                              <w:iCs/>
                              <w:color w:val="16093E" w:themeColor="text2"/>
                              <w:kern w:val="24"/>
                            </w:rPr>
                          </w:pPr>
                          <w:r w:rsidRPr="001C59A3">
                            <w:rPr>
                              <w:rFonts w:hAnsi="Avenir Next LT Pro" w:cstheme="minorBidi"/>
                              <w:i/>
                              <w:iCs/>
                              <w:color w:val="16093E" w:themeColor="text2"/>
                              <w:kern w:val="24"/>
                            </w:rPr>
                            <w:t>“Crack down on religious dissent and libertarians.”</w:t>
                          </w:r>
                        </w:p>
                        <w:p w14:paraId="471D063D" w14:textId="006C7544" w:rsidR="005A022D" w:rsidRDefault="005A022D"/>
                      </w:txbxContent>
                    </v:textbox>
                    <w10:wrap anchorx="margin"/>
                  </v:shape>
                </w:pict>
              </mc:Fallback>
            </mc:AlternateContent>
          </w:r>
        </w:p>
        <w:p w14:paraId="17D9C7B2" w14:textId="25CCC041" w:rsidR="005A022D" w:rsidRDefault="005A022D" w:rsidP="005A022D">
          <w:pPr>
            <w:rPr>
              <w:b/>
              <w:bCs/>
              <w:lang w:val="en-US"/>
            </w:rPr>
          </w:pPr>
        </w:p>
        <w:p w14:paraId="5B290583" w14:textId="5E3F46B0" w:rsidR="00CE6C54" w:rsidRDefault="00F647C7" w:rsidP="00CE6C54">
          <w:pPr>
            <w:rPr>
              <w:b/>
              <w:sz w:val="40"/>
              <w:szCs w:val="48"/>
            </w:rPr>
          </w:pPr>
          <w:r w:rsidRPr="00C82055">
            <w:rPr>
              <w:b/>
              <w:bCs/>
              <w:noProof/>
              <w:lang w:eastAsia="en-AU"/>
            </w:rPr>
            <mc:AlternateContent>
              <mc:Choice Requires="wps">
                <w:drawing>
                  <wp:anchor distT="0" distB="0" distL="114300" distR="114300" simplePos="0" relativeHeight="251658353" behindDoc="0" locked="0" layoutInCell="1" allowOverlap="1" wp14:anchorId="2A826A13" wp14:editId="161E59A5">
                    <wp:simplePos x="0" y="0"/>
                    <wp:positionH relativeFrom="column">
                      <wp:posOffset>0</wp:posOffset>
                    </wp:positionH>
                    <wp:positionV relativeFrom="paragraph">
                      <wp:posOffset>260350</wp:posOffset>
                    </wp:positionV>
                    <wp:extent cx="6119495" cy="503555"/>
                    <wp:effectExtent l="0" t="0" r="0" b="0"/>
                    <wp:wrapNone/>
                    <wp:docPr id="1297011066" name="Speech Bubble: Rectangle with Corners Rounded 25"/>
                    <wp:cNvGraphicFramePr/>
                    <a:graphic xmlns:a="http://schemas.openxmlformats.org/drawingml/2006/main">
                      <a:graphicData uri="http://schemas.microsoft.com/office/word/2010/wordprocessingShape">
                        <wps:wsp>
                          <wps:cNvSpPr/>
                          <wps:spPr>
                            <a:xfrm>
                              <a:off x="0" y="0"/>
                              <a:ext cx="6119495" cy="503555"/>
                            </a:xfrm>
                            <a:prstGeom prst="wedgeRectCallout">
                              <a:avLst>
                                <a:gd name="adj1" fmla="val 29213"/>
                                <a:gd name="adj2" fmla="val -17538"/>
                              </a:avLst>
                            </a:prstGeom>
                            <a:solidFill>
                              <a:schemeClr val="accent1">
                                <a:lumMod val="10000"/>
                                <a:lumOff val="90000"/>
                              </a:schemeClr>
                            </a:solidFill>
                            <a:ln w="31750">
                              <a:noFill/>
                            </a:ln>
                            <a:effectLst/>
                          </wps:spPr>
                          <wps:style>
                            <a:lnRef idx="1">
                              <a:schemeClr val="accent1"/>
                            </a:lnRef>
                            <a:fillRef idx="3">
                              <a:schemeClr val="accent1"/>
                            </a:fillRef>
                            <a:effectRef idx="2">
                              <a:schemeClr val="accent1"/>
                            </a:effectRef>
                            <a:fontRef idx="minor">
                              <a:schemeClr val="lt1"/>
                            </a:fontRef>
                          </wps:style>
                          <wps:txbx>
                            <w:txbxContent>
                              <w:p w14:paraId="186AC17C" w14:textId="77777777" w:rsidR="00C82055" w:rsidRPr="00CA020C" w:rsidRDefault="00C82055" w:rsidP="00C82055">
                                <w:pPr>
                                  <w:spacing w:after="0"/>
                                  <w:jc w:val="center"/>
                                  <w:rPr>
                                    <w:rFonts w:hAnsi="Avenir Next LT Pro" w:cstheme="minorBidi"/>
                                    <w:i/>
                                    <w:kern w:val="24"/>
                                  </w:rPr>
                                </w:pPr>
                                <w:r w:rsidRPr="00CA020C">
                                  <w:rPr>
                                    <w:rFonts w:hAnsi="Avenir Next LT Pro" w:cstheme="minorBidi"/>
                                    <w:i/>
                                    <w:kern w:val="24"/>
                                  </w:rPr>
                                  <w:t>“</w:t>
                                </w:r>
                                <w:r w:rsidRPr="00CA020C">
                                  <w:rPr>
                                    <w:rFonts w:hAnsi="Avenir Next LT Pro" w:cstheme="minorBidi"/>
                                    <w:i/>
                                    <w:kern w:val="24"/>
                                    <w:lang w:val="en-GB"/>
                                  </w:rPr>
                                  <w:t>Be open minded about people's unique circumstances. Always over communicate clearly and effectively. Be honest and transparent. Make more exceptions</w:t>
                                </w:r>
                                <w:r w:rsidRPr="00CA020C">
                                  <w:rPr>
                                    <w:rFonts w:hAnsi="Avenir Next LT Pro" w:cstheme="minorBidi"/>
                                    <w:i/>
                                    <w:kern w:val="24"/>
                                  </w:rPr>
                                  <w:t>.”</w:t>
                                </w:r>
                              </w:p>
                            </w:txbxContent>
                          </wps:txbx>
                          <wps:bodyPr wrap="square" tIns="72000"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826A13" id="_x0000_s1148" type="#_x0000_t61" style="position:absolute;margin-left:0;margin-top:20.5pt;width:481.85pt;height:39.6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" adj="17110,7012" fillcolor="#e0d9f9 [340]" stroked="f" strokeweight="2.5pt">
                    <v:textbox inset=",2mm">
                      <w:txbxContent>
                        <w:p w14:paraId="186AC17C" w14:textId="77777777" w:rsidR="00C82055" w:rsidRPr="00CA020C" w:rsidRDefault="00C82055" w:rsidP="00C82055">
                          <w:pPr>
                            <w:spacing w:after="0"/>
                            <w:jc w:val="center"/>
                            <w:rPr>
                              <w:rFonts w:hAnsi="Avenir Next LT Pro" w:cstheme="minorBidi"/>
                              <w:i/>
                              <w:kern w:val="24"/>
                            </w:rPr>
                          </w:pPr>
                          <w:r w:rsidRPr="00CA020C">
                            <w:rPr>
                              <w:rFonts w:hAnsi="Avenir Next LT Pro" w:cstheme="minorBidi"/>
                              <w:i/>
                              <w:kern w:val="24"/>
                            </w:rPr>
                            <w:t>“</w:t>
                          </w:r>
                          <w:r w:rsidRPr="00CA020C">
                            <w:rPr>
                              <w:rFonts w:hAnsi="Avenir Next LT Pro" w:cstheme="minorBidi"/>
                              <w:i/>
                              <w:kern w:val="24"/>
                              <w:lang w:val="en-GB"/>
                            </w:rPr>
                            <w:t>Be open minded about people's unique circumstances. Always over communicate clearly and effectively. Be honest and transparent. Make more exceptions</w:t>
                          </w:r>
                          <w:r w:rsidRPr="00CA020C">
                            <w:rPr>
                              <w:rFonts w:hAnsi="Avenir Next LT Pro" w:cstheme="minorBidi"/>
                              <w:i/>
                              <w:kern w:val="24"/>
                            </w:rPr>
                            <w:t>.”</w:t>
                          </w:r>
                        </w:p>
                      </w:txbxContent>
                    </v:textbox>
                  </v:shape>
                </w:pict>
              </mc:Fallback>
            </mc:AlternateContent>
          </w:r>
          <w:r w:rsidR="005A022D">
            <w:br w:type="page"/>
          </w:r>
          <w:r w:rsidR="00CE6C54" w:rsidRPr="00B55DCD">
            <w:rPr>
              <w:noProof/>
              <w:sz w:val="24"/>
              <w:szCs w:val="24"/>
              <w:lang w:eastAsia="en-AU"/>
            </w:rPr>
            <mc:AlternateContent>
              <mc:Choice Requires="wps">
                <w:drawing>
                  <wp:anchor distT="0" distB="0" distL="114300" distR="114300" simplePos="0" relativeHeight="251658337" behindDoc="0" locked="0" layoutInCell="1" allowOverlap="1" wp14:anchorId="78A213A0" wp14:editId="7CD7C6B9">
                    <wp:simplePos x="0" y="0"/>
                    <wp:positionH relativeFrom="margin">
                      <wp:align>left</wp:align>
                    </wp:positionH>
                    <wp:positionV relativeFrom="page">
                      <wp:posOffset>9658350</wp:posOffset>
                    </wp:positionV>
                    <wp:extent cx="6012000" cy="619125"/>
                    <wp:effectExtent l="0" t="0" r="0" b="0"/>
                    <wp:wrapNone/>
                    <wp:docPr id="63929690"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54B23653" w14:textId="77777777" w:rsidR="00CE6C54" w:rsidRPr="00BB6112" w:rsidRDefault="00CE6C54" w:rsidP="00CE6C54">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A213A0" id="_x0000_s1149" type="#_x0000_t202" style="position:absolute;margin-left:0;margin-top:760.5pt;width:473.4pt;height:48.75pt;z-index:25165833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FFfyyRsCAAA1BAAADgAAAAAAAAAAAAAAAAAuAgAAZHJzL2Uyb0RvYy54bWxQSwEC&#10;LQAUAAYACAAAACEAIyn6+eAAAAAKAQAADwAAAAAAAAAAAAAAAAB1BAAAZHJzL2Rvd25yZXYueG1s&#10;UEsFBgAAAAAEAAQA8wAAAIIFAAAAAA==&#10;" filled="f" stroked="f" strokeweight=".5pt">
                    <v:textbox>
                      <w:txbxContent>
                        <w:p w14:paraId="54B23653" w14:textId="77777777" w:rsidR="00CE6C54" w:rsidRPr="00BB6112" w:rsidRDefault="00CE6C54" w:rsidP="00CE6C54">
                          <w:pPr>
                            <w:snapToGrid w:val="0"/>
                            <w:spacing w:after="0"/>
                            <w:rPr>
                              <w:i/>
                              <w:iCs/>
                              <w:color w:val="auto"/>
                              <w:sz w:val="16"/>
                              <w:szCs w:val="16"/>
                            </w:rPr>
                          </w:pPr>
                        </w:p>
                      </w:txbxContent>
                    </v:textbox>
                    <w10:wrap anchorx="margin" anchory="page"/>
                  </v:shape>
                </w:pict>
              </mc:Fallback>
            </mc:AlternateContent>
          </w:r>
          <w:r w:rsidR="00CE6C54" w:rsidRPr="00B55DCD">
            <w:rPr>
              <w:noProof/>
              <w:sz w:val="24"/>
              <w:szCs w:val="24"/>
              <w:lang w:eastAsia="en-AU"/>
            </w:rPr>
            <mc:AlternateContent>
              <mc:Choice Requires="wps">
                <w:drawing>
                  <wp:anchor distT="0" distB="0" distL="114300" distR="114300" simplePos="0" relativeHeight="251658338" behindDoc="0" locked="0" layoutInCell="1" allowOverlap="1" wp14:anchorId="4FC55E1C" wp14:editId="61B84B1C">
                    <wp:simplePos x="0" y="0"/>
                    <wp:positionH relativeFrom="margin">
                      <wp:align>left</wp:align>
                    </wp:positionH>
                    <wp:positionV relativeFrom="page">
                      <wp:posOffset>9658350</wp:posOffset>
                    </wp:positionV>
                    <wp:extent cx="6012000" cy="619125"/>
                    <wp:effectExtent l="0" t="0" r="0" b="0"/>
                    <wp:wrapNone/>
                    <wp:docPr id="1654458288" name="Text Box 1"/>
                    <wp:cNvGraphicFramePr/>
                    <a:graphic xmlns:a="http://schemas.openxmlformats.org/drawingml/2006/main">
                      <a:graphicData uri="http://schemas.microsoft.com/office/word/2010/wordprocessingShape">
                        <wps:wsp>
                          <wps:cNvSpPr txBox="1"/>
                          <wps:spPr>
                            <a:xfrm>
                              <a:off x="0" y="0"/>
                              <a:ext cx="6012000" cy="619125"/>
                            </a:xfrm>
                            <a:prstGeom prst="rect">
                              <a:avLst/>
                            </a:prstGeom>
                            <a:noFill/>
                            <a:ln w="6350">
                              <a:noFill/>
                            </a:ln>
                          </wps:spPr>
                          <wps:txbx>
                            <w:txbxContent>
                              <w:p w14:paraId="56FB439B" w14:textId="77777777" w:rsidR="00CE6C54" w:rsidRPr="00BB6112" w:rsidRDefault="00CE6C54" w:rsidP="00CE6C54">
                                <w:pPr>
                                  <w:snapToGrid w:val="0"/>
                                  <w:spacing w:after="0"/>
                                  <w:rPr>
                                    <w:i/>
                                    <w:i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C55E1C" id="_x0000_s1150" type="#_x0000_t202" style="position:absolute;margin-left:0;margin-top:760.5pt;width:473.4pt;height:48.75pt;z-index:25165833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" filled="f" stroked="f" strokeweight=".5pt">
                    <v:textbox>
                      <w:txbxContent>
                        <w:p w14:paraId="56FB439B" w14:textId="77777777" w:rsidR="00CE6C54" w:rsidRPr="00BB6112" w:rsidRDefault="00CE6C54" w:rsidP="00CE6C54">
                          <w:pPr>
                            <w:snapToGrid w:val="0"/>
                            <w:spacing w:after="0"/>
                            <w:rPr>
                              <w:i/>
                              <w:iCs/>
                              <w:color w:val="auto"/>
                              <w:sz w:val="16"/>
                              <w:szCs w:val="16"/>
                            </w:rPr>
                          </w:pPr>
                        </w:p>
                      </w:txbxContent>
                    </v:textbox>
                    <w10:wrap anchorx="margin" anchory="page"/>
                  </v:shape>
                </w:pict>
              </mc:Fallback>
            </mc:AlternateContent>
          </w:r>
        </w:p>
      </w:sdtContent>
    </w:sdt>
    <w:sdt>
      <w:sdtPr>
        <w:rPr>
          <w:b w:val="0"/>
          <w:sz w:val="20"/>
          <w:szCs w:val="20"/>
        </w:rPr>
        <w:id w:val="1065146881"/>
        <w:docPartObj>
          <w:docPartGallery w:val="Cover Pages"/>
          <w:docPartUnique/>
        </w:docPartObj>
      </w:sdtPr>
      <w:sdtEndPr/>
      <w:sdtContent>
        <w:p w14:paraId="7270D45A" w14:textId="3F2CE7CE" w:rsidR="00F633B6" w:rsidRDefault="00F633B6" w:rsidP="004D244D">
          <w:pPr>
            <w:pStyle w:val="H0-Section"/>
          </w:pPr>
        </w:p>
        <w:p w14:paraId="1AD1EAAF" w14:textId="48724C72" w:rsidR="00AD6ADA" w:rsidRPr="00CA020C" w:rsidRDefault="00150724" w:rsidP="004C6918">
          <w:pPr>
            <w:jc w:val="center"/>
            <w:rPr>
              <w:i/>
              <w:iCs/>
              <w:sz w:val="24"/>
              <w:szCs w:val="24"/>
            </w:rPr>
          </w:pPr>
          <w:r w:rsidRPr="00CA020C">
            <w:rPr>
              <w:i/>
              <w:iCs/>
              <w:sz w:val="24"/>
              <w:szCs w:val="24"/>
            </w:rPr>
            <w:t>A</w:t>
          </w:r>
          <w:r w:rsidR="005F3AA1">
            <w:rPr>
              <w:i/>
              <w:iCs/>
              <w:sz w:val="24"/>
              <w:szCs w:val="24"/>
            </w:rPr>
            <w:t>nd a</w:t>
          </w:r>
          <w:r w:rsidRPr="00CA020C">
            <w:rPr>
              <w:i/>
              <w:iCs/>
              <w:sz w:val="24"/>
              <w:szCs w:val="24"/>
            </w:rPr>
            <w:t xml:space="preserve"> </w:t>
          </w:r>
          <w:r w:rsidR="005F3AA1">
            <w:rPr>
              <w:i/>
              <w:iCs/>
              <w:sz w:val="24"/>
              <w:szCs w:val="24"/>
            </w:rPr>
            <w:t>closing</w:t>
          </w:r>
          <w:r w:rsidRPr="00CA020C">
            <w:rPr>
              <w:i/>
              <w:iCs/>
              <w:sz w:val="24"/>
              <w:szCs w:val="24"/>
            </w:rPr>
            <w:t xml:space="preserve"> quote</w:t>
          </w:r>
          <w:r w:rsidR="005F3AA1">
            <w:rPr>
              <w:i/>
              <w:iCs/>
              <w:sz w:val="24"/>
              <w:szCs w:val="24"/>
            </w:rPr>
            <w:t>…</w:t>
          </w:r>
        </w:p>
        <w:p w14:paraId="14A0731A" w14:textId="2F4CA81F" w:rsidR="006368A8" w:rsidRPr="00CA020C" w:rsidRDefault="00991865" w:rsidP="004C6918">
          <w:pPr>
            <w:jc w:val="center"/>
            <w:rPr>
              <w:i/>
              <w:iCs/>
              <w:sz w:val="24"/>
              <w:szCs w:val="24"/>
            </w:rPr>
          </w:pPr>
          <w:r w:rsidRPr="00CA020C">
            <w:rPr>
              <w:i/>
              <w:iCs/>
              <w:sz w:val="24"/>
              <w:szCs w:val="24"/>
            </w:rPr>
            <w:t>---</w:t>
          </w:r>
        </w:p>
        <w:p w14:paraId="613DD180" w14:textId="77777777" w:rsidR="00AD6ADA" w:rsidRDefault="00AD6ADA" w:rsidP="004C6918">
          <w:pPr>
            <w:jc w:val="center"/>
            <w:rPr>
              <w:i/>
              <w:iCs/>
              <w:sz w:val="24"/>
              <w:szCs w:val="24"/>
            </w:rPr>
          </w:pPr>
        </w:p>
        <w:p w14:paraId="55F46793" w14:textId="77777777" w:rsidR="00102B0D" w:rsidRPr="00CA020C" w:rsidRDefault="00102B0D" w:rsidP="004C6918">
          <w:pPr>
            <w:jc w:val="center"/>
            <w:rPr>
              <w:i/>
              <w:iCs/>
              <w:sz w:val="24"/>
              <w:szCs w:val="24"/>
            </w:rPr>
          </w:pPr>
        </w:p>
        <w:p w14:paraId="76E6C15B" w14:textId="1AA429ED" w:rsidR="00097874" w:rsidRDefault="00097874" w:rsidP="00097874">
          <w:pPr>
            <w:jc w:val="center"/>
            <w:rPr>
              <w:i/>
              <w:iCs/>
              <w:sz w:val="24"/>
              <w:szCs w:val="24"/>
            </w:rPr>
          </w:pPr>
          <w:r w:rsidRPr="00CA020C">
            <w:rPr>
              <w:i/>
              <w:iCs/>
              <w:sz w:val="24"/>
              <w:szCs w:val="24"/>
            </w:rPr>
            <w:t>“If you had conducted this survey immediately post COVID (i.e. end 2022/23) I think you would have got very positive feedback.  The fall-out (especially for Victoria, schools, missed health appointments etc) has coloured the public perception now, and I would imagine compliance rates and general 'buy-in' will be much lower next time around.</w:t>
          </w:r>
        </w:p>
        <w:p w14:paraId="55754C47" w14:textId="77777777" w:rsidR="00102B0D" w:rsidRPr="00CA020C" w:rsidRDefault="00102B0D" w:rsidP="00097874">
          <w:pPr>
            <w:jc w:val="center"/>
            <w:rPr>
              <w:i/>
              <w:iCs/>
              <w:sz w:val="24"/>
              <w:szCs w:val="24"/>
            </w:rPr>
          </w:pPr>
        </w:p>
        <w:p w14:paraId="6AD7CF18" w14:textId="54FFDDA4" w:rsidR="00097874" w:rsidRPr="00CA020C" w:rsidRDefault="00097874" w:rsidP="00097874">
          <w:pPr>
            <w:jc w:val="center"/>
            <w:rPr>
              <w:i/>
              <w:iCs/>
              <w:sz w:val="24"/>
              <w:szCs w:val="24"/>
            </w:rPr>
          </w:pPr>
          <w:r w:rsidRPr="00CA020C">
            <w:rPr>
              <w:i/>
              <w:iCs/>
              <w:sz w:val="24"/>
              <w:szCs w:val="24"/>
            </w:rPr>
            <w:t>People have short memories, are selfish, and can't even do the right thing with 'mainstream' vaccinations such as whooping cough. I think it will be MUCH harder next time round to get the near perfect compliance we had... but then I live in WA and we were shielded from the worst of it and had a brilliant leader in Mark McGowan.”</w:t>
          </w:r>
        </w:p>
        <w:p w14:paraId="3FB3B0BA" w14:textId="4A42FB38" w:rsidR="003948B1" w:rsidRDefault="00855231" w:rsidP="00F633B6">
          <w:r>
            <w:br w:type="page"/>
          </w:r>
        </w:p>
        <w:p w14:paraId="1796C6F2" w14:textId="572A253E" w:rsidR="00855231" w:rsidRPr="0060058E" w:rsidRDefault="00855231" w:rsidP="00855231">
          <w:pPr>
            <w:rPr>
              <w:b/>
              <w:bCs/>
              <w:sz w:val="72"/>
              <w:szCs w:val="72"/>
            </w:rPr>
          </w:pPr>
          <w:r>
            <w:rPr>
              <w:b/>
              <w:bCs/>
              <w:sz w:val="72"/>
              <w:szCs w:val="72"/>
            </w:rPr>
            <w:lastRenderedPageBreak/>
            <w:br/>
          </w:r>
          <w:r>
            <w:rPr>
              <w:b/>
              <w:bCs/>
              <w:sz w:val="72"/>
              <w:szCs w:val="72"/>
            </w:rPr>
            <w:br/>
          </w:r>
          <w:r>
            <w:rPr>
              <w:b/>
              <w:bCs/>
              <w:sz w:val="72"/>
              <w:szCs w:val="72"/>
            </w:rPr>
            <w:br/>
          </w:r>
          <w:r>
            <w:rPr>
              <w:b/>
              <w:bCs/>
              <w:sz w:val="72"/>
              <w:szCs w:val="72"/>
            </w:rPr>
            <w:br/>
          </w:r>
          <w:r>
            <w:rPr>
              <w:b/>
              <w:bCs/>
              <w:sz w:val="72"/>
              <w:szCs w:val="72"/>
            </w:rPr>
            <w:br/>
          </w:r>
          <w:r w:rsidRPr="0060058E">
            <w:rPr>
              <w:b/>
              <w:bCs/>
              <w:noProof/>
              <w:sz w:val="72"/>
              <w:szCs w:val="72"/>
              <w:lang w:eastAsia="en-AU"/>
            </w:rPr>
            <mc:AlternateContent>
              <mc:Choice Requires="wps">
                <w:drawing>
                  <wp:anchor distT="0" distB="0" distL="114300" distR="114300" simplePos="0" relativeHeight="251658414" behindDoc="1" locked="0" layoutInCell="1" allowOverlap="1" wp14:anchorId="410E4F73" wp14:editId="5D0AB476">
                    <wp:simplePos x="0" y="0"/>
                    <wp:positionH relativeFrom="column">
                      <wp:posOffset>-704850</wp:posOffset>
                    </wp:positionH>
                    <wp:positionV relativeFrom="paragraph">
                      <wp:posOffset>-1270000</wp:posOffset>
                    </wp:positionV>
                    <wp:extent cx="7559040" cy="10662285"/>
                    <wp:effectExtent l="57150" t="19050" r="80010" b="100965"/>
                    <wp:wrapNone/>
                    <wp:docPr id="1521920424" name="Rectangle 1521920424"/>
                    <wp:cNvGraphicFramePr/>
                    <a:graphic xmlns:a="http://schemas.openxmlformats.org/drawingml/2006/main">
                      <a:graphicData uri="http://schemas.microsoft.com/office/word/2010/wordprocessingShape">
                        <wps:wsp>
                          <wps:cNvSpPr/>
                          <wps:spPr>
                            <a:xfrm>
                              <a:off x="0" y="0"/>
                              <a:ext cx="7559040" cy="10662285"/>
                            </a:xfrm>
                            <a:prstGeom prst="rect">
                              <a:avLst/>
                            </a:prstGeom>
                            <a:solidFill>
                              <a:schemeClr val="bg1"/>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0D4ED84" id="Rectangle 1521920424" o:spid="_x0000_s1026" style="position:absolute;margin-left:-55.5pt;margin-top:-100pt;width:595.2pt;height:839.55pt;z-index:-2516580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" fillcolor="white [3212]" strokecolor="#f7f6f4 [3207]">
                    <v:shadow on="t" color="black" opacity="22937f" origin=",.5" offset="0,.63889mm"/>
                  </v:rect>
                </w:pict>
              </mc:Fallback>
            </mc:AlternateContent>
          </w:r>
          <w:r w:rsidRPr="0060058E">
            <w:rPr>
              <w:b/>
              <w:bCs/>
              <w:noProof/>
              <w:sz w:val="72"/>
              <w:szCs w:val="72"/>
              <w:lang w:eastAsia="en-AU"/>
            </w:rPr>
            <w:drawing>
              <wp:anchor distT="0" distB="0" distL="114300" distR="114300" simplePos="0" relativeHeight="251658415" behindDoc="0" locked="0" layoutInCell="1" allowOverlap="1" wp14:anchorId="7EB9E9DB" wp14:editId="3D4D7257">
                <wp:simplePos x="0" y="0"/>
                <wp:positionH relativeFrom="page">
                  <wp:posOffset>4922520</wp:posOffset>
                </wp:positionH>
                <wp:positionV relativeFrom="page">
                  <wp:posOffset>5434330</wp:posOffset>
                </wp:positionV>
                <wp:extent cx="2655570" cy="7982585"/>
                <wp:effectExtent l="0" t="0" r="0" b="0"/>
                <wp:wrapNone/>
                <wp:docPr id="2017315738" name="Picture 2017315738" descr="A picture containing screenshot, line,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3674" name="Picture 1141983674" descr="A picture containing screenshot, line, colorfulness,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5570" cy="79825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72"/>
              <w:szCs w:val="72"/>
            </w:rPr>
            <w:t>Appendi</w:t>
          </w:r>
          <w:r w:rsidR="00652FE0">
            <w:rPr>
              <w:b/>
              <w:bCs/>
              <w:sz w:val="72"/>
              <w:szCs w:val="72"/>
            </w:rPr>
            <w:t>x</w:t>
          </w:r>
          <w:r w:rsidRPr="0060058E">
            <w:rPr>
              <w:b/>
              <w:bCs/>
              <w:sz w:val="72"/>
              <w:szCs w:val="72"/>
            </w:rPr>
            <w:br w:type="page"/>
          </w:r>
        </w:p>
        <w:p w14:paraId="047A544D" w14:textId="199C69B8" w:rsidR="0063759B" w:rsidRDefault="0063759B" w:rsidP="0063759B">
          <w:pPr>
            <w:pStyle w:val="H0-Section"/>
          </w:pPr>
          <w:bookmarkStart w:id="75" w:name="_Toc172912655"/>
          <w:r>
            <w:lastRenderedPageBreak/>
            <w:t>Appendi</w:t>
          </w:r>
          <w:r w:rsidR="005E47C9">
            <w:t>x</w:t>
          </w:r>
          <w:bookmarkEnd w:id="75"/>
          <w:r w:rsidR="00297CBA">
            <w:t xml:space="preserve"> </w:t>
          </w:r>
        </w:p>
        <w:p w14:paraId="6400B1B6" w14:textId="0EF2B126" w:rsidR="0063759B" w:rsidRPr="00052E76" w:rsidRDefault="00417F0E" w:rsidP="0063759B">
          <w:pPr>
            <w:pStyle w:val="Heading2"/>
          </w:pPr>
          <w:bookmarkStart w:id="76" w:name="_Toc172912656"/>
          <w:r>
            <w:t>Sample profile</w:t>
          </w:r>
          <w:r w:rsidR="007F2F11">
            <w:t>: Total sample n=2,126</w:t>
          </w:r>
          <w:bookmarkEnd w:id="76"/>
        </w:p>
        <w:p w14:paraId="23FF9B9B" w14:textId="77777777" w:rsidR="00783848" w:rsidRDefault="00783848" w:rsidP="0063759B">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157ABE" w:rsidRPr="004C4A0D" w14:paraId="61A70192" w14:textId="5832AE17" w:rsidTr="00713701">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68016993" w14:textId="243A9871" w:rsidR="00157ABE" w:rsidRPr="00970F5B" w:rsidRDefault="00970F5B">
                <w:pPr>
                  <w:spacing w:after="0"/>
                  <w:ind w:left="131"/>
                  <w:rPr>
                    <w:b/>
                  </w:rPr>
                </w:pPr>
                <w:r w:rsidRPr="00970F5B">
                  <w:rPr>
                    <w:b/>
                    <w:bCs/>
                  </w:rPr>
                  <w:t>GENDER</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193C2C9B" w14:textId="75C583A0" w:rsidR="00157ABE" w:rsidRPr="00713701" w:rsidRDefault="00713701">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348807FB" w14:textId="685D49CE" w:rsidR="00157ABE" w:rsidRPr="00713701" w:rsidRDefault="00713701">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43023327" w14:textId="249CC864" w:rsidR="002831B1" w:rsidRPr="00713701" w:rsidRDefault="00970F5B" w:rsidP="002831B1">
                <w:pPr>
                  <w:spacing w:after="0"/>
                  <w:jc w:val="center"/>
                  <w:rPr>
                    <w:sz w:val="18"/>
                    <w:szCs w:val="18"/>
                  </w:rPr>
                </w:pPr>
                <w:r w:rsidRPr="00713701">
                  <w:rPr>
                    <w:sz w:val="18"/>
                    <w:szCs w:val="18"/>
                  </w:rPr>
                  <w:t>n</w:t>
                </w:r>
              </w:p>
            </w:tc>
          </w:tr>
          <w:tr w:rsidR="00157ABE" w:rsidRPr="004C4A0D" w14:paraId="37785362" w14:textId="7D2635E5" w:rsidTr="00713701">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EF432A0" w14:textId="51B3E294" w:rsidR="00157ABE" w:rsidRPr="004C4A0D" w:rsidRDefault="00D7447C">
                <w:pPr>
                  <w:spacing w:after="0"/>
                  <w:ind w:left="131"/>
                </w:pPr>
                <w:r w:rsidRPr="00D7447C">
                  <w:t xml:space="preserve">Male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47163D" w14:textId="7D082C04" w:rsidR="00157ABE" w:rsidRPr="00D7447C" w:rsidRDefault="00D7447C">
                <w:pPr>
                  <w:spacing w:after="0"/>
                  <w:jc w:val="center"/>
                </w:pPr>
                <w:r w:rsidRPr="00D7447C">
                  <w:t>47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72D1481" w14:textId="11783E53" w:rsidR="00157ABE" w:rsidRPr="004C4A0D" w:rsidRDefault="00097EC6">
                <w:pPr>
                  <w:spacing w:after="0"/>
                  <w:jc w:val="center"/>
                </w:pPr>
                <w:r w:rsidRPr="00097EC6">
                  <w:t>49</w:t>
                </w:r>
              </w:p>
            </w:tc>
            <w:tc>
              <w:tcPr>
                <w:tcW w:w="1247" w:type="dxa"/>
                <w:tcBorders>
                  <w:top w:val="single" w:sz="8" w:space="0" w:color="64A9C2"/>
                  <w:left w:val="nil"/>
                  <w:bottom w:val="single" w:sz="8" w:space="0" w:color="64A9C2"/>
                  <w:right w:val="nil"/>
                </w:tcBorders>
                <w:shd w:val="clear" w:color="auto" w:fill="FFFFFF"/>
                <w:vAlign w:val="center"/>
              </w:tcPr>
              <w:p w14:paraId="234FBF4C" w14:textId="681AEA5C" w:rsidR="002831B1" w:rsidRPr="002831B1" w:rsidRDefault="00097EC6" w:rsidP="002831B1">
                <w:pPr>
                  <w:spacing w:after="0"/>
                  <w:jc w:val="center"/>
                </w:pPr>
                <w:r w:rsidRPr="00097EC6">
                  <w:t>1</w:t>
                </w:r>
                <w:r>
                  <w:t>,</w:t>
                </w:r>
                <w:r w:rsidRPr="00097EC6">
                  <w:t>005</w:t>
                </w:r>
              </w:p>
            </w:tc>
          </w:tr>
          <w:tr w:rsidR="00157ABE" w:rsidRPr="004C4A0D" w14:paraId="1DB0B76A" w14:textId="5FB588D3" w:rsidTr="00713701">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E23AB20" w14:textId="3D8D9701" w:rsidR="00157ABE" w:rsidRPr="004C4A0D" w:rsidRDefault="00D7447C">
                <w:pPr>
                  <w:spacing w:after="0"/>
                  <w:ind w:left="131"/>
                </w:pPr>
                <w:r w:rsidRPr="00D7447C">
                  <w:t xml:space="preserve">Female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6899E7" w14:textId="7BE6DD72" w:rsidR="00157ABE" w:rsidRPr="00D7447C" w:rsidRDefault="00D7447C">
                <w:pPr>
                  <w:spacing w:after="0"/>
                  <w:jc w:val="center"/>
                </w:pPr>
                <w:r w:rsidRPr="00D7447C">
                  <w:t>52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CE5245D" w14:textId="71562CBD" w:rsidR="00157ABE" w:rsidRPr="004C4A0D" w:rsidRDefault="00097EC6">
                <w:pPr>
                  <w:spacing w:after="0"/>
                  <w:jc w:val="center"/>
                </w:pPr>
                <w:r w:rsidRPr="00097EC6">
                  <w:t>51</w:t>
                </w:r>
              </w:p>
            </w:tc>
            <w:tc>
              <w:tcPr>
                <w:tcW w:w="1247" w:type="dxa"/>
                <w:tcBorders>
                  <w:top w:val="single" w:sz="8" w:space="0" w:color="64A9C2"/>
                  <w:left w:val="nil"/>
                  <w:bottom w:val="single" w:sz="8" w:space="0" w:color="64A9C2"/>
                  <w:right w:val="nil"/>
                </w:tcBorders>
                <w:shd w:val="clear" w:color="auto" w:fill="FFFFFF"/>
                <w:vAlign w:val="center"/>
              </w:tcPr>
              <w:p w14:paraId="41765963" w14:textId="776AD033" w:rsidR="002831B1" w:rsidRPr="002831B1" w:rsidRDefault="00097EC6" w:rsidP="002831B1">
                <w:pPr>
                  <w:spacing w:after="0"/>
                  <w:jc w:val="center"/>
                </w:pPr>
                <w:r w:rsidRPr="00097EC6">
                  <w:t>1</w:t>
                </w:r>
                <w:r>
                  <w:t>,</w:t>
                </w:r>
                <w:r w:rsidRPr="00097EC6">
                  <w:t>110</w:t>
                </w:r>
              </w:p>
            </w:tc>
          </w:tr>
          <w:tr w:rsidR="00157ABE" w:rsidRPr="004C4A0D" w14:paraId="56779022" w14:textId="1B7F1330" w:rsidTr="00713701">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F7916C1" w14:textId="62CA67AE" w:rsidR="00157ABE" w:rsidRPr="004C4A0D" w:rsidRDefault="00D7447C">
                <w:pPr>
                  <w:spacing w:after="0"/>
                  <w:ind w:left="131"/>
                </w:pPr>
                <w:r w:rsidRPr="00D7447C">
                  <w:t>Self-described</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36ABB44" w14:textId="09F8756D" w:rsidR="00157ABE" w:rsidRPr="00D7447C" w:rsidRDefault="00D7447C">
                <w:pPr>
                  <w:spacing w:after="0"/>
                  <w:jc w:val="center"/>
                </w:pPr>
                <w:r w:rsidRPr="00D7447C">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09EC851" w14:textId="09171655" w:rsidR="00157ABE" w:rsidRPr="004C4A0D" w:rsidRDefault="00097EC6">
                <w:pPr>
                  <w:spacing w:after="0"/>
                  <w:jc w:val="center"/>
                </w:pPr>
                <w:r w:rsidRPr="00097EC6">
                  <w:t>0</w:t>
                </w:r>
              </w:p>
            </w:tc>
            <w:tc>
              <w:tcPr>
                <w:tcW w:w="1247" w:type="dxa"/>
                <w:tcBorders>
                  <w:top w:val="single" w:sz="8" w:space="0" w:color="64A9C2"/>
                  <w:left w:val="nil"/>
                  <w:bottom w:val="single" w:sz="8" w:space="0" w:color="64A9C2"/>
                  <w:right w:val="nil"/>
                </w:tcBorders>
                <w:shd w:val="clear" w:color="auto" w:fill="FFFFFF"/>
                <w:vAlign w:val="center"/>
              </w:tcPr>
              <w:p w14:paraId="63CC8EA5" w14:textId="55C0630A" w:rsidR="002831B1" w:rsidRPr="002831B1" w:rsidRDefault="00097EC6" w:rsidP="002831B1">
                <w:pPr>
                  <w:spacing w:after="0"/>
                  <w:jc w:val="center"/>
                </w:pPr>
                <w:r w:rsidRPr="00097EC6">
                  <w:t>3</w:t>
                </w:r>
              </w:p>
            </w:tc>
          </w:tr>
          <w:tr w:rsidR="00157ABE" w:rsidRPr="004C4A0D" w14:paraId="38D35928" w14:textId="538BF107" w:rsidTr="00713701">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3E157D8" w14:textId="1BBD89B4" w:rsidR="00157ABE" w:rsidRPr="004C4A0D" w:rsidRDefault="00D7447C">
                <w:pPr>
                  <w:spacing w:after="0"/>
                  <w:ind w:left="131"/>
                </w:pPr>
                <w:r w:rsidRPr="00D7447C">
                  <w:t>Trans or gender diverse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6F3DE19" w14:textId="51586D38" w:rsidR="00157ABE" w:rsidRPr="00D7447C" w:rsidRDefault="00D7447C">
                <w:pPr>
                  <w:spacing w:after="0"/>
                  <w:jc w:val="center"/>
                </w:pPr>
                <w:r w:rsidRPr="00D7447C">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49C3CC0" w14:textId="50A45E42" w:rsidR="00157ABE" w:rsidRPr="004C4A0D" w:rsidRDefault="00097EC6">
                <w:pPr>
                  <w:spacing w:after="0"/>
                  <w:jc w:val="center"/>
                </w:pPr>
                <w:r w:rsidRPr="00097EC6">
                  <w:t>0</w:t>
                </w:r>
              </w:p>
            </w:tc>
            <w:tc>
              <w:tcPr>
                <w:tcW w:w="1247" w:type="dxa"/>
                <w:tcBorders>
                  <w:top w:val="single" w:sz="8" w:space="0" w:color="64A9C2"/>
                  <w:left w:val="nil"/>
                  <w:bottom w:val="single" w:sz="8" w:space="0" w:color="64A9C2"/>
                  <w:right w:val="nil"/>
                </w:tcBorders>
                <w:shd w:val="clear" w:color="auto" w:fill="FFFFFF"/>
                <w:vAlign w:val="center"/>
              </w:tcPr>
              <w:p w14:paraId="4FDD0A1C" w14:textId="4CC0EBD5" w:rsidR="002831B1" w:rsidRPr="002831B1" w:rsidRDefault="00097EC6" w:rsidP="002831B1">
                <w:pPr>
                  <w:spacing w:after="0"/>
                  <w:jc w:val="center"/>
                </w:pPr>
                <w:r w:rsidRPr="00097EC6">
                  <w:t>5</w:t>
                </w:r>
              </w:p>
            </w:tc>
          </w:tr>
          <w:tr w:rsidR="00157ABE" w:rsidRPr="004C4A0D" w14:paraId="55030446" w14:textId="49884CAE" w:rsidTr="00713701">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17728D1" w14:textId="4862EB57" w:rsidR="00157ABE" w:rsidRPr="004C4A0D" w:rsidRDefault="00D7447C">
                <w:pPr>
                  <w:spacing w:after="0"/>
                  <w:ind w:left="131"/>
                </w:pPr>
                <w:r w:rsidRPr="00D7447C">
                  <w:t>Prefer not to say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36593FE" w14:textId="15EB34F6" w:rsidR="00157ABE" w:rsidRPr="00D7447C" w:rsidRDefault="00D7447C">
                <w:pPr>
                  <w:spacing w:after="0"/>
                  <w:jc w:val="center"/>
                </w:pPr>
                <w:r w:rsidRPr="00D7447C">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AEB6EB6" w14:textId="20242CC3" w:rsidR="00157ABE" w:rsidRPr="004C4A0D" w:rsidRDefault="00097EC6">
                <w:pPr>
                  <w:spacing w:after="0"/>
                  <w:jc w:val="center"/>
                </w:pPr>
                <w:r w:rsidRPr="00097EC6">
                  <w:t>0</w:t>
                </w:r>
              </w:p>
            </w:tc>
            <w:tc>
              <w:tcPr>
                <w:tcW w:w="1247" w:type="dxa"/>
                <w:tcBorders>
                  <w:top w:val="single" w:sz="8" w:space="0" w:color="64A9C2"/>
                  <w:left w:val="nil"/>
                  <w:bottom w:val="single" w:sz="8" w:space="0" w:color="64A9C2"/>
                  <w:right w:val="nil"/>
                </w:tcBorders>
                <w:shd w:val="clear" w:color="auto" w:fill="FFFFFF"/>
                <w:vAlign w:val="center"/>
              </w:tcPr>
              <w:p w14:paraId="5DABF1E2" w14:textId="26D5FB46" w:rsidR="002831B1" w:rsidRPr="002831B1" w:rsidRDefault="00097EC6" w:rsidP="002831B1">
                <w:pPr>
                  <w:spacing w:after="0"/>
                  <w:jc w:val="center"/>
                </w:pPr>
                <w:r w:rsidRPr="00097EC6">
                  <w:t>3</w:t>
                </w:r>
              </w:p>
            </w:tc>
          </w:tr>
        </w:tbl>
        <w:p w14:paraId="6BC4CE55" w14:textId="77777777" w:rsidR="00783848" w:rsidRPr="00344716" w:rsidRDefault="00783848" w:rsidP="0063759B">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5F54C4" w:rsidRPr="004C4A0D" w14:paraId="3E633961"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6F1F7C78" w14:textId="40890199" w:rsidR="005F54C4" w:rsidRPr="00713701" w:rsidRDefault="005F57EB">
                <w:pPr>
                  <w:spacing w:after="0"/>
                  <w:ind w:left="131"/>
                  <w:rPr>
                    <w:b/>
                    <w:bCs/>
                  </w:rPr>
                </w:pPr>
                <w:r>
                  <w:rPr>
                    <w:b/>
                    <w:bCs/>
                  </w:rPr>
                  <w:t>AGE</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25F6F4EB" w14:textId="77777777" w:rsidR="005F54C4" w:rsidRPr="00713701" w:rsidRDefault="005F54C4">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0E1E8F73" w14:textId="77777777" w:rsidR="005F54C4" w:rsidRPr="00713701" w:rsidRDefault="005F54C4">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4571EB78" w14:textId="77777777" w:rsidR="005F54C4" w:rsidRPr="00713701" w:rsidRDefault="005F54C4">
                <w:pPr>
                  <w:spacing w:after="0"/>
                  <w:jc w:val="center"/>
                  <w:rPr>
                    <w:sz w:val="18"/>
                    <w:szCs w:val="18"/>
                  </w:rPr>
                </w:pPr>
                <w:r w:rsidRPr="00713701">
                  <w:rPr>
                    <w:sz w:val="18"/>
                    <w:szCs w:val="18"/>
                  </w:rPr>
                  <w:t>n</w:t>
                </w:r>
              </w:p>
            </w:tc>
          </w:tr>
          <w:tr w:rsidR="005F54C4" w:rsidRPr="004C4A0D" w14:paraId="64CAAD7B"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F9D0F75" w14:textId="10EE6A54" w:rsidR="005F54C4" w:rsidRPr="00713701" w:rsidRDefault="00940DE8">
                <w:pPr>
                  <w:spacing w:after="0"/>
                  <w:ind w:left="131"/>
                </w:pPr>
                <w:r w:rsidRPr="006201FB">
                  <w:t>18-24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766F7CF" w14:textId="2571D9DB" w:rsidR="005F54C4" w:rsidRPr="006201FB" w:rsidRDefault="00940DE8">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43DA73A" w14:textId="309E7E96" w:rsidR="005F54C4" w:rsidRPr="00713701" w:rsidRDefault="001F7A89">
                <w:pPr>
                  <w:spacing w:after="0"/>
                  <w:jc w:val="center"/>
                </w:pPr>
                <w:r w:rsidRPr="006201FB">
                  <w:t>11</w:t>
                </w:r>
              </w:p>
            </w:tc>
            <w:tc>
              <w:tcPr>
                <w:tcW w:w="1247" w:type="dxa"/>
                <w:tcBorders>
                  <w:top w:val="single" w:sz="8" w:space="0" w:color="64A9C2"/>
                  <w:left w:val="nil"/>
                  <w:bottom w:val="single" w:sz="8" w:space="0" w:color="64A9C2"/>
                  <w:right w:val="nil"/>
                </w:tcBorders>
                <w:shd w:val="clear" w:color="auto" w:fill="FFFFFF"/>
                <w:vAlign w:val="center"/>
              </w:tcPr>
              <w:p w14:paraId="5C452C8B" w14:textId="4B6B1323" w:rsidR="005F54C4" w:rsidRPr="00713701" w:rsidRDefault="001F7A89">
                <w:pPr>
                  <w:spacing w:after="0"/>
                  <w:jc w:val="center"/>
                </w:pPr>
                <w:r w:rsidRPr="006201FB">
                  <w:t>163</w:t>
                </w:r>
              </w:p>
            </w:tc>
          </w:tr>
          <w:tr w:rsidR="005F54C4" w:rsidRPr="004C4A0D" w14:paraId="7F53886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E6E317B" w14:textId="1BBF6906" w:rsidR="005F54C4" w:rsidRPr="00713701" w:rsidRDefault="00940DE8">
                <w:pPr>
                  <w:spacing w:after="0"/>
                  <w:ind w:left="131"/>
                </w:pPr>
                <w:r w:rsidRPr="006201FB">
                  <w:t>25-34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46D27CD" w14:textId="192CC314" w:rsidR="005F54C4" w:rsidRPr="006201FB" w:rsidRDefault="00940DE8">
                <w:pPr>
                  <w:spacing w:after="0"/>
                  <w:jc w:val="center"/>
                </w:pPr>
                <w:r w:rsidRPr="006201FB">
                  <w:t>22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A9CE7CC" w14:textId="65CA0CF7" w:rsidR="005F54C4" w:rsidRPr="00713701" w:rsidRDefault="001F7A89">
                <w:pPr>
                  <w:spacing w:after="0"/>
                  <w:jc w:val="center"/>
                </w:pPr>
                <w:r w:rsidRPr="006201FB">
                  <w:t>18</w:t>
                </w:r>
              </w:p>
            </w:tc>
            <w:tc>
              <w:tcPr>
                <w:tcW w:w="1247" w:type="dxa"/>
                <w:tcBorders>
                  <w:top w:val="single" w:sz="8" w:space="0" w:color="64A9C2"/>
                  <w:left w:val="nil"/>
                  <w:bottom w:val="single" w:sz="8" w:space="0" w:color="64A9C2"/>
                  <w:right w:val="nil"/>
                </w:tcBorders>
                <w:shd w:val="clear" w:color="auto" w:fill="FFFFFF"/>
                <w:vAlign w:val="center"/>
              </w:tcPr>
              <w:p w14:paraId="10754E8F" w14:textId="1360451D" w:rsidR="005F54C4" w:rsidRPr="00713701" w:rsidRDefault="001F7A89">
                <w:pPr>
                  <w:spacing w:after="0"/>
                  <w:jc w:val="center"/>
                </w:pPr>
                <w:r w:rsidRPr="006201FB">
                  <w:t>478</w:t>
                </w:r>
              </w:p>
            </w:tc>
          </w:tr>
          <w:tr w:rsidR="005F54C4" w:rsidRPr="004C4A0D" w14:paraId="186534F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2A5E4EA" w14:textId="65449D12" w:rsidR="005F54C4" w:rsidRPr="00713701" w:rsidRDefault="00940DE8">
                <w:pPr>
                  <w:spacing w:after="0"/>
                  <w:ind w:left="131"/>
                </w:pPr>
                <w:r w:rsidRPr="006201FB">
                  <w:t>35-44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14BAFB5" w14:textId="144AAE55" w:rsidR="005F54C4" w:rsidRPr="006201FB" w:rsidRDefault="00940DE8">
                <w:pPr>
                  <w:spacing w:after="0"/>
                  <w:jc w:val="center"/>
                </w:pPr>
                <w:r w:rsidRPr="006201FB">
                  <w:t>25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FA0B6A0" w14:textId="6F4813CB" w:rsidR="005F54C4" w:rsidRPr="00713701" w:rsidRDefault="001F7A89">
                <w:pPr>
                  <w:spacing w:after="0"/>
                  <w:jc w:val="center"/>
                </w:pPr>
                <w:r w:rsidRPr="006201FB">
                  <w:t>18</w:t>
                </w:r>
              </w:p>
            </w:tc>
            <w:tc>
              <w:tcPr>
                <w:tcW w:w="1247" w:type="dxa"/>
                <w:tcBorders>
                  <w:top w:val="single" w:sz="8" w:space="0" w:color="64A9C2"/>
                  <w:left w:val="nil"/>
                  <w:bottom w:val="single" w:sz="8" w:space="0" w:color="64A9C2"/>
                  <w:right w:val="nil"/>
                </w:tcBorders>
                <w:shd w:val="clear" w:color="auto" w:fill="FFFFFF"/>
                <w:vAlign w:val="center"/>
              </w:tcPr>
              <w:p w14:paraId="538B0C57" w14:textId="3B2C3DAB" w:rsidR="005F54C4" w:rsidRPr="00713701" w:rsidRDefault="001F7A89">
                <w:pPr>
                  <w:spacing w:after="0"/>
                  <w:jc w:val="center"/>
                </w:pPr>
                <w:r w:rsidRPr="006201FB">
                  <w:t>540</w:t>
                </w:r>
              </w:p>
            </w:tc>
          </w:tr>
          <w:tr w:rsidR="005F54C4" w:rsidRPr="004C4A0D" w14:paraId="35881C6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DAD5C30" w14:textId="100EB0D9" w:rsidR="005F54C4" w:rsidRPr="00713701" w:rsidRDefault="00940DE8">
                <w:pPr>
                  <w:spacing w:after="0"/>
                  <w:ind w:left="131"/>
                </w:pPr>
                <w:r w:rsidRPr="006201FB">
                  <w:t>45-54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EB69EAF" w14:textId="1EA330A1" w:rsidR="005F54C4" w:rsidRPr="006201FB" w:rsidRDefault="00940DE8">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EF2AC84" w14:textId="2B46AAC1" w:rsidR="005F54C4" w:rsidRPr="00713701" w:rsidRDefault="001F7A89">
                <w:pPr>
                  <w:spacing w:after="0"/>
                  <w:jc w:val="center"/>
                </w:pPr>
                <w:r w:rsidRPr="006201FB">
                  <w:t>16</w:t>
                </w:r>
              </w:p>
            </w:tc>
            <w:tc>
              <w:tcPr>
                <w:tcW w:w="1247" w:type="dxa"/>
                <w:tcBorders>
                  <w:top w:val="single" w:sz="8" w:space="0" w:color="64A9C2"/>
                  <w:left w:val="nil"/>
                  <w:bottom w:val="single" w:sz="8" w:space="0" w:color="64A9C2"/>
                  <w:right w:val="nil"/>
                </w:tcBorders>
                <w:shd w:val="clear" w:color="auto" w:fill="FFFFFF"/>
                <w:vAlign w:val="center"/>
              </w:tcPr>
              <w:p w14:paraId="7ED1110D" w14:textId="51117B97" w:rsidR="005F54C4" w:rsidRPr="00713701" w:rsidRDefault="001F7A89">
                <w:pPr>
                  <w:spacing w:after="0"/>
                  <w:jc w:val="center"/>
                </w:pPr>
                <w:r w:rsidRPr="006201FB">
                  <w:t>188</w:t>
                </w:r>
              </w:p>
            </w:tc>
          </w:tr>
          <w:tr w:rsidR="005F54C4" w:rsidRPr="004C4A0D" w14:paraId="792346CF"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1B67ED9" w14:textId="758D4203" w:rsidR="005F54C4" w:rsidRPr="00713701" w:rsidRDefault="00940DE8">
                <w:pPr>
                  <w:spacing w:after="0"/>
                  <w:ind w:left="131"/>
                </w:pPr>
                <w:r w:rsidRPr="006201FB">
                  <w:t>55-64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12D2619" w14:textId="472A6FC4" w:rsidR="005F54C4" w:rsidRPr="006201FB" w:rsidRDefault="00940DE8">
                <w:pPr>
                  <w:spacing w:after="0"/>
                  <w:jc w:val="center"/>
                </w:pPr>
                <w:r w:rsidRPr="006201FB">
                  <w:t>19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C1B49B4" w14:textId="26BF22A7" w:rsidR="005F54C4" w:rsidRPr="00713701" w:rsidRDefault="001F7A89">
                <w:pPr>
                  <w:spacing w:after="0"/>
                  <w:jc w:val="center"/>
                </w:pPr>
                <w:r w:rsidRPr="006201FB">
                  <w:t>15</w:t>
                </w:r>
              </w:p>
            </w:tc>
            <w:tc>
              <w:tcPr>
                <w:tcW w:w="1247" w:type="dxa"/>
                <w:tcBorders>
                  <w:top w:val="single" w:sz="8" w:space="0" w:color="64A9C2"/>
                  <w:left w:val="nil"/>
                  <w:bottom w:val="single" w:sz="8" w:space="0" w:color="64A9C2"/>
                  <w:right w:val="nil"/>
                </w:tcBorders>
                <w:shd w:val="clear" w:color="auto" w:fill="FFFFFF"/>
                <w:vAlign w:val="center"/>
              </w:tcPr>
              <w:p w14:paraId="0DE72FD9" w14:textId="0DA12F7F" w:rsidR="005F54C4" w:rsidRPr="00713701" w:rsidRDefault="001F7A89">
                <w:pPr>
                  <w:spacing w:after="0"/>
                  <w:jc w:val="center"/>
                </w:pPr>
                <w:r w:rsidRPr="006201FB">
                  <w:t>407</w:t>
                </w:r>
              </w:p>
            </w:tc>
          </w:tr>
          <w:tr w:rsidR="007639F3" w:rsidRPr="004C4A0D" w14:paraId="4C61B16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02A4DC5" w14:textId="420E83A6" w:rsidR="007639F3" w:rsidRPr="00713701" w:rsidRDefault="00940DE8">
                <w:pPr>
                  <w:spacing w:after="0"/>
                  <w:ind w:left="131"/>
                </w:pPr>
                <w:r w:rsidRPr="006201FB">
                  <w:t>65-74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1F66AD7" w14:textId="41DD6227" w:rsidR="007639F3" w:rsidRPr="006201FB" w:rsidRDefault="00940DE8">
                <w:pPr>
                  <w:spacing w:after="0"/>
                  <w:jc w:val="center"/>
                </w:pPr>
                <w:r w:rsidRPr="006201FB">
                  <w:t>13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56D7FB8" w14:textId="7BA7D1E8" w:rsidR="007639F3" w:rsidRPr="00713701" w:rsidRDefault="001F7A89">
                <w:pPr>
                  <w:spacing w:after="0"/>
                  <w:jc w:val="center"/>
                </w:pPr>
                <w:r w:rsidRPr="006201FB">
                  <w:t>18</w:t>
                </w:r>
              </w:p>
            </w:tc>
            <w:tc>
              <w:tcPr>
                <w:tcW w:w="1247" w:type="dxa"/>
                <w:tcBorders>
                  <w:top w:val="single" w:sz="8" w:space="0" w:color="64A9C2"/>
                  <w:left w:val="nil"/>
                  <w:bottom w:val="single" w:sz="8" w:space="0" w:color="64A9C2"/>
                  <w:right w:val="nil"/>
                </w:tcBorders>
                <w:shd w:val="clear" w:color="auto" w:fill="FFFFFF"/>
                <w:vAlign w:val="center"/>
              </w:tcPr>
              <w:p w14:paraId="54C95F81" w14:textId="702CA904" w:rsidR="007639F3" w:rsidRPr="00713701" w:rsidRDefault="001F7A89">
                <w:pPr>
                  <w:spacing w:after="0"/>
                  <w:jc w:val="center"/>
                </w:pPr>
                <w:r w:rsidRPr="006201FB">
                  <w:t>280</w:t>
                </w:r>
              </w:p>
            </w:tc>
          </w:tr>
          <w:tr w:rsidR="007639F3" w:rsidRPr="004C4A0D" w14:paraId="2D0C9D06"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ADF9894" w14:textId="650B4CC1" w:rsidR="007639F3" w:rsidRPr="00713701" w:rsidRDefault="00940DE8">
                <w:pPr>
                  <w:spacing w:after="0"/>
                  <w:ind w:left="131"/>
                </w:pPr>
                <w:r w:rsidRPr="006201FB">
                  <w:t>75+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EED4FA4" w14:textId="7D8C791A" w:rsidR="007639F3" w:rsidRPr="006201FB" w:rsidRDefault="00940DE8">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115134F" w14:textId="7C5CE27B" w:rsidR="007639F3" w:rsidRPr="00713701" w:rsidRDefault="001F7A89">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vAlign w:val="center"/>
              </w:tcPr>
              <w:p w14:paraId="2092712D" w14:textId="12697568" w:rsidR="007639F3" w:rsidRPr="00713701" w:rsidRDefault="001F7A89">
                <w:pPr>
                  <w:spacing w:after="0"/>
                  <w:jc w:val="center"/>
                </w:pPr>
                <w:r w:rsidRPr="006201FB">
                  <w:t>70</w:t>
                </w:r>
              </w:p>
            </w:tc>
          </w:tr>
        </w:tbl>
        <w:p w14:paraId="48D9D5F8" w14:textId="77777777" w:rsidR="005F54C4" w:rsidRPr="00344716" w:rsidRDefault="005F54C4" w:rsidP="0063759B">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6C6EF1" w:rsidRPr="004C4A0D" w14:paraId="12558B35"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5E3E8CEA" w14:textId="43C80AC6" w:rsidR="006C6EF1" w:rsidRPr="00713701" w:rsidRDefault="006C6EF1">
                <w:pPr>
                  <w:spacing w:after="0"/>
                  <w:ind w:left="131"/>
                  <w:rPr>
                    <w:b/>
                    <w:bCs/>
                  </w:rPr>
                </w:pPr>
                <w:r>
                  <w:rPr>
                    <w:b/>
                    <w:bCs/>
                  </w:rPr>
                  <w:t>STATE</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20B0E665" w14:textId="77777777" w:rsidR="006C6EF1" w:rsidRPr="00713701" w:rsidRDefault="006C6EF1">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3D836E0F" w14:textId="77777777" w:rsidR="006C6EF1" w:rsidRPr="00713701" w:rsidRDefault="006C6EF1">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76220638" w14:textId="77777777" w:rsidR="006C6EF1" w:rsidRPr="00713701" w:rsidRDefault="006C6EF1">
                <w:pPr>
                  <w:spacing w:after="0"/>
                  <w:jc w:val="center"/>
                  <w:rPr>
                    <w:sz w:val="18"/>
                    <w:szCs w:val="18"/>
                  </w:rPr>
                </w:pPr>
                <w:r w:rsidRPr="00713701">
                  <w:rPr>
                    <w:sz w:val="18"/>
                    <w:szCs w:val="18"/>
                  </w:rPr>
                  <w:t>n</w:t>
                </w:r>
              </w:p>
            </w:tc>
          </w:tr>
          <w:tr w:rsidR="006C6EF1" w:rsidRPr="004C4A0D" w14:paraId="24D6AB2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6CA2347" w14:textId="66F0E696" w:rsidR="006C6EF1" w:rsidRPr="00713701" w:rsidRDefault="00763701">
                <w:pPr>
                  <w:spacing w:after="0"/>
                  <w:ind w:left="131"/>
                </w:pPr>
                <w:r w:rsidRPr="006201FB">
                  <w:t>NSW</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3B84F62" w14:textId="42CAEF38" w:rsidR="006C6EF1" w:rsidRPr="006201FB" w:rsidRDefault="00763701">
                <w:pPr>
                  <w:spacing w:after="0"/>
                  <w:jc w:val="center"/>
                </w:pPr>
                <w:r w:rsidRPr="006201FB">
                  <w:t>32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0CA2E5B" w14:textId="0689E669" w:rsidR="006C6EF1" w:rsidRPr="00713701" w:rsidRDefault="00117323">
                <w:pPr>
                  <w:spacing w:after="0"/>
                  <w:jc w:val="center"/>
                </w:pPr>
                <w:r w:rsidRPr="006201FB">
                  <w:t>32</w:t>
                </w:r>
              </w:p>
            </w:tc>
            <w:tc>
              <w:tcPr>
                <w:tcW w:w="1247" w:type="dxa"/>
                <w:tcBorders>
                  <w:top w:val="single" w:sz="8" w:space="0" w:color="64A9C2"/>
                  <w:left w:val="nil"/>
                  <w:bottom w:val="single" w:sz="8" w:space="0" w:color="64A9C2"/>
                  <w:right w:val="nil"/>
                </w:tcBorders>
                <w:shd w:val="clear" w:color="auto" w:fill="FFFFFF"/>
                <w:vAlign w:val="center"/>
              </w:tcPr>
              <w:p w14:paraId="37612509" w14:textId="7358F719" w:rsidR="006C6EF1" w:rsidRPr="00713701" w:rsidRDefault="00117323">
                <w:pPr>
                  <w:spacing w:after="0"/>
                  <w:jc w:val="center"/>
                </w:pPr>
                <w:r w:rsidRPr="006201FB">
                  <w:t>685</w:t>
                </w:r>
              </w:p>
            </w:tc>
          </w:tr>
          <w:tr w:rsidR="006C6EF1" w:rsidRPr="004C4A0D" w14:paraId="552B042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A70CBB0" w14:textId="7E48124E" w:rsidR="006C6EF1" w:rsidRPr="00713701" w:rsidRDefault="00763701">
                <w:pPr>
                  <w:spacing w:after="0"/>
                  <w:ind w:left="131"/>
                </w:pPr>
                <w:r w:rsidRPr="006201FB">
                  <w:t>VIC</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442F495" w14:textId="2DF327CF" w:rsidR="006C6EF1" w:rsidRPr="006201FB" w:rsidRDefault="00763701">
                <w:pPr>
                  <w:spacing w:after="0"/>
                  <w:jc w:val="center"/>
                </w:pPr>
                <w:r w:rsidRPr="006201FB">
                  <w:t>25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7ADC336" w14:textId="370C79B0" w:rsidR="006C6EF1" w:rsidRPr="00713701" w:rsidRDefault="00117323">
                <w:pPr>
                  <w:spacing w:after="0"/>
                  <w:jc w:val="center"/>
                </w:pPr>
                <w:r w:rsidRPr="006201FB">
                  <w:t>26</w:t>
                </w:r>
              </w:p>
            </w:tc>
            <w:tc>
              <w:tcPr>
                <w:tcW w:w="1247" w:type="dxa"/>
                <w:tcBorders>
                  <w:top w:val="single" w:sz="8" w:space="0" w:color="64A9C2"/>
                  <w:left w:val="nil"/>
                  <w:bottom w:val="single" w:sz="8" w:space="0" w:color="64A9C2"/>
                  <w:right w:val="nil"/>
                </w:tcBorders>
                <w:shd w:val="clear" w:color="auto" w:fill="FFFFFF"/>
                <w:vAlign w:val="center"/>
              </w:tcPr>
              <w:p w14:paraId="3026A23E" w14:textId="74A5154C" w:rsidR="006C6EF1" w:rsidRPr="00713701" w:rsidRDefault="00117323">
                <w:pPr>
                  <w:spacing w:after="0"/>
                  <w:jc w:val="center"/>
                </w:pPr>
                <w:r w:rsidRPr="006201FB">
                  <w:t>539</w:t>
                </w:r>
              </w:p>
            </w:tc>
          </w:tr>
          <w:tr w:rsidR="006C6EF1" w:rsidRPr="004C4A0D" w14:paraId="6C7AB0AD"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E4A5D7F" w14:textId="644AF236" w:rsidR="006C6EF1" w:rsidRPr="00713701" w:rsidRDefault="00763701">
                <w:pPr>
                  <w:spacing w:after="0"/>
                  <w:ind w:left="131"/>
                </w:pPr>
                <w:r w:rsidRPr="006201FB">
                  <w:t>QLD</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5F1C67A" w14:textId="2A3ADC6F" w:rsidR="006C6EF1" w:rsidRPr="006201FB" w:rsidRDefault="00763701">
                <w:pPr>
                  <w:spacing w:after="0"/>
                  <w:jc w:val="center"/>
                </w:pPr>
                <w:r w:rsidRPr="006201FB">
                  <w:t>20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757FB2F" w14:textId="7C2F05EF" w:rsidR="006C6EF1" w:rsidRPr="00713701" w:rsidRDefault="00117323">
                <w:pPr>
                  <w:spacing w:after="0"/>
                  <w:jc w:val="center"/>
                </w:pPr>
                <w:r w:rsidRPr="006201FB">
                  <w:t>20</w:t>
                </w:r>
              </w:p>
            </w:tc>
            <w:tc>
              <w:tcPr>
                <w:tcW w:w="1247" w:type="dxa"/>
                <w:tcBorders>
                  <w:top w:val="single" w:sz="8" w:space="0" w:color="64A9C2"/>
                  <w:left w:val="nil"/>
                  <w:bottom w:val="single" w:sz="8" w:space="0" w:color="64A9C2"/>
                  <w:right w:val="nil"/>
                </w:tcBorders>
                <w:shd w:val="clear" w:color="auto" w:fill="FFFFFF"/>
                <w:vAlign w:val="center"/>
              </w:tcPr>
              <w:p w14:paraId="254BEAC8" w14:textId="33038F72" w:rsidR="006C6EF1" w:rsidRPr="00713701" w:rsidRDefault="00117323">
                <w:pPr>
                  <w:spacing w:after="0"/>
                  <w:jc w:val="center"/>
                </w:pPr>
                <w:r w:rsidRPr="006201FB">
                  <w:t>429</w:t>
                </w:r>
              </w:p>
            </w:tc>
          </w:tr>
          <w:tr w:rsidR="006C6EF1" w:rsidRPr="004C4A0D" w14:paraId="7D81054C"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9D8DBA1" w14:textId="2F27477F" w:rsidR="006C6EF1" w:rsidRPr="00713701" w:rsidRDefault="00763701">
                <w:pPr>
                  <w:spacing w:after="0"/>
                  <w:ind w:left="131"/>
                </w:pPr>
                <w:r w:rsidRPr="006201FB">
                  <w:t>SA</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F6E6FDA" w14:textId="10EE9D52" w:rsidR="006C6EF1" w:rsidRPr="006201FB" w:rsidRDefault="00763701">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AC5D928" w14:textId="2AA2D85D" w:rsidR="006C6EF1" w:rsidRPr="00713701" w:rsidRDefault="00117323">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vAlign w:val="center"/>
              </w:tcPr>
              <w:p w14:paraId="7328C100" w14:textId="44533A5B" w:rsidR="006C6EF1" w:rsidRPr="00713701" w:rsidRDefault="00117323">
                <w:pPr>
                  <w:spacing w:after="0"/>
                  <w:jc w:val="center"/>
                </w:pPr>
                <w:r w:rsidRPr="006201FB">
                  <w:t>146</w:t>
                </w:r>
              </w:p>
            </w:tc>
          </w:tr>
          <w:tr w:rsidR="006C6EF1" w:rsidRPr="004C4A0D" w14:paraId="388D1F3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B52ED1" w14:textId="2D15FF86" w:rsidR="006C6EF1" w:rsidRPr="00713701" w:rsidRDefault="00763701">
                <w:pPr>
                  <w:spacing w:after="0"/>
                  <w:ind w:left="131"/>
                </w:pPr>
                <w:r w:rsidRPr="006201FB">
                  <w:t>WA</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6D1EBA8" w14:textId="3FF87C04" w:rsidR="006C6EF1" w:rsidRPr="006201FB" w:rsidRDefault="00763701">
                <w:pPr>
                  <w:spacing w:after="0"/>
                  <w:jc w:val="center"/>
                </w:pPr>
                <w:r w:rsidRPr="006201FB">
                  <w:t>10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E4A5CCF" w14:textId="47F29557" w:rsidR="006C6EF1" w:rsidRPr="00713701" w:rsidRDefault="00117323">
                <w:pPr>
                  <w:spacing w:after="0"/>
                  <w:jc w:val="center"/>
                </w:pPr>
                <w:r w:rsidRPr="006201FB">
                  <w:t>10</w:t>
                </w:r>
              </w:p>
            </w:tc>
            <w:tc>
              <w:tcPr>
                <w:tcW w:w="1247" w:type="dxa"/>
                <w:tcBorders>
                  <w:top w:val="single" w:sz="8" w:space="0" w:color="64A9C2"/>
                  <w:left w:val="nil"/>
                  <w:bottom w:val="single" w:sz="8" w:space="0" w:color="64A9C2"/>
                  <w:right w:val="nil"/>
                </w:tcBorders>
                <w:shd w:val="clear" w:color="auto" w:fill="FFFFFF"/>
                <w:vAlign w:val="center"/>
              </w:tcPr>
              <w:p w14:paraId="55D71D55" w14:textId="4058141B" w:rsidR="006C6EF1" w:rsidRPr="00713701" w:rsidRDefault="00117323">
                <w:pPr>
                  <w:spacing w:after="0"/>
                  <w:jc w:val="center"/>
                </w:pPr>
                <w:r w:rsidRPr="006201FB">
                  <w:t>215</w:t>
                </w:r>
              </w:p>
            </w:tc>
          </w:tr>
          <w:tr w:rsidR="006C6EF1" w:rsidRPr="004C4A0D" w14:paraId="27919E01"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8F2886C" w14:textId="3ABA721B" w:rsidR="006C6EF1" w:rsidRPr="00713701" w:rsidRDefault="00763701">
                <w:pPr>
                  <w:spacing w:after="0"/>
                  <w:ind w:left="131"/>
                </w:pPr>
                <w:r w:rsidRPr="006201FB">
                  <w:t>NT</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B68671C" w14:textId="1DB848AF" w:rsidR="006C6EF1" w:rsidRPr="006201FB" w:rsidRDefault="00763701">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F4868C6" w14:textId="0E08200F" w:rsidR="006C6EF1" w:rsidRPr="00713701" w:rsidRDefault="00117323">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77E85855" w14:textId="68C2A787" w:rsidR="006C6EF1" w:rsidRPr="00713701" w:rsidRDefault="00117323">
                <w:pPr>
                  <w:spacing w:after="0"/>
                  <w:jc w:val="center"/>
                </w:pPr>
                <w:r w:rsidRPr="006201FB">
                  <w:t>22</w:t>
                </w:r>
              </w:p>
            </w:tc>
          </w:tr>
          <w:tr w:rsidR="00B76670" w:rsidRPr="004C4A0D" w14:paraId="2DCC3C79"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84992C1" w14:textId="41C91101" w:rsidR="00B76670" w:rsidRPr="00713701" w:rsidRDefault="00763701">
                <w:pPr>
                  <w:spacing w:after="0"/>
                  <w:ind w:left="131"/>
                </w:pPr>
                <w:r w:rsidRPr="006201FB">
                  <w:t>TAS</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98FEDED" w14:textId="599E2C60" w:rsidR="00B76670" w:rsidRPr="006201FB" w:rsidRDefault="00763701">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1A76195" w14:textId="0EA1DC35" w:rsidR="00B76670" w:rsidRPr="00713701" w:rsidRDefault="00117323">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4D576BB7" w14:textId="7289A1E3" w:rsidR="00B76670" w:rsidRPr="00713701" w:rsidRDefault="00117323">
                <w:pPr>
                  <w:spacing w:after="0"/>
                  <w:jc w:val="center"/>
                </w:pPr>
                <w:r w:rsidRPr="006201FB">
                  <w:t>53</w:t>
                </w:r>
              </w:p>
            </w:tc>
          </w:tr>
          <w:tr w:rsidR="006C6EF1" w:rsidRPr="004C4A0D" w14:paraId="551A5DA1"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8676036" w14:textId="241956FD" w:rsidR="006C6EF1" w:rsidRPr="00713701" w:rsidRDefault="00763701">
                <w:pPr>
                  <w:spacing w:after="0"/>
                  <w:ind w:left="131"/>
                </w:pPr>
                <w:r w:rsidRPr="006201FB">
                  <w:t>ACT</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0E2B4E8" w14:textId="7B2AE1E7" w:rsidR="006C6EF1" w:rsidRPr="006201FB" w:rsidRDefault="00763701">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4431873" w14:textId="251469FE" w:rsidR="006C6EF1" w:rsidRPr="00713701" w:rsidRDefault="00117323">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3D0DCA65" w14:textId="1B32F7BD" w:rsidR="006C6EF1" w:rsidRPr="00713701" w:rsidRDefault="00117323">
                <w:pPr>
                  <w:spacing w:after="0"/>
                  <w:jc w:val="center"/>
                </w:pPr>
                <w:r w:rsidRPr="006201FB">
                  <w:t>37</w:t>
                </w:r>
              </w:p>
            </w:tc>
          </w:tr>
        </w:tbl>
        <w:p w14:paraId="6F86DAA1" w14:textId="77777777" w:rsidR="006C6EF1" w:rsidRPr="00344716" w:rsidRDefault="006C6EF1" w:rsidP="006C6EF1">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B76670" w:rsidRPr="004C4A0D" w14:paraId="3E110739"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4AB3A023" w14:textId="3E14824F" w:rsidR="00B76670" w:rsidRPr="00713701" w:rsidRDefault="00F11504">
                <w:pPr>
                  <w:spacing w:after="0"/>
                  <w:ind w:left="131"/>
                  <w:rPr>
                    <w:b/>
                    <w:bCs/>
                  </w:rPr>
                </w:pPr>
                <w:r>
                  <w:rPr>
                    <w:b/>
                    <w:bCs/>
                  </w:rPr>
                  <w:t xml:space="preserve">LOCATION </w:t>
                </w:r>
                <w:r w:rsidRPr="00EC3B99">
                  <w:t>(based on ABS census GCC</w:t>
                </w:r>
                <w:r w:rsidR="00EC3B99" w:rsidRPr="00EC3B99">
                  <w:t>SA</w:t>
                </w:r>
                <w:r w:rsidR="001515A4">
                  <w:t xml:space="preserve"> allocation</w:t>
                </w:r>
                <w:r w:rsidR="00EC3B99" w:rsidRPr="00EC3B99">
                  <w:t>)</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681344B1" w14:textId="77777777" w:rsidR="00B76670" w:rsidRPr="00713701" w:rsidRDefault="00B76670">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463F1C4F" w14:textId="77777777" w:rsidR="00B76670" w:rsidRPr="00713701" w:rsidRDefault="00B76670">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7E2DCCA6" w14:textId="77777777" w:rsidR="00B76670" w:rsidRPr="00713701" w:rsidRDefault="00B76670">
                <w:pPr>
                  <w:spacing w:after="0"/>
                  <w:jc w:val="center"/>
                  <w:rPr>
                    <w:sz w:val="18"/>
                    <w:szCs w:val="18"/>
                  </w:rPr>
                </w:pPr>
                <w:r w:rsidRPr="00713701">
                  <w:rPr>
                    <w:sz w:val="18"/>
                    <w:szCs w:val="18"/>
                  </w:rPr>
                  <w:t>n</w:t>
                </w:r>
              </w:p>
            </w:tc>
          </w:tr>
          <w:tr w:rsidR="00B76670" w:rsidRPr="004C4A0D" w14:paraId="6D423FB6"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E4EE68E" w14:textId="4D753138" w:rsidR="00B76670" w:rsidRPr="00713701" w:rsidRDefault="00944F97">
                <w:pPr>
                  <w:spacing w:after="0"/>
                  <w:ind w:left="131"/>
                </w:pPr>
                <w:r w:rsidRPr="006201FB">
                  <w:t>Metro</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3EFAF0D" w14:textId="23EE1F31" w:rsidR="00B76670" w:rsidRPr="006201FB" w:rsidRDefault="00944F97">
                <w:pPr>
                  <w:spacing w:after="0"/>
                  <w:jc w:val="center"/>
                </w:pPr>
                <w:r w:rsidRPr="006201FB">
                  <w:t>64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D1B5AEB" w14:textId="6CC4928C" w:rsidR="00B76670" w:rsidRPr="00713701" w:rsidRDefault="00B34657">
                <w:pPr>
                  <w:spacing w:after="0"/>
                  <w:jc w:val="center"/>
                </w:pPr>
                <w:r w:rsidRPr="006201FB">
                  <w:t>65</w:t>
                </w:r>
              </w:p>
            </w:tc>
            <w:tc>
              <w:tcPr>
                <w:tcW w:w="1247" w:type="dxa"/>
                <w:tcBorders>
                  <w:top w:val="single" w:sz="8" w:space="0" w:color="64A9C2"/>
                  <w:left w:val="nil"/>
                  <w:bottom w:val="single" w:sz="8" w:space="0" w:color="64A9C2"/>
                  <w:right w:val="nil"/>
                </w:tcBorders>
                <w:shd w:val="clear" w:color="auto" w:fill="FFFFFF"/>
                <w:vAlign w:val="center"/>
              </w:tcPr>
              <w:p w14:paraId="5D7BB100" w14:textId="610320D5" w:rsidR="00B76670" w:rsidRPr="00713701" w:rsidRDefault="00B34657">
                <w:pPr>
                  <w:spacing w:after="0"/>
                  <w:jc w:val="center"/>
                </w:pPr>
                <w:r w:rsidRPr="006201FB">
                  <w:t>1,369</w:t>
                </w:r>
              </w:p>
            </w:tc>
          </w:tr>
          <w:tr w:rsidR="00B76670" w:rsidRPr="004C4A0D" w14:paraId="0079336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1932CD8" w14:textId="012F5938" w:rsidR="00B76670" w:rsidRPr="00713701" w:rsidRDefault="00944F97">
                <w:pPr>
                  <w:spacing w:after="0"/>
                  <w:ind w:left="131"/>
                </w:pPr>
                <w:r w:rsidRPr="006201FB">
                  <w:t>Regional</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62C1A89" w14:textId="107E7896" w:rsidR="00B76670" w:rsidRPr="006201FB" w:rsidRDefault="00944F97">
                <w:pPr>
                  <w:spacing w:after="0"/>
                  <w:jc w:val="center"/>
                </w:pPr>
                <w:r w:rsidRPr="006201FB">
                  <w:t>36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502B8DD" w14:textId="7157BBC5" w:rsidR="00B76670" w:rsidRPr="00713701" w:rsidRDefault="00B34657">
                <w:pPr>
                  <w:spacing w:after="0"/>
                  <w:jc w:val="center"/>
                </w:pPr>
                <w:r w:rsidRPr="006201FB">
                  <w:t>35</w:t>
                </w:r>
              </w:p>
            </w:tc>
            <w:tc>
              <w:tcPr>
                <w:tcW w:w="1247" w:type="dxa"/>
                <w:tcBorders>
                  <w:top w:val="single" w:sz="8" w:space="0" w:color="64A9C2"/>
                  <w:left w:val="nil"/>
                  <w:bottom w:val="single" w:sz="8" w:space="0" w:color="64A9C2"/>
                  <w:right w:val="nil"/>
                </w:tcBorders>
                <w:shd w:val="clear" w:color="auto" w:fill="FFFFFF"/>
                <w:vAlign w:val="center"/>
              </w:tcPr>
              <w:p w14:paraId="547AA783" w14:textId="4DCB699B" w:rsidR="00B76670" w:rsidRPr="00713701" w:rsidRDefault="00B34657">
                <w:pPr>
                  <w:spacing w:after="0"/>
                  <w:jc w:val="center"/>
                </w:pPr>
                <w:r w:rsidRPr="006201FB">
                  <w:t>757</w:t>
                </w:r>
              </w:p>
            </w:tc>
          </w:tr>
        </w:tbl>
        <w:p w14:paraId="4589F4A8" w14:textId="77777777" w:rsidR="00B76670" w:rsidRDefault="00B76670" w:rsidP="00B76670">
          <w:pPr>
            <w:rPr>
              <w:rFonts w:eastAsiaTheme="minorEastAsia"/>
            </w:rPr>
          </w:pPr>
        </w:p>
        <w:p w14:paraId="13F4BA55" w14:textId="60220C12" w:rsidR="00B91DE9" w:rsidRDefault="00B91DE9">
          <w:pPr>
            <w:rPr>
              <w:rFonts w:eastAsiaTheme="minorEastAsia"/>
            </w:rPr>
          </w:pPr>
          <w:r>
            <w:rPr>
              <w:rFonts w:eastAsiaTheme="minorEastAsia"/>
            </w:rPr>
            <w:br w:type="page"/>
          </w:r>
        </w:p>
        <w:p w14:paraId="1535EA1B" w14:textId="77777777" w:rsidR="00B91DE9" w:rsidRDefault="00B91DE9" w:rsidP="00B76670">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4A37B2" w:rsidRPr="004C4A0D" w14:paraId="2720A9C5"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13E36FC5" w14:textId="044B86CB" w:rsidR="004A37B2" w:rsidRPr="00713701" w:rsidRDefault="00E817DD">
                <w:pPr>
                  <w:spacing w:after="0"/>
                  <w:ind w:left="131"/>
                  <w:rPr>
                    <w:b/>
                    <w:bCs/>
                  </w:rPr>
                </w:pPr>
                <w:r>
                  <w:rPr>
                    <w:b/>
                    <w:bCs/>
                  </w:rPr>
                  <w:t>PERSONAL</w:t>
                </w:r>
                <w:r w:rsidR="00A61006">
                  <w:rPr>
                    <w:b/>
                    <w:bCs/>
                  </w:rPr>
                  <w:t xml:space="preserve"> BACKGROUND / STATUS</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174395A3" w14:textId="77777777" w:rsidR="004A37B2" w:rsidRPr="00713701" w:rsidRDefault="004A37B2">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16D0431E" w14:textId="77777777" w:rsidR="004A37B2" w:rsidRPr="00713701" w:rsidRDefault="004A37B2">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4EAB9284" w14:textId="77777777" w:rsidR="004A37B2" w:rsidRPr="00713701" w:rsidRDefault="004A37B2">
                <w:pPr>
                  <w:spacing w:after="0"/>
                  <w:jc w:val="center"/>
                  <w:rPr>
                    <w:sz w:val="18"/>
                    <w:szCs w:val="18"/>
                  </w:rPr>
                </w:pPr>
                <w:r w:rsidRPr="00713701">
                  <w:rPr>
                    <w:sz w:val="18"/>
                    <w:szCs w:val="18"/>
                  </w:rPr>
                  <w:t>n</w:t>
                </w:r>
              </w:p>
            </w:tc>
          </w:tr>
          <w:tr w:rsidR="004A37B2" w:rsidRPr="004C4A0D" w14:paraId="40F5057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B1DBFE9" w14:textId="42E08DDB" w:rsidR="004A37B2" w:rsidRPr="00713701" w:rsidRDefault="00595224">
                <w:pPr>
                  <w:spacing w:after="0"/>
                  <w:ind w:left="131"/>
                </w:pPr>
                <w:r w:rsidRPr="006201FB">
                  <w:t>Aboriginal and/or Torres Strait Islander</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F582337" w14:textId="3BAED137" w:rsidR="004A37B2" w:rsidRPr="006201FB" w:rsidRDefault="00595224">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34BB917" w14:textId="462E195E" w:rsidR="004A37B2" w:rsidRPr="00713701" w:rsidRDefault="00A54506">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vAlign w:val="center"/>
              </w:tcPr>
              <w:p w14:paraId="6B088577" w14:textId="719000DD" w:rsidR="004A37B2" w:rsidRPr="00713701" w:rsidRDefault="00A54506">
                <w:pPr>
                  <w:spacing w:after="0"/>
                  <w:jc w:val="center"/>
                </w:pPr>
                <w:r w:rsidRPr="006201FB">
                  <w:t>200</w:t>
                </w:r>
              </w:p>
            </w:tc>
          </w:tr>
          <w:tr w:rsidR="004A37B2" w:rsidRPr="004C4A0D" w14:paraId="6DD9E64D"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2DF7AFA" w14:textId="3C9D0FD6" w:rsidR="004A37B2" w:rsidRPr="00713701" w:rsidRDefault="00595224">
                <w:pPr>
                  <w:spacing w:after="0"/>
                  <w:ind w:left="131"/>
                </w:pPr>
                <w:r w:rsidRPr="006201FB">
                  <w:t>Prefer to speak a language other than English at home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27D8D02" w14:textId="70754AF3" w:rsidR="004A37B2" w:rsidRPr="006201FB" w:rsidRDefault="00595224">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5974471" w14:textId="3C7E2515" w:rsidR="004A37B2" w:rsidRPr="00713701" w:rsidRDefault="00A54506">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vAlign w:val="center"/>
              </w:tcPr>
              <w:p w14:paraId="57297E2A" w14:textId="4E6167C7" w:rsidR="004A37B2" w:rsidRPr="00713701" w:rsidRDefault="00A54506">
                <w:pPr>
                  <w:spacing w:after="0"/>
                  <w:jc w:val="center"/>
                </w:pPr>
                <w:r w:rsidRPr="006201FB">
                  <w:t>103</w:t>
                </w:r>
              </w:p>
            </w:tc>
          </w:tr>
          <w:tr w:rsidR="004A37B2" w:rsidRPr="004C4A0D" w14:paraId="29C6DD8B"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B64F808" w14:textId="5EC92DAF" w:rsidR="004A37B2" w:rsidRPr="00713701" w:rsidRDefault="00595224">
                <w:pPr>
                  <w:spacing w:after="0"/>
                  <w:ind w:left="131"/>
                </w:pPr>
                <w:r w:rsidRPr="006201FB">
                  <w:t>Born overseas</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B8C1FA6" w14:textId="66EA7182" w:rsidR="004A37B2" w:rsidRPr="006201FB" w:rsidRDefault="00595224">
                <w:pPr>
                  <w:spacing w:after="0"/>
                  <w:jc w:val="center"/>
                </w:pPr>
                <w:r w:rsidRPr="006201FB">
                  <w:t>19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A70DDA" w14:textId="09D70C45" w:rsidR="004A37B2" w:rsidRPr="00713701" w:rsidRDefault="00A54506">
                <w:pPr>
                  <w:spacing w:after="0"/>
                  <w:jc w:val="center"/>
                </w:pPr>
                <w:r w:rsidRPr="006201FB">
                  <w:t>20</w:t>
                </w:r>
              </w:p>
            </w:tc>
            <w:tc>
              <w:tcPr>
                <w:tcW w:w="1247" w:type="dxa"/>
                <w:tcBorders>
                  <w:top w:val="single" w:sz="8" w:space="0" w:color="64A9C2"/>
                  <w:left w:val="nil"/>
                  <w:bottom w:val="single" w:sz="8" w:space="0" w:color="64A9C2"/>
                  <w:right w:val="nil"/>
                </w:tcBorders>
                <w:shd w:val="clear" w:color="auto" w:fill="FFFFFF"/>
                <w:vAlign w:val="center"/>
              </w:tcPr>
              <w:p w14:paraId="78CB4945" w14:textId="19FE77C7" w:rsidR="004A37B2" w:rsidRPr="00713701" w:rsidRDefault="00A54506">
                <w:pPr>
                  <w:spacing w:after="0"/>
                  <w:jc w:val="center"/>
                </w:pPr>
                <w:r w:rsidRPr="006201FB">
                  <w:t>411</w:t>
                </w:r>
              </w:p>
            </w:tc>
          </w:tr>
          <w:tr w:rsidR="004A37B2" w:rsidRPr="004C4A0D" w14:paraId="1EEBDE2B"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D2DF28A" w14:textId="4B116763" w:rsidR="004A37B2" w:rsidRPr="00713701" w:rsidRDefault="00595224">
                <w:pPr>
                  <w:spacing w:after="0"/>
                  <w:ind w:left="131"/>
                </w:pPr>
                <w:r w:rsidRPr="006201FB">
                  <w:t>Have a disability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6BE7830" w14:textId="75B80EAA" w:rsidR="004A37B2" w:rsidRPr="006201FB" w:rsidRDefault="00595224">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415C466" w14:textId="5245D66C" w:rsidR="004A37B2" w:rsidRPr="00713701" w:rsidRDefault="00A54506">
                <w:pPr>
                  <w:spacing w:after="0"/>
                  <w:jc w:val="center"/>
                </w:pPr>
                <w:r w:rsidRPr="006201FB">
                  <w:t>10</w:t>
                </w:r>
              </w:p>
            </w:tc>
            <w:tc>
              <w:tcPr>
                <w:tcW w:w="1247" w:type="dxa"/>
                <w:tcBorders>
                  <w:top w:val="single" w:sz="8" w:space="0" w:color="64A9C2"/>
                  <w:left w:val="nil"/>
                  <w:bottom w:val="single" w:sz="8" w:space="0" w:color="64A9C2"/>
                  <w:right w:val="nil"/>
                </w:tcBorders>
                <w:shd w:val="clear" w:color="auto" w:fill="FFFFFF"/>
                <w:vAlign w:val="center"/>
              </w:tcPr>
              <w:p w14:paraId="521C3360" w14:textId="5C3FD1DD" w:rsidR="004A37B2" w:rsidRPr="00713701" w:rsidRDefault="00A54506">
                <w:pPr>
                  <w:spacing w:after="0"/>
                  <w:jc w:val="center"/>
                </w:pPr>
                <w:r w:rsidRPr="006201FB">
                  <w:t>184</w:t>
                </w:r>
              </w:p>
            </w:tc>
          </w:tr>
          <w:tr w:rsidR="004A37B2" w:rsidRPr="004C4A0D" w14:paraId="73BECB6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B6C780" w14:textId="31177776" w:rsidR="004A37B2" w:rsidRPr="00713701" w:rsidRDefault="00595224">
                <w:pPr>
                  <w:spacing w:after="0"/>
                  <w:ind w:left="131"/>
                </w:pPr>
                <w:r w:rsidRPr="006201FB">
                  <w:t>On a pension</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41055F6" w14:textId="6C4EAC54" w:rsidR="004A37B2" w:rsidRPr="006201FB" w:rsidRDefault="00595224">
                <w:pPr>
                  <w:spacing w:after="0"/>
                  <w:jc w:val="center"/>
                </w:pPr>
                <w:r w:rsidRPr="006201FB">
                  <w:t>14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1BE9DC1" w14:textId="1762E2F4" w:rsidR="004A37B2" w:rsidRPr="00713701" w:rsidRDefault="00A54506">
                <w:pPr>
                  <w:spacing w:after="0"/>
                  <w:jc w:val="center"/>
                </w:pPr>
                <w:r w:rsidRPr="006201FB">
                  <w:t>17</w:t>
                </w:r>
              </w:p>
            </w:tc>
            <w:tc>
              <w:tcPr>
                <w:tcW w:w="1247" w:type="dxa"/>
                <w:tcBorders>
                  <w:top w:val="single" w:sz="8" w:space="0" w:color="64A9C2"/>
                  <w:left w:val="nil"/>
                  <w:bottom w:val="single" w:sz="8" w:space="0" w:color="64A9C2"/>
                  <w:right w:val="nil"/>
                </w:tcBorders>
                <w:shd w:val="clear" w:color="auto" w:fill="FFFFFF"/>
                <w:vAlign w:val="center"/>
              </w:tcPr>
              <w:p w14:paraId="58B6B15B" w14:textId="47A9720C" w:rsidR="004A37B2" w:rsidRPr="00713701" w:rsidRDefault="00A54506">
                <w:pPr>
                  <w:spacing w:after="0"/>
                  <w:jc w:val="center"/>
                </w:pPr>
                <w:r w:rsidRPr="006201FB">
                  <w:t>308</w:t>
                </w:r>
              </w:p>
            </w:tc>
          </w:tr>
          <w:tr w:rsidR="004A37B2" w:rsidRPr="004C4A0D" w14:paraId="5E720B5C"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98DCBA3" w14:textId="2135F0C7" w:rsidR="004A37B2" w:rsidRPr="00713701" w:rsidRDefault="00595224">
                <w:pPr>
                  <w:spacing w:after="0"/>
                  <w:ind w:left="131"/>
                </w:pPr>
                <w:r w:rsidRPr="006201FB">
                  <w:t>None of the above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FCA266C" w14:textId="2D62C940" w:rsidR="004A37B2" w:rsidRPr="006201FB" w:rsidRDefault="00595224">
                <w:pPr>
                  <w:spacing w:after="0"/>
                  <w:jc w:val="center"/>
                </w:pPr>
                <w:r w:rsidRPr="006201FB">
                  <w:t>55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930E0F7" w14:textId="4A89142B" w:rsidR="004A37B2" w:rsidRPr="00713701" w:rsidRDefault="00A54506">
                <w:pPr>
                  <w:spacing w:after="0"/>
                  <w:jc w:val="center"/>
                </w:pPr>
                <w:r w:rsidRPr="006201FB">
                  <w:t>58</w:t>
                </w:r>
              </w:p>
            </w:tc>
            <w:tc>
              <w:tcPr>
                <w:tcW w:w="1247" w:type="dxa"/>
                <w:tcBorders>
                  <w:top w:val="single" w:sz="8" w:space="0" w:color="64A9C2"/>
                  <w:left w:val="nil"/>
                  <w:bottom w:val="single" w:sz="8" w:space="0" w:color="64A9C2"/>
                  <w:right w:val="nil"/>
                </w:tcBorders>
                <w:shd w:val="clear" w:color="auto" w:fill="FFFFFF"/>
                <w:vAlign w:val="center"/>
              </w:tcPr>
              <w:p w14:paraId="03333482" w14:textId="0F02CB97" w:rsidR="004A37B2" w:rsidRPr="00713701" w:rsidRDefault="00A54506">
                <w:pPr>
                  <w:spacing w:after="0"/>
                  <w:jc w:val="center"/>
                </w:pPr>
                <w:r w:rsidRPr="006201FB">
                  <w:t>1,179</w:t>
                </w:r>
              </w:p>
            </w:tc>
          </w:tr>
        </w:tbl>
        <w:p w14:paraId="7AC4858E" w14:textId="77777777" w:rsidR="004A37B2" w:rsidRPr="00344716" w:rsidRDefault="004A37B2" w:rsidP="004A37B2">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38561C" w:rsidRPr="004C4A0D" w14:paraId="70D087F6"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2BA758D8" w14:textId="4FA958D2" w:rsidR="0038561C" w:rsidRPr="00713701" w:rsidRDefault="0038561C">
                <w:pPr>
                  <w:spacing w:after="0"/>
                  <w:ind w:left="131"/>
                  <w:rPr>
                    <w:b/>
                    <w:bCs/>
                  </w:rPr>
                </w:pPr>
                <w:r>
                  <w:rPr>
                    <w:b/>
                    <w:bCs/>
                  </w:rPr>
                  <w:t xml:space="preserve">HIGHEST </w:t>
                </w:r>
                <w:r w:rsidR="003C4FA6">
                  <w:rPr>
                    <w:b/>
                    <w:bCs/>
                  </w:rPr>
                  <w:t xml:space="preserve">LEVEL OF </w:t>
                </w:r>
                <w:r>
                  <w:rPr>
                    <w:b/>
                    <w:bCs/>
                  </w:rPr>
                  <w:t>EDUCATION</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4E082B70" w14:textId="77777777" w:rsidR="0038561C" w:rsidRPr="00713701" w:rsidRDefault="0038561C">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2A7740C7" w14:textId="77777777" w:rsidR="0038561C" w:rsidRPr="00713701" w:rsidRDefault="0038561C">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3BFCEB02" w14:textId="77777777" w:rsidR="0038561C" w:rsidRPr="00713701" w:rsidRDefault="0038561C">
                <w:pPr>
                  <w:spacing w:after="0"/>
                  <w:jc w:val="center"/>
                  <w:rPr>
                    <w:sz w:val="18"/>
                    <w:szCs w:val="18"/>
                  </w:rPr>
                </w:pPr>
                <w:r w:rsidRPr="00713701">
                  <w:rPr>
                    <w:sz w:val="18"/>
                    <w:szCs w:val="18"/>
                  </w:rPr>
                  <w:t>n</w:t>
                </w:r>
              </w:p>
            </w:tc>
          </w:tr>
          <w:tr w:rsidR="0038561C" w:rsidRPr="004C4A0D" w14:paraId="1D6D15A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AFCD936" w14:textId="750956A6" w:rsidR="0038561C" w:rsidRPr="00713701" w:rsidRDefault="00F013B1">
                <w:pPr>
                  <w:spacing w:after="0"/>
                  <w:ind w:left="131"/>
                </w:pPr>
                <w:r w:rsidRPr="006201FB">
                  <w:t>High School / Secondary Education</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125B560" w14:textId="024E1692" w:rsidR="0038561C" w:rsidRPr="006201FB" w:rsidRDefault="00F013B1">
                <w:pPr>
                  <w:spacing w:after="0"/>
                  <w:jc w:val="center"/>
                </w:pPr>
                <w:r w:rsidRPr="006201FB">
                  <w:t>25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EABE5AA" w14:textId="6D84324B" w:rsidR="0038561C" w:rsidRPr="00713701" w:rsidRDefault="00A54506">
                <w:pPr>
                  <w:spacing w:after="0"/>
                  <w:jc w:val="center"/>
                </w:pPr>
                <w:r w:rsidRPr="006201FB">
                  <w:t>38</w:t>
                </w:r>
              </w:p>
            </w:tc>
            <w:tc>
              <w:tcPr>
                <w:tcW w:w="1247" w:type="dxa"/>
                <w:tcBorders>
                  <w:top w:val="single" w:sz="8" w:space="0" w:color="64A9C2"/>
                  <w:left w:val="nil"/>
                  <w:bottom w:val="single" w:sz="8" w:space="0" w:color="64A9C2"/>
                  <w:right w:val="nil"/>
                </w:tcBorders>
                <w:shd w:val="clear" w:color="auto" w:fill="FFFFFF"/>
                <w:vAlign w:val="center"/>
              </w:tcPr>
              <w:p w14:paraId="639670AA" w14:textId="038A474F" w:rsidR="0038561C" w:rsidRPr="00713701" w:rsidRDefault="00A54506">
                <w:pPr>
                  <w:spacing w:after="0"/>
                  <w:jc w:val="center"/>
                </w:pPr>
                <w:r w:rsidRPr="006201FB">
                  <w:t>521</w:t>
                </w:r>
              </w:p>
            </w:tc>
          </w:tr>
          <w:tr w:rsidR="0038561C" w:rsidRPr="004C4A0D" w14:paraId="79BC75E1"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CE49715" w14:textId="08C480B0" w:rsidR="0038561C" w:rsidRPr="00713701" w:rsidRDefault="00F013B1">
                <w:pPr>
                  <w:spacing w:after="0"/>
                  <w:ind w:left="131"/>
                </w:pPr>
                <w:r w:rsidRPr="006201FB">
                  <w:t>Certificate I-IV Level</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88504A7" w14:textId="75898267" w:rsidR="0038561C" w:rsidRPr="006201FB" w:rsidRDefault="00F013B1">
                <w:pPr>
                  <w:spacing w:after="0"/>
                  <w:jc w:val="center"/>
                </w:pPr>
                <w:r w:rsidRPr="006201FB">
                  <w:t>18</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210569B" w14:textId="6ADE5014" w:rsidR="0038561C" w:rsidRPr="00713701" w:rsidRDefault="00A54506">
                <w:pPr>
                  <w:spacing w:after="0"/>
                  <w:jc w:val="center"/>
                </w:pPr>
                <w:r w:rsidRPr="006201FB">
                  <w:t>19</w:t>
                </w:r>
              </w:p>
            </w:tc>
            <w:tc>
              <w:tcPr>
                <w:tcW w:w="1247" w:type="dxa"/>
                <w:tcBorders>
                  <w:top w:val="single" w:sz="8" w:space="0" w:color="64A9C2"/>
                  <w:left w:val="nil"/>
                  <w:bottom w:val="single" w:sz="8" w:space="0" w:color="64A9C2"/>
                  <w:right w:val="nil"/>
                </w:tcBorders>
                <w:shd w:val="clear" w:color="auto" w:fill="FFFFFF"/>
                <w:vAlign w:val="center"/>
              </w:tcPr>
              <w:p w14:paraId="57D74D47" w14:textId="6DB2F9D0" w:rsidR="0038561C" w:rsidRPr="00713701" w:rsidRDefault="00A54506">
                <w:pPr>
                  <w:spacing w:after="0"/>
                  <w:jc w:val="center"/>
                </w:pPr>
                <w:r w:rsidRPr="006201FB">
                  <w:t>379</w:t>
                </w:r>
              </w:p>
            </w:tc>
          </w:tr>
          <w:tr w:rsidR="0038561C" w:rsidRPr="004C4A0D" w14:paraId="6817E3A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E0337D1" w14:textId="375CAF88" w:rsidR="0038561C" w:rsidRPr="00713701" w:rsidRDefault="00F013B1">
                <w:pPr>
                  <w:spacing w:after="0"/>
                  <w:ind w:left="131"/>
                </w:pPr>
                <w:r w:rsidRPr="006201FB">
                  <w:t>Diploma or Advanced Diploma</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C812929" w14:textId="79C6C45A" w:rsidR="0038561C" w:rsidRPr="006201FB" w:rsidRDefault="00F013B1">
                <w:pPr>
                  <w:spacing w:after="0"/>
                  <w:jc w:val="center"/>
                </w:pPr>
                <w:r w:rsidRPr="006201FB">
                  <w:t>15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214FABD" w14:textId="062685CB" w:rsidR="0038561C" w:rsidRPr="00713701" w:rsidRDefault="00A54506">
                <w:pPr>
                  <w:spacing w:after="0"/>
                  <w:jc w:val="center"/>
                </w:pPr>
                <w:r w:rsidRPr="006201FB">
                  <w:t>11</w:t>
                </w:r>
              </w:p>
            </w:tc>
            <w:tc>
              <w:tcPr>
                <w:tcW w:w="1247" w:type="dxa"/>
                <w:tcBorders>
                  <w:top w:val="single" w:sz="8" w:space="0" w:color="64A9C2"/>
                  <w:left w:val="nil"/>
                  <w:bottom w:val="single" w:sz="8" w:space="0" w:color="64A9C2"/>
                  <w:right w:val="nil"/>
                </w:tcBorders>
                <w:shd w:val="clear" w:color="auto" w:fill="FFFFFF"/>
                <w:vAlign w:val="center"/>
              </w:tcPr>
              <w:p w14:paraId="69E3ED6A" w14:textId="0EE77F83" w:rsidR="0038561C" w:rsidRPr="00713701" w:rsidRDefault="00A54506">
                <w:pPr>
                  <w:spacing w:after="0"/>
                  <w:jc w:val="center"/>
                </w:pPr>
                <w:r w:rsidRPr="006201FB">
                  <w:t>312</w:t>
                </w:r>
              </w:p>
            </w:tc>
          </w:tr>
          <w:tr w:rsidR="0038561C" w:rsidRPr="004C4A0D" w14:paraId="5BE3BFA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785904D" w14:textId="5967A9A1" w:rsidR="0038561C" w:rsidRPr="00713701" w:rsidRDefault="00F013B1">
                <w:pPr>
                  <w:spacing w:after="0"/>
                  <w:ind w:left="131"/>
                </w:pPr>
                <w:r w:rsidRPr="006201FB">
                  <w:t>Bachelor’s degree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FDC5DE" w14:textId="78E365EB" w:rsidR="0038561C" w:rsidRPr="006201FB" w:rsidRDefault="00F013B1">
                <w:pPr>
                  <w:spacing w:after="0"/>
                  <w:jc w:val="center"/>
                </w:pPr>
                <w:r w:rsidRPr="006201FB">
                  <w:t>26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79CC510" w14:textId="621371FF" w:rsidR="0038561C" w:rsidRPr="00713701" w:rsidRDefault="00A54506">
                <w:pPr>
                  <w:spacing w:after="0"/>
                  <w:jc w:val="center"/>
                </w:pPr>
                <w:r w:rsidRPr="006201FB">
                  <w:t>21</w:t>
                </w:r>
              </w:p>
            </w:tc>
            <w:tc>
              <w:tcPr>
                <w:tcW w:w="1247" w:type="dxa"/>
                <w:tcBorders>
                  <w:top w:val="single" w:sz="8" w:space="0" w:color="64A9C2"/>
                  <w:left w:val="nil"/>
                  <w:bottom w:val="single" w:sz="8" w:space="0" w:color="64A9C2"/>
                  <w:right w:val="nil"/>
                </w:tcBorders>
                <w:shd w:val="clear" w:color="auto" w:fill="FFFFFF"/>
                <w:vAlign w:val="center"/>
              </w:tcPr>
              <w:p w14:paraId="5440FAD6" w14:textId="1F092053" w:rsidR="0038561C" w:rsidRPr="00713701" w:rsidRDefault="00A54506">
                <w:pPr>
                  <w:spacing w:after="0"/>
                  <w:jc w:val="center"/>
                </w:pPr>
                <w:r w:rsidRPr="006201FB">
                  <w:t>548</w:t>
                </w:r>
              </w:p>
            </w:tc>
          </w:tr>
          <w:tr w:rsidR="0038561C" w:rsidRPr="004C4A0D" w14:paraId="49E13553"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B3D4B2E" w14:textId="46C9DFCF" w:rsidR="0038561C" w:rsidRPr="00713701" w:rsidRDefault="00F013B1">
                <w:pPr>
                  <w:spacing w:after="0"/>
                  <w:ind w:left="131"/>
                </w:pPr>
                <w:r w:rsidRPr="006201FB">
                  <w:t>Graduate Diploma or Graduate Certificate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979FCCE" w14:textId="499BD05B" w:rsidR="0038561C" w:rsidRPr="006201FB" w:rsidRDefault="00F013B1">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7E41D31" w14:textId="3C29DE14" w:rsidR="0038561C" w:rsidRPr="00713701" w:rsidRDefault="00A54506">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vAlign w:val="center"/>
              </w:tcPr>
              <w:p w14:paraId="754096AC" w14:textId="2D397B82" w:rsidR="0038561C" w:rsidRPr="00713701" w:rsidRDefault="00A54506">
                <w:pPr>
                  <w:spacing w:after="0"/>
                  <w:jc w:val="center"/>
                </w:pPr>
                <w:r w:rsidRPr="006201FB">
                  <w:t>114</w:t>
                </w:r>
              </w:p>
            </w:tc>
          </w:tr>
          <w:tr w:rsidR="0038561C" w:rsidRPr="004C4A0D" w14:paraId="2457E6DD"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FC7A045" w14:textId="799509D3" w:rsidR="0038561C" w:rsidRPr="00713701" w:rsidRDefault="00F013B1">
                <w:pPr>
                  <w:spacing w:after="0"/>
                  <w:ind w:left="131"/>
                </w:pPr>
                <w:r w:rsidRPr="006201FB">
                  <w:t>Postgraduate Degree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85C5F38" w14:textId="65A6CA87" w:rsidR="0038561C" w:rsidRPr="006201FB" w:rsidRDefault="00F013B1">
                <w:pPr>
                  <w:spacing w:after="0"/>
                  <w:jc w:val="center"/>
                </w:pPr>
                <w:r w:rsidRPr="006201FB">
                  <w:t>11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ABDAD40" w14:textId="114406B1" w:rsidR="0038561C" w:rsidRPr="00713701" w:rsidRDefault="00A54506">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vAlign w:val="center"/>
              </w:tcPr>
              <w:p w14:paraId="39AC5C26" w14:textId="79C16D51" w:rsidR="0038561C" w:rsidRPr="00713701" w:rsidRDefault="00A54506">
                <w:pPr>
                  <w:spacing w:after="0"/>
                  <w:jc w:val="center"/>
                </w:pPr>
                <w:r w:rsidRPr="006201FB">
                  <w:t>240</w:t>
                </w:r>
              </w:p>
            </w:tc>
          </w:tr>
          <w:tr w:rsidR="0038561C" w:rsidRPr="004C4A0D" w14:paraId="7A54D9B6"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B406395" w14:textId="4AB48604" w:rsidR="0038561C" w:rsidRPr="00713701" w:rsidRDefault="00F013B1">
                <w:pPr>
                  <w:spacing w:after="0"/>
                  <w:ind w:left="131"/>
                </w:pPr>
                <w:r w:rsidRPr="006201FB">
                  <w:t>Prefer not to say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03926EA" w14:textId="0A8633A7" w:rsidR="0038561C" w:rsidRPr="006201FB" w:rsidRDefault="00F013B1">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B96CC67" w14:textId="0C8BC566" w:rsidR="0038561C" w:rsidRPr="00713701" w:rsidRDefault="00A54506">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232C6CC0" w14:textId="69208F07" w:rsidR="0038561C" w:rsidRPr="00713701" w:rsidRDefault="00A54506">
                <w:pPr>
                  <w:spacing w:after="0"/>
                  <w:jc w:val="center"/>
                </w:pPr>
                <w:r w:rsidRPr="006201FB">
                  <w:t>12</w:t>
                </w:r>
              </w:p>
            </w:tc>
          </w:tr>
        </w:tbl>
        <w:p w14:paraId="7B943D7F" w14:textId="77777777" w:rsidR="0038561C" w:rsidRPr="00344716" w:rsidRDefault="0038561C" w:rsidP="0038561C">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A00833" w:rsidRPr="004C4A0D" w14:paraId="1A29CE53"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505A667A" w14:textId="2EB6AB71" w:rsidR="00A00833" w:rsidRPr="00713701" w:rsidRDefault="003C4FA6">
                <w:pPr>
                  <w:spacing w:after="0"/>
                  <w:ind w:left="131"/>
                  <w:rPr>
                    <w:b/>
                    <w:bCs/>
                  </w:rPr>
                </w:pPr>
                <w:r>
                  <w:rPr>
                    <w:b/>
                    <w:bCs/>
                  </w:rPr>
                  <w:t xml:space="preserve">CURRENT </w:t>
                </w:r>
                <w:r w:rsidR="00A00833">
                  <w:rPr>
                    <w:b/>
                    <w:bCs/>
                  </w:rPr>
                  <w:t>EMPLOYMENT STATUS</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371A2DEA" w14:textId="77777777" w:rsidR="00A00833" w:rsidRPr="00713701" w:rsidRDefault="00A00833">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02602A73" w14:textId="77777777" w:rsidR="00A00833" w:rsidRPr="00713701" w:rsidRDefault="00A00833">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3E493959" w14:textId="77777777" w:rsidR="00A00833" w:rsidRPr="00713701" w:rsidRDefault="00A00833">
                <w:pPr>
                  <w:spacing w:after="0"/>
                  <w:jc w:val="center"/>
                  <w:rPr>
                    <w:sz w:val="18"/>
                    <w:szCs w:val="18"/>
                  </w:rPr>
                </w:pPr>
                <w:r w:rsidRPr="00713701">
                  <w:rPr>
                    <w:sz w:val="18"/>
                    <w:szCs w:val="18"/>
                  </w:rPr>
                  <w:t>n</w:t>
                </w:r>
              </w:p>
            </w:tc>
          </w:tr>
          <w:tr w:rsidR="00A00833" w:rsidRPr="004C4A0D" w14:paraId="7B65FE8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0DCF91A" w14:textId="4D951398" w:rsidR="00A00833" w:rsidRPr="00713701" w:rsidRDefault="00C55830">
                <w:pPr>
                  <w:spacing w:after="0"/>
                  <w:ind w:left="131"/>
                </w:pPr>
                <w:r w:rsidRPr="006201FB">
                  <w:t>Employed permanent full-time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84D4811" w14:textId="6B1D9FA8" w:rsidR="00A00833" w:rsidRPr="006201FB" w:rsidRDefault="00C55830">
                <w:pPr>
                  <w:spacing w:after="0"/>
                  <w:jc w:val="center"/>
                </w:pPr>
                <w:r w:rsidRPr="006201FB">
                  <w:t>44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7D2840C" w14:textId="6F7C6393" w:rsidR="00A00833" w:rsidRPr="00713701" w:rsidRDefault="004C2912">
                <w:pPr>
                  <w:spacing w:after="0"/>
                  <w:jc w:val="center"/>
                </w:pPr>
                <w:r w:rsidRPr="006201FB">
                  <w:t>40</w:t>
                </w:r>
              </w:p>
            </w:tc>
            <w:tc>
              <w:tcPr>
                <w:tcW w:w="1247" w:type="dxa"/>
                <w:tcBorders>
                  <w:top w:val="single" w:sz="8" w:space="0" w:color="64A9C2"/>
                  <w:left w:val="nil"/>
                  <w:bottom w:val="single" w:sz="8" w:space="0" w:color="64A9C2"/>
                  <w:right w:val="nil"/>
                </w:tcBorders>
                <w:shd w:val="clear" w:color="auto" w:fill="FFFFFF"/>
                <w:vAlign w:val="center"/>
              </w:tcPr>
              <w:p w14:paraId="4220B253" w14:textId="1204EEA6" w:rsidR="00A00833" w:rsidRPr="00713701" w:rsidRDefault="004C2912">
                <w:pPr>
                  <w:spacing w:after="0"/>
                  <w:jc w:val="center"/>
                </w:pPr>
                <w:r w:rsidRPr="006201FB">
                  <w:t>931</w:t>
                </w:r>
              </w:p>
            </w:tc>
          </w:tr>
          <w:tr w:rsidR="00A00833" w:rsidRPr="004C4A0D" w14:paraId="3230892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2E376B7" w14:textId="6A82F062" w:rsidR="00A00833" w:rsidRPr="00713701" w:rsidRDefault="00C55830">
                <w:pPr>
                  <w:spacing w:after="0"/>
                  <w:ind w:left="131"/>
                </w:pPr>
                <w:r w:rsidRPr="006201FB">
                  <w:t>Employed part-time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B4DF7F6" w14:textId="3C4CBF49" w:rsidR="00A00833" w:rsidRPr="006201FB" w:rsidRDefault="00C55830">
                <w:pPr>
                  <w:spacing w:after="0"/>
                  <w:jc w:val="center"/>
                </w:pPr>
                <w:r w:rsidRPr="006201FB">
                  <w:t>15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92E7C06" w14:textId="62440DAD" w:rsidR="00A00833" w:rsidRPr="00713701" w:rsidRDefault="004C2912">
                <w:pPr>
                  <w:spacing w:after="0"/>
                  <w:jc w:val="center"/>
                </w:pPr>
                <w:r w:rsidRPr="006201FB">
                  <w:t>15</w:t>
                </w:r>
              </w:p>
            </w:tc>
            <w:tc>
              <w:tcPr>
                <w:tcW w:w="1247" w:type="dxa"/>
                <w:tcBorders>
                  <w:top w:val="single" w:sz="8" w:space="0" w:color="64A9C2"/>
                  <w:left w:val="nil"/>
                  <w:bottom w:val="single" w:sz="8" w:space="0" w:color="64A9C2"/>
                  <w:right w:val="nil"/>
                </w:tcBorders>
                <w:shd w:val="clear" w:color="auto" w:fill="FFFFFF"/>
                <w:vAlign w:val="center"/>
              </w:tcPr>
              <w:p w14:paraId="4758BBFC" w14:textId="67CD889A" w:rsidR="00A00833" w:rsidRPr="00713701" w:rsidRDefault="004C2912">
                <w:pPr>
                  <w:spacing w:after="0"/>
                  <w:jc w:val="center"/>
                </w:pPr>
                <w:r w:rsidRPr="006201FB">
                  <w:t>319</w:t>
                </w:r>
              </w:p>
            </w:tc>
          </w:tr>
          <w:tr w:rsidR="00A00833" w:rsidRPr="004C4A0D" w14:paraId="608363A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B0AE934" w14:textId="67532BA2" w:rsidR="00A00833" w:rsidRPr="00713701" w:rsidRDefault="00C55830">
                <w:pPr>
                  <w:spacing w:after="0"/>
                  <w:ind w:left="131"/>
                </w:pPr>
                <w:r w:rsidRPr="006201FB">
                  <w:t>Employed, casual/temporary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CA1144E" w14:textId="7CBDD711" w:rsidR="00A00833" w:rsidRPr="006201FB" w:rsidRDefault="00C55830">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A94D8D2" w14:textId="52FE6538" w:rsidR="00A00833" w:rsidRPr="00713701" w:rsidRDefault="004C2912">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0B4E93A9" w14:textId="047DF70E" w:rsidR="00A00833" w:rsidRPr="00713701" w:rsidRDefault="004C2912">
                <w:pPr>
                  <w:spacing w:after="0"/>
                  <w:jc w:val="center"/>
                </w:pPr>
                <w:r w:rsidRPr="006201FB">
                  <w:t>129</w:t>
                </w:r>
              </w:p>
            </w:tc>
          </w:tr>
          <w:tr w:rsidR="00A00833" w:rsidRPr="004C4A0D" w14:paraId="11F6E52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B93E746" w14:textId="19F092A0" w:rsidR="00A00833" w:rsidRPr="00713701" w:rsidRDefault="00C55830">
                <w:pPr>
                  <w:spacing w:after="0"/>
                  <w:ind w:left="131"/>
                </w:pPr>
                <w:r w:rsidRPr="006201FB">
                  <w:t>Self-employed / business owner</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41C32D5" w14:textId="3D35C9E2" w:rsidR="00A00833" w:rsidRPr="006201FB" w:rsidRDefault="00C55830">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8D6FD62" w14:textId="6F7B822A" w:rsidR="00A00833" w:rsidRPr="00713701" w:rsidRDefault="004C2912">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vAlign w:val="center"/>
              </w:tcPr>
              <w:p w14:paraId="5AC35092" w14:textId="703D7A4B" w:rsidR="00A00833" w:rsidRPr="00713701" w:rsidRDefault="004C2912">
                <w:pPr>
                  <w:spacing w:after="0"/>
                  <w:jc w:val="center"/>
                </w:pPr>
                <w:r w:rsidRPr="006201FB">
                  <w:t>124</w:t>
                </w:r>
              </w:p>
            </w:tc>
          </w:tr>
          <w:tr w:rsidR="00A00833" w:rsidRPr="004C4A0D" w14:paraId="05F6BF7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7C2DE04" w14:textId="538EC110" w:rsidR="00A00833" w:rsidRPr="00713701" w:rsidRDefault="00C55830">
                <w:pPr>
                  <w:spacing w:after="0"/>
                  <w:ind w:left="131"/>
                </w:pPr>
                <w:r w:rsidRPr="006201FB">
                  <w:t>Unemployed (looking for work)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9CC2429" w14:textId="2691541D" w:rsidR="00A00833" w:rsidRPr="006201FB" w:rsidRDefault="00C55830">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793F12A" w14:textId="018984F6" w:rsidR="00A00833" w:rsidRPr="00713701" w:rsidRDefault="004C2912">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vAlign w:val="center"/>
              </w:tcPr>
              <w:p w14:paraId="1197C1E9" w14:textId="13BE92A2" w:rsidR="00A00833" w:rsidRPr="00713701" w:rsidRDefault="004C2912">
                <w:pPr>
                  <w:spacing w:after="0"/>
                  <w:jc w:val="center"/>
                </w:pPr>
                <w:r w:rsidRPr="006201FB">
                  <w:t>71</w:t>
                </w:r>
              </w:p>
            </w:tc>
          </w:tr>
          <w:tr w:rsidR="00A00833" w:rsidRPr="004C4A0D" w14:paraId="096F1D4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61C1E6E" w14:textId="30549316" w:rsidR="00A00833" w:rsidRPr="00713701" w:rsidRDefault="00C55830">
                <w:pPr>
                  <w:spacing w:after="0"/>
                  <w:ind w:left="131"/>
                </w:pPr>
                <w:r w:rsidRPr="006201FB">
                  <w:t xml:space="preserve">Not working or looking for work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FC858DF" w14:textId="379B6F76" w:rsidR="00A00833" w:rsidRPr="006201FB" w:rsidRDefault="00C55830">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40646F8" w14:textId="110C0C59" w:rsidR="00A00833" w:rsidRPr="00713701" w:rsidRDefault="004C2912">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vAlign w:val="center"/>
              </w:tcPr>
              <w:p w14:paraId="1FDD5769" w14:textId="164279DB" w:rsidR="00A00833" w:rsidRPr="00713701" w:rsidRDefault="004C2912">
                <w:pPr>
                  <w:spacing w:after="0"/>
                  <w:jc w:val="center"/>
                </w:pPr>
                <w:r w:rsidRPr="006201FB">
                  <w:t>120</w:t>
                </w:r>
              </w:p>
            </w:tc>
          </w:tr>
          <w:tr w:rsidR="00A00833" w:rsidRPr="004C4A0D" w14:paraId="277EB8E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6C3073C" w14:textId="610FCBBF" w:rsidR="00A00833" w:rsidRPr="00713701" w:rsidRDefault="00C55830">
                <w:pPr>
                  <w:spacing w:after="0"/>
                  <w:ind w:left="131"/>
                </w:pPr>
                <w:r w:rsidRPr="006201FB">
                  <w:t>Full time carer</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2F9457E" w14:textId="36083BF9" w:rsidR="00A00833" w:rsidRPr="006201FB" w:rsidRDefault="00C55830">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FEBAB32" w14:textId="0F497548" w:rsidR="00A00833" w:rsidRPr="00713701" w:rsidRDefault="004C2912">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vAlign w:val="center"/>
              </w:tcPr>
              <w:p w14:paraId="7F136E63" w14:textId="1024F528" w:rsidR="00A00833" w:rsidRPr="00713701" w:rsidRDefault="004C2912">
                <w:pPr>
                  <w:spacing w:after="0"/>
                  <w:jc w:val="center"/>
                </w:pPr>
                <w:r w:rsidRPr="006201FB">
                  <w:t>61</w:t>
                </w:r>
              </w:p>
            </w:tc>
          </w:tr>
          <w:tr w:rsidR="00A00833" w:rsidRPr="004C4A0D" w14:paraId="1A83F07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388A0AE" w14:textId="74F19446" w:rsidR="00A00833" w:rsidRPr="00713701" w:rsidRDefault="00C55830">
                <w:pPr>
                  <w:spacing w:after="0"/>
                  <w:ind w:left="131"/>
                </w:pPr>
                <w:r w:rsidRPr="006201FB">
                  <w:t>Retired</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B890B79" w14:textId="72D232F1" w:rsidR="00A00833" w:rsidRPr="006201FB" w:rsidRDefault="00C55830">
                <w:pPr>
                  <w:spacing w:after="0"/>
                  <w:jc w:val="center"/>
                </w:pPr>
                <w:r w:rsidRPr="006201FB">
                  <w:t>15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38A201D" w14:textId="74DDBEE1" w:rsidR="00A00833" w:rsidRPr="00713701" w:rsidRDefault="004C2912">
                <w:pPr>
                  <w:spacing w:after="0"/>
                  <w:jc w:val="center"/>
                </w:pPr>
                <w:r w:rsidRPr="006201FB">
                  <w:t>19</w:t>
                </w:r>
              </w:p>
            </w:tc>
            <w:tc>
              <w:tcPr>
                <w:tcW w:w="1247" w:type="dxa"/>
                <w:tcBorders>
                  <w:top w:val="single" w:sz="8" w:space="0" w:color="64A9C2"/>
                  <w:left w:val="nil"/>
                  <w:bottom w:val="single" w:sz="8" w:space="0" w:color="64A9C2"/>
                  <w:right w:val="nil"/>
                </w:tcBorders>
                <w:shd w:val="clear" w:color="auto" w:fill="FFFFFF"/>
                <w:vAlign w:val="center"/>
              </w:tcPr>
              <w:p w14:paraId="64FEB573" w14:textId="79F0C0E6" w:rsidR="00A00833" w:rsidRPr="00713701" w:rsidRDefault="004C2912">
                <w:pPr>
                  <w:spacing w:after="0"/>
                  <w:jc w:val="center"/>
                </w:pPr>
                <w:r w:rsidRPr="006201FB">
                  <w:t>329</w:t>
                </w:r>
              </w:p>
            </w:tc>
          </w:tr>
          <w:tr w:rsidR="00C601C2" w:rsidRPr="004C4A0D" w14:paraId="4846CA2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A7177AB" w14:textId="04F94EF3" w:rsidR="00C601C2" w:rsidRPr="00713701" w:rsidRDefault="00C55830">
                <w:pPr>
                  <w:spacing w:after="0"/>
                  <w:ind w:left="131"/>
                </w:pPr>
                <w:r w:rsidRPr="006201FB">
                  <w:t>Studying at University, VET or TAFE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E088DB3" w14:textId="6B567C71" w:rsidR="00C601C2" w:rsidRPr="006201FB" w:rsidRDefault="00C55830">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930D6CE" w14:textId="2425233B" w:rsidR="00C601C2" w:rsidRPr="00713701" w:rsidRDefault="004C2912">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11AD8151" w14:textId="3FC542A9" w:rsidR="00C601C2" w:rsidRPr="00713701" w:rsidRDefault="004C2912">
                <w:pPr>
                  <w:spacing w:after="0"/>
                  <w:jc w:val="center"/>
                </w:pPr>
                <w:r w:rsidRPr="006201FB">
                  <w:t>41</w:t>
                </w:r>
              </w:p>
            </w:tc>
          </w:tr>
          <w:tr w:rsidR="00C601C2" w:rsidRPr="004C4A0D" w14:paraId="1F96A50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EC6302E" w14:textId="6FF0F5C8" w:rsidR="00C601C2" w:rsidRPr="00713701" w:rsidRDefault="00C55830">
                <w:pPr>
                  <w:spacing w:after="0"/>
                  <w:ind w:left="131"/>
                </w:pPr>
                <w:r w:rsidRPr="006201FB">
                  <w:t>In high school / secondary school</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43331C5" w14:textId="0A11E7E1" w:rsidR="00C601C2" w:rsidRPr="006201FB" w:rsidRDefault="00C55830">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B094355" w14:textId="0D9B1807" w:rsidR="00C601C2" w:rsidRPr="00713701" w:rsidRDefault="004C2912">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vAlign w:val="center"/>
              </w:tcPr>
              <w:p w14:paraId="5D68FBF4" w14:textId="11F574BA" w:rsidR="00C601C2" w:rsidRPr="00713701" w:rsidRDefault="004C2912">
                <w:pPr>
                  <w:spacing w:after="0"/>
                  <w:jc w:val="center"/>
                </w:pPr>
                <w:r w:rsidRPr="006201FB">
                  <w:t>1</w:t>
                </w:r>
              </w:p>
            </w:tc>
          </w:tr>
        </w:tbl>
        <w:p w14:paraId="52ACF074" w14:textId="77777777" w:rsidR="00A00833" w:rsidRPr="00344716" w:rsidRDefault="00A00833" w:rsidP="00A00833">
          <w:pPr>
            <w:rPr>
              <w:rFonts w:eastAsiaTheme="minorEastAsia"/>
            </w:rPr>
          </w:pPr>
        </w:p>
        <w:p w14:paraId="3E577143" w14:textId="77777777" w:rsidR="004A37B2" w:rsidRDefault="004A37B2" w:rsidP="00B76670">
          <w:pPr>
            <w:rPr>
              <w:rFonts w:eastAsiaTheme="minorEastAsia"/>
            </w:rPr>
          </w:pPr>
        </w:p>
        <w:p w14:paraId="5DAB04CC" w14:textId="77777777" w:rsidR="00540B19" w:rsidRDefault="00540B19">
          <w:pPr>
            <w:rPr>
              <w:rFonts w:eastAsiaTheme="minorEastAsia"/>
            </w:rPr>
          </w:pPr>
          <w:r>
            <w:rPr>
              <w:rFonts w:eastAsiaTheme="minorEastAsia"/>
            </w:rPr>
            <w:br w:type="page"/>
          </w:r>
        </w:p>
        <w:p w14:paraId="1B2C046F" w14:textId="77777777" w:rsidR="00D93C40" w:rsidRDefault="00D93C40" w:rsidP="0063759B">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D93C40" w:rsidRPr="004C4A0D" w14:paraId="1BDA7325"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3BF54480" w14:textId="3F42A4F2" w:rsidR="00D93C40" w:rsidRPr="00713701" w:rsidRDefault="00D93C40">
                <w:pPr>
                  <w:spacing w:after="0"/>
                  <w:ind w:left="131"/>
                  <w:rPr>
                    <w:b/>
                    <w:bCs/>
                  </w:rPr>
                </w:pPr>
                <w:r>
                  <w:rPr>
                    <w:b/>
                    <w:bCs/>
                  </w:rPr>
                  <w:t xml:space="preserve">HOUSEHOLD </w:t>
                </w:r>
                <w:r w:rsidR="003C4FA6">
                  <w:rPr>
                    <w:b/>
                    <w:bCs/>
                  </w:rPr>
                  <w:t>COMPOSITION</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4B51C2EF" w14:textId="77777777" w:rsidR="00D93C40" w:rsidRPr="00713701" w:rsidRDefault="00D93C40">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1AB01BE6" w14:textId="77777777" w:rsidR="00D93C40" w:rsidRPr="00713701" w:rsidRDefault="00D93C40">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712B0E8F" w14:textId="77777777" w:rsidR="00D93C40" w:rsidRPr="00713701" w:rsidRDefault="00D93C40">
                <w:pPr>
                  <w:spacing w:after="0"/>
                  <w:jc w:val="center"/>
                  <w:rPr>
                    <w:sz w:val="18"/>
                    <w:szCs w:val="18"/>
                  </w:rPr>
                </w:pPr>
                <w:r w:rsidRPr="00713701">
                  <w:rPr>
                    <w:sz w:val="18"/>
                    <w:szCs w:val="18"/>
                  </w:rPr>
                  <w:t>n</w:t>
                </w:r>
              </w:p>
            </w:tc>
          </w:tr>
          <w:tr w:rsidR="00C20ABC" w:rsidRPr="004C4A0D" w14:paraId="26899D5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6801B33" w14:textId="735D99A0" w:rsidR="00D93C40" w:rsidRPr="00713701" w:rsidRDefault="00BD0E16">
                <w:pPr>
                  <w:spacing w:after="0"/>
                  <w:ind w:left="131"/>
                </w:pPr>
                <w:r w:rsidRPr="006201FB">
                  <w:t>Single person household</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BA03551" w14:textId="68DB7CF8" w:rsidR="00D93C40" w:rsidRPr="006201FB" w:rsidRDefault="00BD0E16">
                <w:pPr>
                  <w:spacing w:after="0"/>
                  <w:jc w:val="center"/>
                </w:pPr>
                <w:r w:rsidRPr="006201FB">
                  <w:t>17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C2A2A55" w14:textId="3B0545D2" w:rsidR="00D93C40" w:rsidRPr="00713701" w:rsidRDefault="004C2912">
                <w:pPr>
                  <w:spacing w:after="0"/>
                  <w:jc w:val="center"/>
                </w:pPr>
                <w:r w:rsidRPr="006201FB">
                  <w:t>18</w:t>
                </w:r>
              </w:p>
            </w:tc>
            <w:tc>
              <w:tcPr>
                <w:tcW w:w="1247" w:type="dxa"/>
                <w:tcBorders>
                  <w:top w:val="single" w:sz="8" w:space="0" w:color="64A9C2"/>
                  <w:left w:val="nil"/>
                  <w:bottom w:val="single" w:sz="8" w:space="0" w:color="64A9C2"/>
                  <w:right w:val="nil"/>
                </w:tcBorders>
                <w:shd w:val="clear" w:color="auto" w:fill="FFFFFF"/>
                <w:vAlign w:val="center"/>
              </w:tcPr>
              <w:p w14:paraId="28A6EAC7" w14:textId="54544D40" w:rsidR="00D93C40" w:rsidRPr="00713701" w:rsidRDefault="004C2912">
                <w:pPr>
                  <w:spacing w:after="0"/>
                  <w:jc w:val="center"/>
                </w:pPr>
                <w:r w:rsidRPr="006201FB">
                  <w:t>368</w:t>
                </w:r>
              </w:p>
            </w:tc>
          </w:tr>
          <w:tr w:rsidR="00C20ABC" w:rsidRPr="004C4A0D" w14:paraId="4A549770"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8663CFF" w14:textId="47561B06" w:rsidR="00D93C40" w:rsidRPr="00713701" w:rsidRDefault="00BD0E16">
                <w:pPr>
                  <w:spacing w:after="0"/>
                  <w:ind w:left="131"/>
                </w:pPr>
                <w:r w:rsidRPr="006201FB">
                  <w:t>Group household / share house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53EB80F" w14:textId="4D57825B" w:rsidR="00D93C40" w:rsidRPr="006201FB" w:rsidRDefault="00BD0E16">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22804D8" w14:textId="4124606C" w:rsidR="00D93C40" w:rsidRPr="00713701" w:rsidRDefault="004C2912">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vAlign w:val="center"/>
              </w:tcPr>
              <w:p w14:paraId="344EB3CD" w14:textId="2B93F6B6" w:rsidR="00D93C40" w:rsidRPr="00713701" w:rsidRDefault="004C2912">
                <w:pPr>
                  <w:spacing w:after="0"/>
                  <w:jc w:val="center"/>
                </w:pPr>
                <w:r w:rsidRPr="006201FB">
                  <w:t>167</w:t>
                </w:r>
              </w:p>
            </w:tc>
          </w:tr>
          <w:tr w:rsidR="00C20ABC" w:rsidRPr="004C4A0D" w14:paraId="40A81B6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A4286F8" w14:textId="3130BA58" w:rsidR="00D93C40" w:rsidRPr="00713701" w:rsidRDefault="00BD0E16">
                <w:pPr>
                  <w:spacing w:after="0"/>
                  <w:ind w:left="131"/>
                </w:pPr>
                <w:r w:rsidRPr="006201FB">
                  <w:t>Couple family without children</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540A56B" w14:textId="3569A147" w:rsidR="00D93C40" w:rsidRPr="006201FB" w:rsidRDefault="00BD0E16">
                <w:pPr>
                  <w:spacing w:after="0"/>
                  <w:jc w:val="center"/>
                </w:pPr>
                <w:r w:rsidRPr="006201FB">
                  <w:t>20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C16E518" w14:textId="666C7809" w:rsidR="00D93C40" w:rsidRPr="00713701" w:rsidRDefault="004C2912">
                <w:pPr>
                  <w:spacing w:after="0"/>
                  <w:jc w:val="center"/>
                </w:pPr>
                <w:r w:rsidRPr="006201FB">
                  <w:t>20</w:t>
                </w:r>
              </w:p>
            </w:tc>
            <w:tc>
              <w:tcPr>
                <w:tcW w:w="1247" w:type="dxa"/>
                <w:tcBorders>
                  <w:top w:val="single" w:sz="8" w:space="0" w:color="64A9C2"/>
                  <w:left w:val="nil"/>
                  <w:bottom w:val="single" w:sz="8" w:space="0" w:color="64A9C2"/>
                  <w:right w:val="nil"/>
                </w:tcBorders>
                <w:shd w:val="clear" w:color="auto" w:fill="FFFFFF"/>
                <w:vAlign w:val="center"/>
              </w:tcPr>
              <w:p w14:paraId="055FA0CA" w14:textId="6A45DBE4" w:rsidR="00D93C40" w:rsidRPr="00713701" w:rsidRDefault="004C2912">
                <w:pPr>
                  <w:spacing w:after="0"/>
                  <w:jc w:val="center"/>
                </w:pPr>
                <w:r w:rsidRPr="006201FB">
                  <w:t>430</w:t>
                </w:r>
              </w:p>
            </w:tc>
          </w:tr>
          <w:tr w:rsidR="00C20ABC" w:rsidRPr="004C4A0D" w14:paraId="0A596B80"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C303D33" w14:textId="305CFC6E" w:rsidR="00D93C40" w:rsidRPr="00713701" w:rsidRDefault="00BD0E16">
                <w:pPr>
                  <w:spacing w:after="0"/>
                  <w:ind w:left="131"/>
                </w:pPr>
                <w:r w:rsidRPr="006201FB">
                  <w:t>Couple family with dependent children only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1A88DE4" w14:textId="7A4CE76B" w:rsidR="00D93C40" w:rsidRPr="006201FB" w:rsidRDefault="00BD0E16">
                <w:pPr>
                  <w:spacing w:after="0"/>
                  <w:jc w:val="center"/>
                </w:pPr>
                <w:r w:rsidRPr="006201FB">
                  <w:t>27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A583ECB" w14:textId="1511A5E1" w:rsidR="00D93C40" w:rsidRPr="00713701" w:rsidRDefault="004C2912">
                <w:pPr>
                  <w:spacing w:after="0"/>
                  <w:jc w:val="center"/>
                </w:pPr>
                <w:r w:rsidRPr="006201FB">
                  <w:t>22</w:t>
                </w:r>
              </w:p>
            </w:tc>
            <w:tc>
              <w:tcPr>
                <w:tcW w:w="1247" w:type="dxa"/>
                <w:tcBorders>
                  <w:top w:val="single" w:sz="8" w:space="0" w:color="64A9C2"/>
                  <w:left w:val="nil"/>
                  <w:bottom w:val="single" w:sz="8" w:space="0" w:color="64A9C2"/>
                  <w:right w:val="nil"/>
                </w:tcBorders>
                <w:shd w:val="clear" w:color="auto" w:fill="FFFFFF"/>
                <w:vAlign w:val="center"/>
              </w:tcPr>
              <w:p w14:paraId="166DB8DB" w14:textId="6115595D" w:rsidR="00D93C40" w:rsidRPr="00713701" w:rsidRDefault="004C2912">
                <w:pPr>
                  <w:spacing w:after="0"/>
                  <w:jc w:val="center"/>
                </w:pPr>
                <w:r w:rsidRPr="006201FB">
                  <w:t>569</w:t>
                </w:r>
              </w:p>
            </w:tc>
          </w:tr>
          <w:tr w:rsidR="00C20ABC" w:rsidRPr="004C4A0D" w14:paraId="2CA0234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37DBAFC" w14:textId="7356DD71" w:rsidR="00D93C40" w:rsidRPr="00713701" w:rsidRDefault="00BD0E16">
                <w:pPr>
                  <w:spacing w:after="0"/>
                  <w:ind w:left="131"/>
                </w:pPr>
                <w:r w:rsidRPr="006201FB">
                  <w:t>Couple family with both dependent and non-dependent children</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97B12D7" w14:textId="667A35B4" w:rsidR="00D93C40" w:rsidRPr="006201FB" w:rsidRDefault="00BD0E16">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18E8BE8" w14:textId="0B124092" w:rsidR="00D93C40" w:rsidRPr="00713701" w:rsidRDefault="004C2912">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vAlign w:val="center"/>
              </w:tcPr>
              <w:p w14:paraId="049A4044" w14:textId="5643D736" w:rsidR="00D93C40" w:rsidRPr="00713701" w:rsidRDefault="004C2912">
                <w:pPr>
                  <w:spacing w:after="0"/>
                  <w:jc w:val="center"/>
                </w:pPr>
                <w:r w:rsidRPr="006201FB">
                  <w:t>102</w:t>
                </w:r>
              </w:p>
            </w:tc>
          </w:tr>
          <w:tr w:rsidR="00C20ABC" w:rsidRPr="004C4A0D" w14:paraId="28A818B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6764BF0" w14:textId="796B2BC1" w:rsidR="00D93C40" w:rsidRPr="00713701" w:rsidRDefault="00BD0E16">
                <w:pPr>
                  <w:spacing w:after="0"/>
                  <w:ind w:left="131"/>
                </w:pPr>
                <w:r w:rsidRPr="006201FB">
                  <w:t>Couple family with non-dependent children only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34BF44D" w14:textId="1F7A8480" w:rsidR="00D93C40" w:rsidRPr="006201FB" w:rsidRDefault="00BD0E16">
                <w:pPr>
                  <w:spacing w:after="0"/>
                  <w:jc w:val="center"/>
                </w:pPr>
                <w:r w:rsidRPr="006201FB">
                  <w:t>13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3E81E11" w14:textId="03A418F9" w:rsidR="00D93C40" w:rsidRPr="00713701" w:rsidRDefault="004C2912">
                <w:pPr>
                  <w:spacing w:after="0"/>
                  <w:jc w:val="center"/>
                </w:pPr>
                <w:r w:rsidRPr="006201FB">
                  <w:t>14</w:t>
                </w:r>
              </w:p>
            </w:tc>
            <w:tc>
              <w:tcPr>
                <w:tcW w:w="1247" w:type="dxa"/>
                <w:tcBorders>
                  <w:top w:val="single" w:sz="8" w:space="0" w:color="64A9C2"/>
                  <w:left w:val="nil"/>
                  <w:bottom w:val="single" w:sz="8" w:space="0" w:color="64A9C2"/>
                  <w:right w:val="nil"/>
                </w:tcBorders>
                <w:shd w:val="clear" w:color="auto" w:fill="FFFFFF"/>
                <w:vAlign w:val="center"/>
              </w:tcPr>
              <w:p w14:paraId="1AD641D4" w14:textId="495EC094" w:rsidR="00D93C40" w:rsidRPr="00713701" w:rsidRDefault="004C2912">
                <w:pPr>
                  <w:spacing w:after="0"/>
                  <w:jc w:val="center"/>
                </w:pPr>
                <w:r w:rsidRPr="006201FB">
                  <w:t>276</w:t>
                </w:r>
              </w:p>
            </w:tc>
          </w:tr>
          <w:tr w:rsidR="00C20ABC" w:rsidRPr="004C4A0D" w14:paraId="33919FA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3C8EEE2" w14:textId="3A39DFDE" w:rsidR="00D93C40" w:rsidRPr="00713701" w:rsidRDefault="00BD0E16">
                <w:pPr>
                  <w:spacing w:after="0"/>
                  <w:ind w:left="131"/>
                </w:pPr>
                <w:r w:rsidRPr="006201FB">
                  <w:t>One parent family with dependent children only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E813C1A" w14:textId="594E186B" w:rsidR="00D93C40" w:rsidRPr="006201FB" w:rsidRDefault="00BD0E16">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EEB8FC8" w14:textId="530EC97A" w:rsidR="00D93C40" w:rsidRPr="00713701" w:rsidRDefault="004C2912">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vAlign w:val="center"/>
              </w:tcPr>
              <w:p w14:paraId="4DF7B96E" w14:textId="795433BE" w:rsidR="00D93C40" w:rsidRPr="00713701" w:rsidRDefault="004C2912">
                <w:pPr>
                  <w:spacing w:after="0"/>
                  <w:jc w:val="center"/>
                </w:pPr>
                <w:r w:rsidRPr="006201FB">
                  <w:t>76</w:t>
                </w:r>
              </w:p>
            </w:tc>
          </w:tr>
          <w:tr w:rsidR="00C20ABC" w:rsidRPr="004C4A0D" w14:paraId="6EB112AB"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4A5C830" w14:textId="240BB9BC" w:rsidR="00D93C40" w:rsidRPr="00713701" w:rsidRDefault="00BD0E16">
                <w:pPr>
                  <w:spacing w:after="0"/>
                  <w:ind w:left="131"/>
                </w:pPr>
                <w:r w:rsidRPr="006201FB">
                  <w:t>One parent family with dependent and non-dependent children</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6FDDE70" w14:textId="70E1143F" w:rsidR="00D93C40" w:rsidRPr="006201FB" w:rsidRDefault="00BD0E16">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44B320D" w14:textId="2E520BD7" w:rsidR="00D93C40" w:rsidRPr="00713701" w:rsidRDefault="004C2912">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73CBDB82" w14:textId="1C9D0ED9" w:rsidR="00D93C40" w:rsidRPr="00713701" w:rsidRDefault="004C2912">
                <w:pPr>
                  <w:spacing w:after="0"/>
                  <w:jc w:val="center"/>
                </w:pPr>
                <w:r w:rsidRPr="006201FB">
                  <w:t>22</w:t>
                </w:r>
              </w:p>
            </w:tc>
          </w:tr>
          <w:tr w:rsidR="00C20ABC" w:rsidRPr="004C4A0D" w14:paraId="058D4C20"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A26217C" w14:textId="05D2A283" w:rsidR="00D93C40" w:rsidRPr="00713701" w:rsidRDefault="00BD0E16">
                <w:pPr>
                  <w:spacing w:after="0"/>
                  <w:ind w:left="131"/>
                </w:pPr>
                <w:r w:rsidRPr="006201FB">
                  <w:t>One parent family with non-dependent children only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3DF5329" w14:textId="7CB1252C" w:rsidR="00D93C40" w:rsidRPr="006201FB" w:rsidRDefault="00BD0E16">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9861FD0" w14:textId="504F6935" w:rsidR="00D93C40" w:rsidRPr="00713701" w:rsidRDefault="004C2912">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597F592F" w14:textId="1183EFF2" w:rsidR="00D93C40" w:rsidRPr="00713701" w:rsidRDefault="004C2912">
                <w:pPr>
                  <w:spacing w:after="0"/>
                  <w:jc w:val="center"/>
                </w:pPr>
                <w:r w:rsidRPr="006201FB">
                  <w:t>52</w:t>
                </w:r>
              </w:p>
            </w:tc>
          </w:tr>
          <w:tr w:rsidR="00C20ABC" w:rsidRPr="004C4A0D" w14:paraId="37BFECE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8AE1842" w14:textId="32EC01EB" w:rsidR="00D93C40" w:rsidRPr="00713701" w:rsidRDefault="00BD0E16">
                <w:pPr>
                  <w:spacing w:after="0"/>
                  <w:ind w:left="131"/>
                </w:pPr>
                <w:r w:rsidRPr="006201FB">
                  <w:t>Aged care and/or disability care facility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9E54B08" w14:textId="231274CE" w:rsidR="00D93C40" w:rsidRPr="006201FB" w:rsidRDefault="00BD0E16">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C7C4E72" w14:textId="0D98DAA7" w:rsidR="00D93C40" w:rsidRPr="00713701" w:rsidRDefault="004C2912">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vAlign w:val="center"/>
              </w:tcPr>
              <w:p w14:paraId="67DA2B67" w14:textId="3C08F3F0" w:rsidR="00D93C40" w:rsidRPr="00713701" w:rsidRDefault="004C2912">
                <w:pPr>
                  <w:spacing w:after="0"/>
                  <w:jc w:val="center"/>
                </w:pPr>
                <w:r w:rsidRPr="006201FB">
                  <w:t>1</w:t>
                </w:r>
              </w:p>
            </w:tc>
          </w:tr>
          <w:tr w:rsidR="00C20ABC" w:rsidRPr="004C4A0D" w14:paraId="08855AC3"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68240CA" w14:textId="7342E9FF" w:rsidR="00C53E5F" w:rsidRPr="00713701" w:rsidRDefault="00BD0E16">
                <w:pPr>
                  <w:spacing w:after="0"/>
                  <w:ind w:left="131"/>
                </w:pPr>
                <w:r w:rsidRPr="006201FB">
                  <w:t>Other</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DFC7F83" w14:textId="2B2959A7" w:rsidR="00C53E5F" w:rsidRPr="006201FB" w:rsidRDefault="00BD0E16">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AB4C7CA" w14:textId="3E830BAA" w:rsidR="00C53E5F" w:rsidRPr="00713701" w:rsidRDefault="004C2912">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64616C51" w14:textId="44634B8E" w:rsidR="00C53E5F" w:rsidRPr="00713701" w:rsidRDefault="004C2912">
                <w:pPr>
                  <w:spacing w:after="0"/>
                  <w:jc w:val="center"/>
                </w:pPr>
                <w:r w:rsidRPr="006201FB">
                  <w:t>38</w:t>
                </w:r>
              </w:p>
            </w:tc>
          </w:tr>
          <w:tr w:rsidR="00C20ABC" w:rsidRPr="004C4A0D" w14:paraId="1036A64F"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8F035A1" w14:textId="6C61247F" w:rsidR="00D93C40" w:rsidRPr="00713701" w:rsidRDefault="00BD0E16">
                <w:pPr>
                  <w:spacing w:after="0"/>
                  <w:ind w:left="131"/>
                </w:pPr>
                <w:r w:rsidRPr="006201FB">
                  <w:t>Prefer not to say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24647EB" w14:textId="65C20B41" w:rsidR="00D93C40" w:rsidRPr="006201FB" w:rsidRDefault="00BD0E16">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D41C176" w14:textId="30565569" w:rsidR="00D93C40" w:rsidRPr="00713701" w:rsidRDefault="004C2912">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4EA7A375" w14:textId="7B177A47" w:rsidR="00D93C40" w:rsidRPr="00713701" w:rsidRDefault="004C2912">
                <w:pPr>
                  <w:spacing w:after="0"/>
                  <w:jc w:val="center"/>
                </w:pPr>
                <w:r w:rsidRPr="006201FB">
                  <w:t>25</w:t>
                </w:r>
              </w:p>
            </w:tc>
          </w:tr>
        </w:tbl>
        <w:p w14:paraId="1B96E045" w14:textId="77777777" w:rsidR="00D93C40" w:rsidRPr="00344716" w:rsidRDefault="00D93C40" w:rsidP="00D93C40">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EF5CD5" w:rsidRPr="004C4A0D" w14:paraId="61238D20"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03058759" w14:textId="6DE3812C" w:rsidR="00EF5CD5" w:rsidRPr="00713701" w:rsidRDefault="00EF5CD5">
                <w:pPr>
                  <w:spacing w:after="0"/>
                  <w:ind w:left="131"/>
                  <w:rPr>
                    <w:b/>
                    <w:bCs/>
                  </w:rPr>
                </w:pPr>
                <w:r>
                  <w:rPr>
                    <w:b/>
                    <w:bCs/>
                  </w:rPr>
                  <w:t xml:space="preserve">HOUSEHOLD </w:t>
                </w:r>
                <w:r w:rsidR="005956C9">
                  <w:rPr>
                    <w:b/>
                    <w:bCs/>
                  </w:rPr>
                  <w:t>ANNUAL INCOME</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062610C4" w14:textId="77777777" w:rsidR="00EF5CD5" w:rsidRPr="00713701" w:rsidRDefault="00EF5CD5">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7D5DE1DB" w14:textId="77777777" w:rsidR="00EF5CD5" w:rsidRPr="00713701" w:rsidRDefault="00EF5CD5">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15AE774D" w14:textId="77777777" w:rsidR="00EF5CD5" w:rsidRPr="00713701" w:rsidRDefault="00EF5CD5">
                <w:pPr>
                  <w:spacing w:after="0"/>
                  <w:jc w:val="center"/>
                  <w:rPr>
                    <w:sz w:val="18"/>
                    <w:szCs w:val="18"/>
                  </w:rPr>
                </w:pPr>
                <w:r w:rsidRPr="00713701">
                  <w:rPr>
                    <w:sz w:val="18"/>
                    <w:szCs w:val="18"/>
                  </w:rPr>
                  <w:t>n</w:t>
                </w:r>
              </w:p>
            </w:tc>
          </w:tr>
          <w:tr w:rsidR="00EF5CD5" w:rsidRPr="004C4A0D" w14:paraId="77110DA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BEA01C2" w14:textId="686C769B" w:rsidR="00EF5CD5" w:rsidRPr="00713701" w:rsidRDefault="00E5796C">
                <w:pPr>
                  <w:spacing w:after="0"/>
                  <w:ind w:left="131"/>
                </w:pPr>
                <w:r w:rsidRPr="006201FB">
                  <w:t xml:space="preserve">Negative or nil income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B522FFD" w14:textId="240F1969" w:rsidR="00EF5CD5" w:rsidRPr="006201FB" w:rsidRDefault="00E5796C">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B07E5D0" w14:textId="0666EAF8" w:rsidR="00EF5CD5" w:rsidRPr="00713701" w:rsidRDefault="006201FB">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69081B6D" w14:textId="3550E591" w:rsidR="00EF5CD5" w:rsidRPr="00713701" w:rsidRDefault="006201FB">
                <w:pPr>
                  <w:spacing w:after="0"/>
                  <w:jc w:val="center"/>
                </w:pPr>
                <w:r w:rsidRPr="006201FB">
                  <w:t>10</w:t>
                </w:r>
              </w:p>
            </w:tc>
          </w:tr>
          <w:tr w:rsidR="00EF5CD5" w:rsidRPr="004C4A0D" w14:paraId="5F7520E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445661B" w14:textId="724EA9B5" w:rsidR="00EF5CD5" w:rsidRPr="00713701" w:rsidRDefault="00E5796C">
                <w:pPr>
                  <w:spacing w:after="0"/>
                  <w:ind w:left="131"/>
                </w:pPr>
                <w:r w:rsidRPr="006201FB">
                  <w:t xml:space="preserve">$1-$7,799 per year ($1-$149 per week)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56AFAB1" w14:textId="4ED1796B" w:rsidR="00EF5CD5" w:rsidRPr="006201FB" w:rsidRDefault="00E5796C">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4202CD3" w14:textId="7B83AB5D" w:rsidR="00EF5CD5" w:rsidRPr="00713701" w:rsidRDefault="006201FB">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616449EE" w14:textId="0551F7C3" w:rsidR="00EF5CD5" w:rsidRPr="00713701" w:rsidRDefault="006201FB">
                <w:pPr>
                  <w:spacing w:after="0"/>
                  <w:jc w:val="center"/>
                </w:pPr>
                <w:r w:rsidRPr="006201FB">
                  <w:t>33</w:t>
                </w:r>
              </w:p>
            </w:tc>
          </w:tr>
          <w:tr w:rsidR="00EF5CD5" w:rsidRPr="004C4A0D" w14:paraId="24B470F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B7C17E9" w14:textId="552BD0AA" w:rsidR="00EF5CD5" w:rsidRPr="00713701" w:rsidRDefault="00E5796C">
                <w:pPr>
                  <w:spacing w:after="0"/>
                  <w:ind w:left="131"/>
                </w:pPr>
                <w:r w:rsidRPr="006201FB">
                  <w:t>$7,800-$15,599 per year ($150-$299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2ADFEE4" w14:textId="0CF0FEF3" w:rsidR="00EF5CD5" w:rsidRPr="006201FB" w:rsidRDefault="00E5796C">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81841F9" w14:textId="349AB9C0" w:rsidR="00EF5CD5" w:rsidRPr="00713701" w:rsidRDefault="006201FB">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55A7E2CB" w14:textId="2ED4C049" w:rsidR="00EF5CD5" w:rsidRPr="00713701" w:rsidRDefault="006201FB">
                <w:pPr>
                  <w:spacing w:after="0"/>
                  <w:jc w:val="center"/>
                </w:pPr>
                <w:r w:rsidRPr="006201FB">
                  <w:t>17</w:t>
                </w:r>
              </w:p>
            </w:tc>
          </w:tr>
          <w:tr w:rsidR="00EF5CD5" w:rsidRPr="004C4A0D" w14:paraId="792B48A0"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95EB129" w14:textId="1471670E" w:rsidR="00EF5CD5" w:rsidRPr="00713701" w:rsidRDefault="00E5796C">
                <w:pPr>
                  <w:spacing w:after="0"/>
                  <w:ind w:left="131"/>
                </w:pPr>
                <w:r w:rsidRPr="006201FB">
                  <w:t>$15,600-$20,799 per year ($300-$399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0BF4E49" w14:textId="5D8B2F18" w:rsidR="00EF5CD5" w:rsidRPr="006201FB" w:rsidRDefault="00E5796C">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62AF892" w14:textId="32E17993" w:rsidR="00EF5CD5" w:rsidRPr="00713701" w:rsidRDefault="006201FB">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798EDFC4" w14:textId="0F01DA11" w:rsidR="00EF5CD5" w:rsidRPr="00713701" w:rsidRDefault="006201FB">
                <w:pPr>
                  <w:spacing w:after="0"/>
                  <w:jc w:val="center"/>
                </w:pPr>
                <w:r w:rsidRPr="006201FB">
                  <w:t>42</w:t>
                </w:r>
              </w:p>
            </w:tc>
          </w:tr>
          <w:tr w:rsidR="00EF5CD5" w:rsidRPr="004C4A0D" w14:paraId="71FDAF0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C8E2E05" w14:textId="3F9A8F99" w:rsidR="00EF5CD5" w:rsidRPr="00713701" w:rsidRDefault="00E5796C">
                <w:pPr>
                  <w:spacing w:after="0"/>
                  <w:ind w:left="131"/>
                </w:pPr>
                <w:r w:rsidRPr="006201FB">
                  <w:t>$20,800-$25,999 per year ($400-$499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5882E16" w14:textId="2783BF4B" w:rsidR="00EF5CD5" w:rsidRPr="006201FB" w:rsidRDefault="00E5796C">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45CEBA5" w14:textId="55177399" w:rsidR="00EF5CD5" w:rsidRPr="00713701" w:rsidRDefault="006201FB">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vAlign w:val="center"/>
              </w:tcPr>
              <w:p w14:paraId="4BC8D0C3" w14:textId="7FBAA1F9" w:rsidR="00EF5CD5" w:rsidRPr="00713701" w:rsidRDefault="006201FB">
                <w:pPr>
                  <w:spacing w:after="0"/>
                  <w:jc w:val="center"/>
                </w:pPr>
                <w:r w:rsidRPr="006201FB">
                  <w:t>58</w:t>
                </w:r>
              </w:p>
            </w:tc>
          </w:tr>
          <w:tr w:rsidR="00EF5CD5" w:rsidRPr="004C4A0D" w14:paraId="1622879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C31098C" w14:textId="044E6A81" w:rsidR="00EF5CD5" w:rsidRPr="00713701" w:rsidRDefault="00E5796C">
                <w:pPr>
                  <w:spacing w:after="0"/>
                  <w:ind w:left="131"/>
                </w:pPr>
                <w:r w:rsidRPr="006201FB">
                  <w:t>$26,000-$33,799 per year ($500-$649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047FD86" w14:textId="4F588A90" w:rsidR="00EF5CD5" w:rsidRPr="006201FB" w:rsidRDefault="00E5796C">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4D5EA54" w14:textId="35E4D527" w:rsidR="00EF5CD5" w:rsidRPr="00713701" w:rsidRDefault="006201FB">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vAlign w:val="center"/>
              </w:tcPr>
              <w:p w14:paraId="6D8B5AAD" w14:textId="26D21136" w:rsidR="00EF5CD5" w:rsidRPr="00713701" w:rsidRDefault="006201FB">
                <w:pPr>
                  <w:spacing w:after="0"/>
                  <w:jc w:val="center"/>
                </w:pPr>
                <w:r w:rsidRPr="006201FB">
                  <w:t>92</w:t>
                </w:r>
              </w:p>
            </w:tc>
          </w:tr>
          <w:tr w:rsidR="00EF5CD5" w:rsidRPr="004C4A0D" w14:paraId="3846A110"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5B8D006" w14:textId="12C89CE4" w:rsidR="00EF5CD5" w:rsidRPr="00713701" w:rsidRDefault="00E5796C">
                <w:pPr>
                  <w:spacing w:after="0"/>
                  <w:ind w:left="131"/>
                </w:pPr>
                <w:r w:rsidRPr="006201FB">
                  <w:t xml:space="preserve">$33,800-$41,599 per year ($650-$799 per week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E114F0B" w14:textId="3537A3DB" w:rsidR="00EF5CD5" w:rsidRPr="006201FB" w:rsidRDefault="00E5796C">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12432B" w14:textId="63EB0880" w:rsidR="00EF5CD5"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2CA7B139" w14:textId="4AB20611" w:rsidR="00EF5CD5" w:rsidRPr="00713701" w:rsidRDefault="006201FB">
                <w:pPr>
                  <w:spacing w:after="0"/>
                  <w:jc w:val="center"/>
                </w:pPr>
                <w:r w:rsidRPr="006201FB">
                  <w:t>119</w:t>
                </w:r>
              </w:p>
            </w:tc>
          </w:tr>
          <w:tr w:rsidR="00EF5CD5" w:rsidRPr="004C4A0D" w14:paraId="6277A43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89DB5FD" w14:textId="3295D7E9" w:rsidR="00EF5CD5" w:rsidRPr="00713701" w:rsidRDefault="00E5796C">
                <w:pPr>
                  <w:spacing w:after="0"/>
                  <w:ind w:left="131"/>
                </w:pPr>
                <w:r w:rsidRPr="006201FB">
                  <w:t>$41,600-$51,999 per year ($800-$999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55B4FDA" w14:textId="3988C6D5" w:rsidR="00EF5CD5" w:rsidRPr="006201FB" w:rsidRDefault="00E5796C">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B1326BA" w14:textId="2A9FA5C6" w:rsidR="00EF5CD5" w:rsidRPr="00713701" w:rsidRDefault="006201FB">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vAlign w:val="center"/>
              </w:tcPr>
              <w:p w14:paraId="68C180D0" w14:textId="49A77079" w:rsidR="00EF5CD5" w:rsidRPr="00713701" w:rsidRDefault="006201FB">
                <w:pPr>
                  <w:spacing w:after="0"/>
                  <w:jc w:val="center"/>
                </w:pPr>
                <w:r w:rsidRPr="006201FB">
                  <w:t>127</w:t>
                </w:r>
              </w:p>
            </w:tc>
          </w:tr>
          <w:tr w:rsidR="00EF5CD5" w:rsidRPr="004C4A0D" w14:paraId="5B2C63C7"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2E2FCF0" w14:textId="4F40B444" w:rsidR="00EF5CD5" w:rsidRPr="00713701" w:rsidRDefault="00E5796C">
                <w:pPr>
                  <w:spacing w:after="0"/>
                  <w:ind w:left="131"/>
                </w:pPr>
                <w:r w:rsidRPr="006201FB">
                  <w:t>$52,000-$64,999 per year ($1,000-$1,249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90E56CE" w14:textId="00507B36" w:rsidR="00EF5CD5" w:rsidRPr="006201FB" w:rsidRDefault="00E5796C">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62511F3" w14:textId="3792C01A" w:rsidR="00EF5CD5"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472E6D85" w14:textId="13E07FBD" w:rsidR="00EF5CD5" w:rsidRPr="00713701" w:rsidRDefault="006201FB">
                <w:pPr>
                  <w:spacing w:after="0"/>
                  <w:jc w:val="center"/>
                </w:pPr>
                <w:r w:rsidRPr="006201FB">
                  <w:t>130</w:t>
                </w:r>
              </w:p>
            </w:tc>
          </w:tr>
          <w:tr w:rsidR="00EF5CD5" w:rsidRPr="004C4A0D" w14:paraId="73F66CC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0FCA8AD" w14:textId="2A936650" w:rsidR="00EF5CD5" w:rsidRPr="00713701" w:rsidRDefault="00E5796C">
                <w:pPr>
                  <w:spacing w:after="0"/>
                  <w:ind w:left="131"/>
                </w:pPr>
                <w:r w:rsidRPr="006201FB">
                  <w:t>$65,000-$77,999 per year ($1,250-$1,499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7DFD775" w14:textId="73C8DE88" w:rsidR="00EF5CD5" w:rsidRPr="006201FB" w:rsidRDefault="00E5796C">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159587B" w14:textId="2691246B" w:rsidR="00EF5CD5" w:rsidRPr="00713701" w:rsidRDefault="006201FB">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vAlign w:val="center"/>
              </w:tcPr>
              <w:p w14:paraId="4BA42A45" w14:textId="292EDD89" w:rsidR="00EF5CD5" w:rsidRPr="00713701" w:rsidRDefault="006201FB">
                <w:pPr>
                  <w:spacing w:after="0"/>
                  <w:jc w:val="center"/>
                </w:pPr>
                <w:r w:rsidRPr="006201FB">
                  <w:t>159</w:t>
                </w:r>
              </w:p>
            </w:tc>
          </w:tr>
          <w:tr w:rsidR="00EF5CD5" w:rsidRPr="004C4A0D" w14:paraId="05D54776"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FB74A8F" w14:textId="7C0DFCF7" w:rsidR="00EF5CD5" w:rsidRPr="00713701" w:rsidRDefault="00E5796C">
                <w:pPr>
                  <w:spacing w:after="0"/>
                  <w:ind w:left="131"/>
                </w:pPr>
                <w:r w:rsidRPr="006201FB">
                  <w:t xml:space="preserve">$78,000-$90,999 per year ($1,500-$1,749 per week)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5B421FF" w14:textId="3FAE8FC9" w:rsidR="00EF5CD5" w:rsidRPr="006201FB" w:rsidRDefault="00E5796C">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A890982" w14:textId="05F5A13F" w:rsidR="00EF5CD5" w:rsidRPr="00713701" w:rsidRDefault="006201FB">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vAlign w:val="center"/>
              </w:tcPr>
              <w:p w14:paraId="663E79D8" w14:textId="3B37A483" w:rsidR="00EF5CD5" w:rsidRPr="00713701" w:rsidRDefault="006201FB">
                <w:pPr>
                  <w:spacing w:after="0"/>
                  <w:jc w:val="center"/>
                </w:pPr>
                <w:r w:rsidRPr="006201FB">
                  <w:t>172</w:t>
                </w:r>
              </w:p>
            </w:tc>
          </w:tr>
          <w:tr w:rsidR="00EF5CD5" w:rsidRPr="004C4A0D" w14:paraId="5F1B015C"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223343C" w14:textId="26CED5D5" w:rsidR="00EF5CD5" w:rsidRPr="00713701" w:rsidRDefault="00E5796C">
                <w:pPr>
                  <w:spacing w:after="0"/>
                  <w:ind w:left="131"/>
                </w:pPr>
                <w:r w:rsidRPr="006201FB">
                  <w:t>$91,000-$103,999 per year ($1,750-$1,999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B97CEBD" w14:textId="67EE0E9D" w:rsidR="00EF5CD5" w:rsidRPr="006201FB" w:rsidRDefault="00E5796C">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9E32CEA" w14:textId="60AEF906" w:rsidR="00EF5CD5" w:rsidRPr="00713701" w:rsidRDefault="006201FB">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vAlign w:val="center"/>
              </w:tcPr>
              <w:p w14:paraId="6B3EB10C" w14:textId="3394474D" w:rsidR="00EF5CD5" w:rsidRPr="00713701" w:rsidRDefault="006201FB">
                <w:pPr>
                  <w:spacing w:after="0"/>
                  <w:jc w:val="center"/>
                </w:pPr>
                <w:r w:rsidRPr="006201FB">
                  <w:t>159</w:t>
                </w:r>
              </w:p>
            </w:tc>
          </w:tr>
          <w:tr w:rsidR="005956C9" w:rsidRPr="004C4A0D" w14:paraId="48B15470"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9BEE8D2" w14:textId="32B38CC1" w:rsidR="005956C9" w:rsidRPr="00713701" w:rsidRDefault="00E5796C">
                <w:pPr>
                  <w:spacing w:after="0"/>
                  <w:ind w:left="131"/>
                </w:pPr>
                <w:r w:rsidRPr="006201FB">
                  <w:t>$104,000-$129,999 per year ($2,000-$2,499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BF6702A" w14:textId="2D2B9B49" w:rsidR="005956C9" w:rsidRPr="006201FB" w:rsidRDefault="00E5796C">
                <w:pPr>
                  <w:spacing w:after="0"/>
                  <w:jc w:val="center"/>
                </w:pPr>
                <w:r w:rsidRPr="006201FB">
                  <w:t>10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839FE15" w14:textId="5A8032EE" w:rsidR="005956C9" w:rsidRPr="00713701" w:rsidRDefault="006201FB">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vAlign w:val="center"/>
              </w:tcPr>
              <w:p w14:paraId="23D54B2A" w14:textId="032ECC20" w:rsidR="005956C9" w:rsidRPr="00713701" w:rsidRDefault="006201FB">
                <w:pPr>
                  <w:spacing w:after="0"/>
                  <w:jc w:val="center"/>
                </w:pPr>
                <w:r w:rsidRPr="006201FB">
                  <w:t>217</w:t>
                </w:r>
              </w:p>
            </w:tc>
          </w:tr>
          <w:tr w:rsidR="005956C9" w:rsidRPr="004C4A0D" w14:paraId="35995CB4"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6011FC8" w14:textId="7CF10AD2" w:rsidR="005956C9" w:rsidRPr="00713701" w:rsidRDefault="00E5796C">
                <w:pPr>
                  <w:spacing w:after="0"/>
                  <w:ind w:left="131"/>
                </w:pPr>
                <w:r w:rsidRPr="006201FB">
                  <w:t>$130,000-$155,999 per year ($2,500-$2,999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42D265C" w14:textId="4639092F" w:rsidR="005956C9" w:rsidRPr="006201FB" w:rsidRDefault="00E5796C">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3253DB6" w14:textId="35599E2C" w:rsidR="005956C9" w:rsidRPr="00713701" w:rsidRDefault="006201FB">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vAlign w:val="center"/>
              </w:tcPr>
              <w:p w14:paraId="56BD41FD" w14:textId="4A15E0D1" w:rsidR="005956C9" w:rsidRPr="00713701" w:rsidRDefault="006201FB">
                <w:pPr>
                  <w:spacing w:after="0"/>
                  <w:jc w:val="center"/>
                </w:pPr>
                <w:r w:rsidRPr="006201FB">
                  <w:t>192</w:t>
                </w:r>
              </w:p>
            </w:tc>
          </w:tr>
          <w:tr w:rsidR="005956C9" w:rsidRPr="004C4A0D" w14:paraId="5C5569C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7863E68" w14:textId="15222353" w:rsidR="005956C9" w:rsidRPr="00713701" w:rsidRDefault="00E5796C">
                <w:pPr>
                  <w:spacing w:after="0"/>
                  <w:ind w:left="131"/>
                </w:pPr>
                <w:r w:rsidRPr="006201FB">
                  <w:t>$156,000-$181,999 per year ($3,000-$3,499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414ED87" w14:textId="59B1D30F" w:rsidR="005956C9" w:rsidRPr="006201FB" w:rsidRDefault="00E5796C">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1E93467" w14:textId="445E92CF" w:rsidR="005956C9"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2A8C1D86" w14:textId="7B32E3B7" w:rsidR="005956C9" w:rsidRPr="00713701" w:rsidRDefault="006201FB">
                <w:pPr>
                  <w:spacing w:after="0"/>
                  <w:jc w:val="center"/>
                </w:pPr>
                <w:r w:rsidRPr="006201FB">
                  <w:t>131</w:t>
                </w:r>
              </w:p>
            </w:tc>
          </w:tr>
          <w:tr w:rsidR="005956C9" w:rsidRPr="004C4A0D" w14:paraId="5C8D7341"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3C8F2A7" w14:textId="15FAD13A" w:rsidR="005956C9" w:rsidRPr="00713701" w:rsidRDefault="00E5796C">
                <w:pPr>
                  <w:spacing w:after="0"/>
                  <w:ind w:left="131"/>
                </w:pPr>
                <w:r w:rsidRPr="006201FB">
                  <w:t>$182,000-$207,999 per year ($3,500-$3,999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F11E34F" w14:textId="52394B54" w:rsidR="005956C9" w:rsidRPr="006201FB" w:rsidRDefault="00E5796C">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C4A2417" w14:textId="6A56DF7C" w:rsidR="005956C9"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535770C1" w14:textId="21C88991" w:rsidR="005956C9" w:rsidRPr="00713701" w:rsidRDefault="006201FB">
                <w:pPr>
                  <w:spacing w:after="0"/>
                  <w:jc w:val="center"/>
                </w:pPr>
                <w:r w:rsidRPr="006201FB">
                  <w:t>137</w:t>
                </w:r>
              </w:p>
            </w:tc>
          </w:tr>
          <w:tr w:rsidR="005956C9" w:rsidRPr="004C4A0D" w14:paraId="6067EF43"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98B67F8" w14:textId="7B0BA443" w:rsidR="005956C9" w:rsidRPr="00713701" w:rsidRDefault="00E5796C">
                <w:pPr>
                  <w:spacing w:after="0"/>
                  <w:ind w:left="131"/>
                </w:pPr>
                <w:r w:rsidRPr="006201FB">
                  <w:t>$208,000-$233,999 per year ($4,000-$4,499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4206964" w14:textId="08A99AE0" w:rsidR="005956C9" w:rsidRPr="006201FB" w:rsidRDefault="00E5796C">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A77E211" w14:textId="25523A46" w:rsidR="005956C9" w:rsidRPr="00713701" w:rsidRDefault="006201FB">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vAlign w:val="center"/>
              </w:tcPr>
              <w:p w14:paraId="44287D9E" w14:textId="5E92448D" w:rsidR="005956C9" w:rsidRPr="00713701" w:rsidRDefault="006201FB">
                <w:pPr>
                  <w:spacing w:after="0"/>
                  <w:jc w:val="center"/>
                </w:pPr>
                <w:r w:rsidRPr="006201FB">
                  <w:t>60</w:t>
                </w:r>
              </w:p>
            </w:tc>
          </w:tr>
          <w:tr w:rsidR="005956C9" w:rsidRPr="004C4A0D" w14:paraId="0B46C3B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E52C784" w14:textId="6DA732A7" w:rsidR="005956C9" w:rsidRPr="00713701" w:rsidRDefault="00E5796C">
                <w:pPr>
                  <w:spacing w:after="0"/>
                  <w:ind w:left="131"/>
                </w:pPr>
                <w:r w:rsidRPr="006201FB">
                  <w:t>$234,000 or more per year ($4,500 or more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8BCD531" w14:textId="424F221C" w:rsidR="005956C9" w:rsidRPr="006201FB" w:rsidRDefault="00E5796C">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F4B8228" w14:textId="2C5CCD1C" w:rsidR="005956C9" w:rsidRPr="00713701" w:rsidRDefault="006201FB">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vAlign w:val="center"/>
              </w:tcPr>
              <w:p w14:paraId="2ECD0BB4" w14:textId="7F35769F" w:rsidR="005956C9" w:rsidRPr="00713701" w:rsidRDefault="006201FB">
                <w:pPr>
                  <w:spacing w:after="0"/>
                  <w:jc w:val="center"/>
                </w:pPr>
                <w:r w:rsidRPr="006201FB">
                  <w:t>96</w:t>
                </w:r>
              </w:p>
            </w:tc>
          </w:tr>
          <w:tr w:rsidR="005956C9" w:rsidRPr="004C4A0D" w14:paraId="51EB35D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4CE4C32" w14:textId="70DC664F" w:rsidR="005956C9" w:rsidRPr="00713701" w:rsidRDefault="00E5796C">
                <w:pPr>
                  <w:spacing w:after="0"/>
                  <w:ind w:left="131"/>
                </w:pPr>
                <w:r w:rsidRPr="006201FB">
                  <w:t>Prefer not to say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94DED68" w14:textId="524DD23E" w:rsidR="005956C9" w:rsidRPr="006201FB" w:rsidRDefault="00E5796C">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D99A76A" w14:textId="4114AE98" w:rsidR="005956C9" w:rsidRPr="00713701" w:rsidRDefault="006201FB">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vAlign w:val="center"/>
              </w:tcPr>
              <w:p w14:paraId="3AB87848" w14:textId="517AC85F" w:rsidR="005956C9" w:rsidRPr="00713701" w:rsidRDefault="006201FB">
                <w:pPr>
                  <w:spacing w:after="0"/>
                  <w:jc w:val="center"/>
                </w:pPr>
                <w:r w:rsidRPr="006201FB">
                  <w:t>175</w:t>
                </w:r>
              </w:p>
            </w:tc>
          </w:tr>
        </w:tbl>
        <w:p w14:paraId="0A10CB4B" w14:textId="77777777" w:rsidR="005956C9" w:rsidRDefault="005956C9">
          <w:pPr>
            <w:rPr>
              <w:rFonts w:eastAsiaTheme="minorEastAsia"/>
            </w:rPr>
          </w:pPr>
          <w:r>
            <w:rPr>
              <w:rFonts w:eastAsiaTheme="minorEastAsia"/>
            </w:rPr>
            <w:br w:type="page"/>
          </w:r>
        </w:p>
        <w:p w14:paraId="7A2E122B" w14:textId="77777777" w:rsidR="005956C9" w:rsidRDefault="005956C9" w:rsidP="0063759B">
          <w:pPr>
            <w:rPr>
              <w:rFonts w:eastAsiaTheme="minorEastAsia"/>
            </w:rPr>
          </w:pPr>
        </w:p>
        <w:tbl>
          <w:tblPr>
            <w:tblW w:w="9297" w:type="dxa"/>
            <w:tblCellMar>
              <w:left w:w="0" w:type="dxa"/>
              <w:right w:w="0" w:type="dxa"/>
            </w:tblCellMar>
            <w:tblLook w:val="0600" w:firstRow="0" w:lastRow="0" w:firstColumn="0" w:lastColumn="0" w:noHBand="1" w:noVBand="1"/>
          </w:tblPr>
          <w:tblGrid>
            <w:gridCol w:w="5556"/>
            <w:gridCol w:w="1247"/>
            <w:gridCol w:w="1247"/>
            <w:gridCol w:w="1247"/>
          </w:tblGrid>
          <w:tr w:rsidR="005956C9" w:rsidRPr="004C4A0D" w14:paraId="72A908CA" w14:textId="77777777">
            <w:trPr>
              <w:trHeight w:val="312"/>
            </w:trPr>
            <w:tc>
              <w:tcPr>
                <w:tcW w:w="5556"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34BA36E2" w14:textId="2A9A5B05" w:rsidR="005956C9" w:rsidRPr="00713701" w:rsidRDefault="005956C9">
                <w:pPr>
                  <w:spacing w:after="0"/>
                  <w:ind w:left="131"/>
                  <w:rPr>
                    <w:b/>
                    <w:bCs/>
                  </w:rPr>
                </w:pPr>
                <w:r>
                  <w:rPr>
                    <w:b/>
                    <w:bCs/>
                  </w:rPr>
                  <w:t>PERSONAL ANNUAL INCOME</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66D852CB" w14:textId="77777777" w:rsidR="005956C9" w:rsidRPr="00713701" w:rsidRDefault="005956C9">
                <w:pPr>
                  <w:spacing w:after="0"/>
                  <w:jc w:val="center"/>
                  <w:rPr>
                    <w:color w:val="auto"/>
                    <w:sz w:val="18"/>
                    <w:szCs w:val="18"/>
                  </w:rPr>
                </w:pPr>
                <w:r w:rsidRPr="00713701">
                  <w:rPr>
                    <w:color w:val="auto"/>
                    <w:sz w:val="18"/>
                    <w:szCs w:val="18"/>
                  </w:rPr>
                  <w:t>Unweighted %</w:t>
                </w:r>
              </w:p>
            </w:tc>
            <w:tc>
              <w:tcPr>
                <w:tcW w:w="1247" w:type="dxa"/>
                <w:tcBorders>
                  <w:top w:val="single" w:sz="8" w:space="0" w:color="64A9C2"/>
                  <w:left w:val="nil"/>
                  <w:bottom w:val="single" w:sz="8" w:space="0" w:color="64A9C2"/>
                  <w:right w:val="nil"/>
                </w:tcBorders>
                <w:shd w:val="clear" w:color="auto" w:fill="E0EEF3"/>
                <w:tcMar>
                  <w:top w:w="10" w:type="dxa"/>
                  <w:left w:w="10" w:type="dxa"/>
                  <w:bottom w:w="0" w:type="dxa"/>
                  <w:right w:w="10" w:type="dxa"/>
                </w:tcMar>
                <w:vAlign w:val="center"/>
              </w:tcPr>
              <w:p w14:paraId="13ED15A8" w14:textId="77777777" w:rsidR="005956C9" w:rsidRPr="00713701" w:rsidRDefault="005956C9">
                <w:pPr>
                  <w:spacing w:after="0"/>
                  <w:jc w:val="center"/>
                  <w:rPr>
                    <w:sz w:val="18"/>
                    <w:szCs w:val="18"/>
                  </w:rPr>
                </w:pPr>
                <w:r w:rsidRPr="00713701">
                  <w:rPr>
                    <w:sz w:val="18"/>
                    <w:szCs w:val="18"/>
                  </w:rPr>
                  <w:t>Weighted %</w:t>
                </w:r>
              </w:p>
            </w:tc>
            <w:tc>
              <w:tcPr>
                <w:tcW w:w="1247" w:type="dxa"/>
                <w:tcBorders>
                  <w:top w:val="single" w:sz="8" w:space="0" w:color="64A9C2"/>
                  <w:left w:val="nil"/>
                  <w:bottom w:val="single" w:sz="8" w:space="0" w:color="64A9C2"/>
                  <w:right w:val="nil"/>
                </w:tcBorders>
                <w:shd w:val="clear" w:color="auto" w:fill="E0EEF3"/>
                <w:vAlign w:val="center"/>
              </w:tcPr>
              <w:p w14:paraId="096494B1" w14:textId="77777777" w:rsidR="005956C9" w:rsidRPr="00713701" w:rsidRDefault="005956C9">
                <w:pPr>
                  <w:spacing w:after="0"/>
                  <w:jc w:val="center"/>
                  <w:rPr>
                    <w:sz w:val="18"/>
                    <w:szCs w:val="18"/>
                  </w:rPr>
                </w:pPr>
                <w:r w:rsidRPr="00713701">
                  <w:rPr>
                    <w:sz w:val="18"/>
                    <w:szCs w:val="18"/>
                  </w:rPr>
                  <w:t>n</w:t>
                </w:r>
              </w:p>
            </w:tc>
          </w:tr>
          <w:tr w:rsidR="005956C9" w:rsidRPr="004C4A0D" w14:paraId="3873C5C3"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C319F4" w14:textId="4B178458" w:rsidR="005956C9" w:rsidRPr="00713701" w:rsidRDefault="004B56A2">
                <w:pPr>
                  <w:spacing w:after="0"/>
                  <w:ind w:left="131"/>
                </w:pPr>
                <w:r w:rsidRPr="006201FB">
                  <w:t>Negative or nil income</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CC78720" w14:textId="603CFE08" w:rsidR="005956C9" w:rsidRPr="006201FB" w:rsidRDefault="004B56A2">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D979629" w14:textId="73B88E32" w:rsidR="005956C9"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3B68A44C" w14:textId="0A340263" w:rsidR="005956C9" w:rsidRPr="00713701" w:rsidRDefault="006201FB">
                <w:pPr>
                  <w:spacing w:after="0"/>
                  <w:jc w:val="center"/>
                </w:pPr>
                <w:r w:rsidRPr="006201FB">
                  <w:t>113</w:t>
                </w:r>
              </w:p>
            </w:tc>
          </w:tr>
          <w:tr w:rsidR="005956C9" w:rsidRPr="004C4A0D" w14:paraId="1F3E8B24"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C768EA0" w14:textId="1EEA5F7C" w:rsidR="005956C9" w:rsidRPr="00713701" w:rsidRDefault="004B56A2">
                <w:pPr>
                  <w:spacing w:after="0"/>
                  <w:ind w:left="131"/>
                </w:pPr>
                <w:r w:rsidRPr="006201FB">
                  <w:t xml:space="preserve">$1-$7,799 per year ($1-$149 per week)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B4A6038" w14:textId="205DE513" w:rsidR="005956C9" w:rsidRPr="006201FB" w:rsidRDefault="004B56A2">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F5A4B36" w14:textId="084C4AF0" w:rsidR="005956C9" w:rsidRPr="00713701" w:rsidRDefault="006201FB">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vAlign w:val="center"/>
              </w:tcPr>
              <w:p w14:paraId="76045505" w14:textId="71E38ACA" w:rsidR="005956C9" w:rsidRPr="00713701" w:rsidRDefault="006201FB">
                <w:pPr>
                  <w:spacing w:after="0"/>
                  <w:jc w:val="center"/>
                </w:pPr>
                <w:r w:rsidRPr="006201FB">
                  <w:t>89</w:t>
                </w:r>
              </w:p>
            </w:tc>
          </w:tr>
          <w:tr w:rsidR="005956C9" w:rsidRPr="004C4A0D" w14:paraId="70F93952"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D6CB454" w14:textId="4D29D940" w:rsidR="005956C9" w:rsidRPr="00713701" w:rsidRDefault="004B56A2">
                <w:pPr>
                  <w:spacing w:after="0"/>
                  <w:ind w:left="131"/>
                </w:pPr>
                <w:r w:rsidRPr="006201FB">
                  <w:t>$7,800-$15,599 per year ($150-$299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E4EC29A" w14:textId="598053CD" w:rsidR="005956C9" w:rsidRPr="006201FB" w:rsidRDefault="004B56A2">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E8C3761" w14:textId="41504AAA" w:rsidR="005956C9" w:rsidRPr="00713701" w:rsidRDefault="006201FB">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vAlign w:val="center"/>
              </w:tcPr>
              <w:p w14:paraId="64356F3C" w14:textId="404D2929" w:rsidR="005956C9" w:rsidRPr="00713701" w:rsidRDefault="006201FB">
                <w:pPr>
                  <w:spacing w:after="0"/>
                  <w:jc w:val="center"/>
                </w:pPr>
                <w:r w:rsidRPr="006201FB">
                  <w:t>64</w:t>
                </w:r>
              </w:p>
            </w:tc>
          </w:tr>
          <w:tr w:rsidR="005956C9" w:rsidRPr="004C4A0D" w14:paraId="4205FBF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418E78A" w14:textId="2B1BBA5D" w:rsidR="005956C9" w:rsidRPr="00713701" w:rsidRDefault="004B56A2">
                <w:pPr>
                  <w:spacing w:after="0"/>
                  <w:ind w:left="131"/>
                </w:pPr>
                <w:r w:rsidRPr="006201FB">
                  <w:t>$15,600-$20,799 per year ($300-$399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A777092" w14:textId="61C941EC" w:rsidR="005956C9" w:rsidRPr="006201FB" w:rsidRDefault="004B56A2">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3269045" w14:textId="6B30D5B8" w:rsidR="005956C9"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79796AE0" w14:textId="4B83ED27" w:rsidR="005956C9" w:rsidRPr="00713701" w:rsidRDefault="006201FB">
                <w:pPr>
                  <w:spacing w:after="0"/>
                  <w:jc w:val="center"/>
                </w:pPr>
                <w:r w:rsidRPr="006201FB">
                  <w:t>116</w:t>
                </w:r>
              </w:p>
            </w:tc>
          </w:tr>
          <w:tr w:rsidR="005956C9" w:rsidRPr="004C4A0D" w14:paraId="163342CC"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AA08640" w14:textId="00F2E729" w:rsidR="005956C9" w:rsidRPr="00713701" w:rsidRDefault="004B56A2">
                <w:pPr>
                  <w:spacing w:after="0"/>
                  <w:ind w:left="131"/>
                </w:pPr>
                <w:r w:rsidRPr="006201FB">
                  <w:t>$20,800-$25,999 per year ($400-$499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B4B3CAF" w14:textId="019ABD01" w:rsidR="005956C9" w:rsidRPr="006201FB" w:rsidRDefault="004B56A2">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063F419" w14:textId="1F2DCE02" w:rsidR="005956C9"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6598138F" w14:textId="3B44D83A" w:rsidR="005956C9" w:rsidRPr="00713701" w:rsidRDefault="006201FB">
                <w:pPr>
                  <w:spacing w:after="0"/>
                  <w:jc w:val="center"/>
                </w:pPr>
                <w:r w:rsidRPr="006201FB">
                  <w:t>122</w:t>
                </w:r>
              </w:p>
            </w:tc>
          </w:tr>
          <w:tr w:rsidR="005956C9" w:rsidRPr="004C4A0D" w14:paraId="1B1145E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7964A86" w14:textId="2851902E" w:rsidR="005956C9" w:rsidRPr="00713701" w:rsidRDefault="004B56A2">
                <w:pPr>
                  <w:spacing w:after="0"/>
                  <w:ind w:left="131"/>
                </w:pPr>
                <w:r w:rsidRPr="006201FB">
                  <w:t>$26,000-$33,799 per year ($500-$649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BB5DC48" w14:textId="5C14F841" w:rsidR="005956C9" w:rsidRPr="006201FB" w:rsidRDefault="004B56A2">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AD09BAF" w14:textId="5B27F712" w:rsidR="005956C9" w:rsidRPr="00713701" w:rsidRDefault="006201FB">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vAlign w:val="center"/>
              </w:tcPr>
              <w:p w14:paraId="6FF16735" w14:textId="273E4AC0" w:rsidR="005956C9" w:rsidRPr="00713701" w:rsidRDefault="006201FB">
                <w:pPr>
                  <w:spacing w:after="0"/>
                  <w:jc w:val="center"/>
                </w:pPr>
                <w:r w:rsidRPr="006201FB">
                  <w:t>161</w:t>
                </w:r>
              </w:p>
            </w:tc>
          </w:tr>
          <w:tr w:rsidR="005956C9" w:rsidRPr="004C4A0D" w14:paraId="2798A25E"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0B38D42" w14:textId="2B84C85E" w:rsidR="005956C9" w:rsidRPr="00713701" w:rsidRDefault="004B56A2">
                <w:pPr>
                  <w:spacing w:after="0"/>
                  <w:ind w:left="131"/>
                </w:pPr>
                <w:r w:rsidRPr="006201FB">
                  <w:t xml:space="preserve">$33,800-$41,599 per year ($650-$799 per week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33EC465" w14:textId="20078BC7" w:rsidR="005956C9" w:rsidRPr="006201FB" w:rsidRDefault="004B56A2">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A00F8A3" w14:textId="1BC68018" w:rsidR="005956C9" w:rsidRPr="00713701" w:rsidRDefault="006201FB">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vAlign w:val="center"/>
              </w:tcPr>
              <w:p w14:paraId="324F4F0E" w14:textId="292CD21E" w:rsidR="005956C9" w:rsidRPr="00713701" w:rsidRDefault="006201FB">
                <w:pPr>
                  <w:spacing w:after="0"/>
                  <w:jc w:val="center"/>
                </w:pPr>
                <w:r w:rsidRPr="006201FB">
                  <w:t>109</w:t>
                </w:r>
              </w:p>
            </w:tc>
          </w:tr>
          <w:tr w:rsidR="005956C9" w:rsidRPr="004C4A0D" w14:paraId="24A43353"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599BCEA" w14:textId="5C8A0BA9" w:rsidR="005956C9" w:rsidRPr="00713701" w:rsidRDefault="004B56A2">
                <w:pPr>
                  <w:spacing w:after="0"/>
                  <w:ind w:left="131"/>
                </w:pPr>
                <w:r w:rsidRPr="006201FB">
                  <w:t>$41,600-$51,999 per year ($800-$999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5F12727" w14:textId="36EE3F57" w:rsidR="005956C9" w:rsidRPr="006201FB" w:rsidRDefault="004B56A2">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F77BF99" w14:textId="3785819F" w:rsidR="005956C9" w:rsidRPr="00713701" w:rsidRDefault="006201FB">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vAlign w:val="center"/>
              </w:tcPr>
              <w:p w14:paraId="0FFE2A29" w14:textId="17CA777F" w:rsidR="005956C9" w:rsidRPr="00713701" w:rsidRDefault="006201FB">
                <w:pPr>
                  <w:spacing w:after="0"/>
                  <w:jc w:val="center"/>
                </w:pPr>
                <w:r w:rsidRPr="006201FB">
                  <w:t>139</w:t>
                </w:r>
              </w:p>
            </w:tc>
          </w:tr>
          <w:tr w:rsidR="005956C9" w:rsidRPr="004C4A0D" w14:paraId="053D2ACD"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A51B51E" w14:textId="6D00CA7D" w:rsidR="005956C9" w:rsidRPr="00713701" w:rsidRDefault="004B56A2">
                <w:pPr>
                  <w:spacing w:after="0"/>
                  <w:ind w:left="131"/>
                </w:pPr>
                <w:r w:rsidRPr="006201FB">
                  <w:t>$52,000-$64,999 per year ($1,000-$1,249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B9E220E" w14:textId="52650E1A" w:rsidR="005956C9" w:rsidRPr="006201FB" w:rsidRDefault="004B56A2">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C8D4AFA" w14:textId="4D570898" w:rsidR="005956C9" w:rsidRPr="00713701" w:rsidRDefault="006201FB">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vAlign w:val="center"/>
              </w:tcPr>
              <w:p w14:paraId="13823523" w14:textId="1EF197AC" w:rsidR="005956C9" w:rsidRPr="00713701" w:rsidRDefault="006201FB">
                <w:pPr>
                  <w:spacing w:after="0"/>
                  <w:jc w:val="center"/>
                </w:pPr>
                <w:r w:rsidRPr="006201FB">
                  <w:t>191</w:t>
                </w:r>
              </w:p>
            </w:tc>
          </w:tr>
          <w:tr w:rsidR="005956C9" w:rsidRPr="004C4A0D" w14:paraId="382D0FD9"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69FBEF6" w14:textId="09DADC7B" w:rsidR="005956C9" w:rsidRPr="00713701" w:rsidRDefault="004B56A2">
                <w:pPr>
                  <w:spacing w:after="0"/>
                  <w:ind w:left="131"/>
                </w:pPr>
                <w:r w:rsidRPr="006201FB">
                  <w:t>$65,000-$77,999 per year ($1,250-$1,499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96D9799" w14:textId="2C4916C7" w:rsidR="005956C9" w:rsidRPr="006201FB" w:rsidRDefault="004B56A2">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C5D6CD9" w14:textId="35545CE7" w:rsidR="005956C9" w:rsidRPr="00713701" w:rsidRDefault="006201FB">
                <w:pPr>
                  <w:spacing w:after="0"/>
                  <w:jc w:val="center"/>
                </w:pPr>
                <w:r w:rsidRPr="006201FB">
                  <w:t>9</w:t>
                </w:r>
              </w:p>
            </w:tc>
            <w:tc>
              <w:tcPr>
                <w:tcW w:w="1247" w:type="dxa"/>
                <w:tcBorders>
                  <w:top w:val="single" w:sz="8" w:space="0" w:color="64A9C2"/>
                  <w:left w:val="nil"/>
                  <w:bottom w:val="single" w:sz="8" w:space="0" w:color="64A9C2"/>
                  <w:right w:val="nil"/>
                </w:tcBorders>
                <w:shd w:val="clear" w:color="auto" w:fill="FFFFFF"/>
                <w:vAlign w:val="center"/>
              </w:tcPr>
              <w:p w14:paraId="37259760" w14:textId="007CE556" w:rsidR="005956C9" w:rsidRPr="00713701" w:rsidRDefault="006201FB">
                <w:pPr>
                  <w:spacing w:after="0"/>
                  <w:jc w:val="center"/>
                </w:pPr>
                <w:r w:rsidRPr="006201FB">
                  <w:t>192</w:t>
                </w:r>
              </w:p>
            </w:tc>
          </w:tr>
          <w:tr w:rsidR="005956C9" w:rsidRPr="004C4A0D" w14:paraId="5FF5DC6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3C5C6BC" w14:textId="0AFB9DB3" w:rsidR="005956C9" w:rsidRPr="00713701" w:rsidRDefault="004B56A2">
                <w:pPr>
                  <w:spacing w:after="0"/>
                  <w:ind w:left="131"/>
                </w:pPr>
                <w:r w:rsidRPr="006201FB">
                  <w:t xml:space="preserve">$78,000-$90,999 per year ($1,500-$1,749 per week) </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565D80A" w14:textId="71DD817D" w:rsidR="005956C9" w:rsidRPr="006201FB" w:rsidRDefault="004B56A2">
                <w:pPr>
                  <w:spacing w:after="0"/>
                  <w:jc w:val="center"/>
                </w:pPr>
                <w:r w:rsidRPr="006201FB">
                  <w:t>10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F1DC4E2" w14:textId="5276B86F" w:rsidR="005956C9" w:rsidRPr="00713701" w:rsidRDefault="006201FB">
                <w:pPr>
                  <w:spacing w:after="0"/>
                  <w:jc w:val="center"/>
                </w:pPr>
                <w:r w:rsidRPr="006201FB">
                  <w:t>10</w:t>
                </w:r>
              </w:p>
            </w:tc>
            <w:tc>
              <w:tcPr>
                <w:tcW w:w="1247" w:type="dxa"/>
                <w:tcBorders>
                  <w:top w:val="single" w:sz="8" w:space="0" w:color="64A9C2"/>
                  <w:left w:val="nil"/>
                  <w:bottom w:val="single" w:sz="8" w:space="0" w:color="64A9C2"/>
                  <w:right w:val="nil"/>
                </w:tcBorders>
                <w:shd w:val="clear" w:color="auto" w:fill="FFFFFF"/>
                <w:vAlign w:val="center"/>
              </w:tcPr>
              <w:p w14:paraId="6416F65B" w14:textId="2F8E49E7" w:rsidR="005956C9" w:rsidRPr="00713701" w:rsidRDefault="006201FB">
                <w:pPr>
                  <w:spacing w:after="0"/>
                  <w:jc w:val="center"/>
                </w:pPr>
                <w:r w:rsidRPr="006201FB">
                  <w:t>215</w:t>
                </w:r>
              </w:p>
            </w:tc>
          </w:tr>
          <w:tr w:rsidR="005956C9" w:rsidRPr="004C4A0D" w14:paraId="055027F5"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614F8A3" w14:textId="59BD91B8" w:rsidR="005956C9" w:rsidRPr="00713701" w:rsidRDefault="004B56A2">
                <w:pPr>
                  <w:spacing w:after="0"/>
                  <w:ind w:left="131"/>
                </w:pPr>
                <w:r w:rsidRPr="006201FB">
                  <w:t>$91,000-$103,999 per year ($1,750-$1,999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D937F47" w14:textId="588C1CAE" w:rsidR="005956C9" w:rsidRPr="006201FB" w:rsidRDefault="004B56A2">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E867639" w14:textId="00B5DE1E" w:rsidR="005956C9" w:rsidRPr="00713701" w:rsidRDefault="006201FB">
                <w:pPr>
                  <w:spacing w:after="0"/>
                  <w:jc w:val="center"/>
                </w:pPr>
                <w:r w:rsidRPr="006201FB">
                  <w:t>5</w:t>
                </w:r>
              </w:p>
            </w:tc>
            <w:tc>
              <w:tcPr>
                <w:tcW w:w="1247" w:type="dxa"/>
                <w:tcBorders>
                  <w:top w:val="single" w:sz="8" w:space="0" w:color="64A9C2"/>
                  <w:left w:val="nil"/>
                  <w:bottom w:val="single" w:sz="8" w:space="0" w:color="64A9C2"/>
                  <w:right w:val="nil"/>
                </w:tcBorders>
                <w:shd w:val="clear" w:color="auto" w:fill="FFFFFF"/>
                <w:vAlign w:val="center"/>
              </w:tcPr>
              <w:p w14:paraId="477241B9" w14:textId="5C16C50B" w:rsidR="005956C9" w:rsidRPr="00713701" w:rsidRDefault="006201FB">
                <w:pPr>
                  <w:spacing w:after="0"/>
                  <w:jc w:val="center"/>
                </w:pPr>
                <w:r w:rsidRPr="006201FB">
                  <w:t>134</w:t>
                </w:r>
              </w:p>
            </w:tc>
          </w:tr>
          <w:tr w:rsidR="005956C9" w:rsidRPr="004C4A0D" w14:paraId="432B701C"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F199BFF" w14:textId="12351B13" w:rsidR="005956C9" w:rsidRPr="00713701" w:rsidRDefault="004B56A2">
                <w:pPr>
                  <w:spacing w:after="0"/>
                  <w:ind w:left="131"/>
                </w:pPr>
                <w:r w:rsidRPr="006201FB">
                  <w:t>$104,000-$129,999 per year ($2,000-$2,499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482761B" w14:textId="1A5C75E8" w:rsidR="005956C9" w:rsidRPr="006201FB" w:rsidRDefault="004B56A2">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BF9B602" w14:textId="70920DE9" w:rsidR="005956C9" w:rsidRPr="00713701" w:rsidRDefault="006201FB">
                <w:pPr>
                  <w:spacing w:after="0"/>
                  <w:jc w:val="center"/>
                </w:pPr>
                <w:r w:rsidRPr="006201FB">
                  <w:t>6</w:t>
                </w:r>
              </w:p>
            </w:tc>
            <w:tc>
              <w:tcPr>
                <w:tcW w:w="1247" w:type="dxa"/>
                <w:tcBorders>
                  <w:top w:val="single" w:sz="8" w:space="0" w:color="64A9C2"/>
                  <w:left w:val="nil"/>
                  <w:bottom w:val="single" w:sz="8" w:space="0" w:color="64A9C2"/>
                  <w:right w:val="nil"/>
                </w:tcBorders>
                <w:shd w:val="clear" w:color="auto" w:fill="FFFFFF"/>
                <w:vAlign w:val="center"/>
              </w:tcPr>
              <w:p w14:paraId="15C86084" w14:textId="2E2CA3EC" w:rsidR="005956C9" w:rsidRPr="00713701" w:rsidRDefault="006201FB">
                <w:pPr>
                  <w:spacing w:after="0"/>
                  <w:jc w:val="center"/>
                </w:pPr>
                <w:r w:rsidRPr="006201FB">
                  <w:t>159</w:t>
                </w:r>
              </w:p>
            </w:tc>
          </w:tr>
          <w:tr w:rsidR="005956C9" w:rsidRPr="004C4A0D" w14:paraId="72EEEDE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478B8F0" w14:textId="6823FC20" w:rsidR="005956C9" w:rsidRPr="00713701" w:rsidRDefault="004B56A2">
                <w:pPr>
                  <w:spacing w:after="0"/>
                  <w:ind w:left="131"/>
                </w:pPr>
                <w:r w:rsidRPr="006201FB">
                  <w:t>$130,000-$155,999 per year ($2,500-$2,999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65BB610" w14:textId="478C5654" w:rsidR="005956C9" w:rsidRPr="006201FB" w:rsidRDefault="004B56A2">
                <w:pPr>
                  <w:spacing w:after="0"/>
                  <w:jc w:val="center"/>
                </w:pPr>
                <w:r w:rsidRPr="006201FB">
                  <w:t>4</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17646CCA" w14:textId="01996D61" w:rsidR="005956C9" w:rsidRPr="00713701" w:rsidRDefault="006201FB">
                <w:pPr>
                  <w:spacing w:after="0"/>
                  <w:jc w:val="center"/>
                </w:pPr>
                <w:r w:rsidRPr="006201FB">
                  <w:t>3</w:t>
                </w:r>
              </w:p>
            </w:tc>
            <w:tc>
              <w:tcPr>
                <w:tcW w:w="1247" w:type="dxa"/>
                <w:tcBorders>
                  <w:top w:val="single" w:sz="8" w:space="0" w:color="64A9C2"/>
                  <w:left w:val="nil"/>
                  <w:bottom w:val="single" w:sz="8" w:space="0" w:color="64A9C2"/>
                  <w:right w:val="nil"/>
                </w:tcBorders>
                <w:shd w:val="clear" w:color="auto" w:fill="FFFFFF"/>
                <w:vAlign w:val="center"/>
              </w:tcPr>
              <w:p w14:paraId="02AE4738" w14:textId="7605D124" w:rsidR="005956C9" w:rsidRPr="00713701" w:rsidRDefault="006201FB">
                <w:pPr>
                  <w:spacing w:after="0"/>
                  <w:jc w:val="center"/>
                </w:pPr>
                <w:r w:rsidRPr="006201FB">
                  <w:t>82</w:t>
                </w:r>
              </w:p>
            </w:tc>
          </w:tr>
          <w:tr w:rsidR="005956C9" w:rsidRPr="004C4A0D" w14:paraId="02C1561A"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329D0D2" w14:textId="6DD8B446" w:rsidR="005956C9" w:rsidRPr="00713701" w:rsidRDefault="004B56A2">
                <w:pPr>
                  <w:spacing w:after="0"/>
                  <w:ind w:left="131"/>
                </w:pPr>
                <w:r w:rsidRPr="006201FB">
                  <w:t>$156,000-$181,999 per year ($3,000-$3,499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63CFCA8" w14:textId="2D88C084" w:rsidR="005956C9" w:rsidRPr="006201FB" w:rsidRDefault="004B56A2">
                <w:pPr>
                  <w:spacing w:after="0"/>
                  <w:jc w:val="center"/>
                </w:pPr>
                <w:r w:rsidRPr="006201FB">
                  <w:t>2</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6CB56FE0" w14:textId="5835470B" w:rsidR="005956C9" w:rsidRPr="00713701" w:rsidRDefault="006201FB">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0791E315" w14:textId="0EF344D8" w:rsidR="005956C9" w:rsidRPr="00713701" w:rsidRDefault="006201FB">
                <w:pPr>
                  <w:spacing w:after="0"/>
                  <w:jc w:val="center"/>
                </w:pPr>
                <w:r w:rsidRPr="006201FB">
                  <w:t>33</w:t>
                </w:r>
              </w:p>
            </w:tc>
          </w:tr>
          <w:tr w:rsidR="005956C9" w:rsidRPr="004C4A0D" w14:paraId="0CE9B6D3"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4E10E322" w14:textId="724E4EC2" w:rsidR="005956C9" w:rsidRPr="00713701" w:rsidRDefault="004B56A2">
                <w:pPr>
                  <w:spacing w:after="0"/>
                  <w:ind w:left="131"/>
                </w:pPr>
                <w:r w:rsidRPr="006201FB">
                  <w:t>$182,000-$207,999 per year ($3,500-$3,999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8E67853" w14:textId="41305B44" w:rsidR="005956C9" w:rsidRPr="006201FB" w:rsidRDefault="004B56A2">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CA30B5A" w14:textId="25A4CFC3" w:rsidR="005956C9" w:rsidRPr="00713701" w:rsidRDefault="006201FB">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55F757A2" w14:textId="3EC335A5" w:rsidR="005956C9" w:rsidRPr="00713701" w:rsidRDefault="006201FB">
                <w:pPr>
                  <w:spacing w:after="0"/>
                  <w:jc w:val="center"/>
                </w:pPr>
                <w:r w:rsidRPr="006201FB">
                  <w:t>24</w:t>
                </w:r>
              </w:p>
            </w:tc>
          </w:tr>
          <w:tr w:rsidR="005956C9" w:rsidRPr="004C4A0D" w14:paraId="18EBB6F4"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7D176F60" w14:textId="772A2407" w:rsidR="005956C9" w:rsidRPr="00713701" w:rsidRDefault="004B56A2">
                <w:pPr>
                  <w:spacing w:after="0"/>
                  <w:ind w:left="131"/>
                </w:pPr>
                <w:r w:rsidRPr="006201FB">
                  <w:t>$208,000-$233,999 per year ($4,000-$4,499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0718B4F5" w14:textId="26B52910" w:rsidR="005956C9" w:rsidRPr="006201FB" w:rsidRDefault="004B56A2">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9E2D0E0" w14:textId="61EDD18F" w:rsidR="005956C9" w:rsidRPr="00713701" w:rsidRDefault="006201FB">
                <w:pPr>
                  <w:spacing w:after="0"/>
                  <w:jc w:val="center"/>
                </w:pPr>
                <w:r w:rsidRPr="006201FB">
                  <w:t>0</w:t>
                </w:r>
              </w:p>
            </w:tc>
            <w:tc>
              <w:tcPr>
                <w:tcW w:w="1247" w:type="dxa"/>
                <w:tcBorders>
                  <w:top w:val="single" w:sz="8" w:space="0" w:color="64A9C2"/>
                  <w:left w:val="nil"/>
                  <w:bottom w:val="single" w:sz="8" w:space="0" w:color="64A9C2"/>
                  <w:right w:val="nil"/>
                </w:tcBorders>
                <w:shd w:val="clear" w:color="auto" w:fill="FFFFFF"/>
                <w:vAlign w:val="center"/>
              </w:tcPr>
              <w:p w14:paraId="6D741237" w14:textId="7B8D33E3" w:rsidR="005956C9" w:rsidRPr="00713701" w:rsidRDefault="006201FB">
                <w:pPr>
                  <w:spacing w:after="0"/>
                  <w:jc w:val="center"/>
                </w:pPr>
                <w:r w:rsidRPr="006201FB">
                  <w:t>9</w:t>
                </w:r>
              </w:p>
            </w:tc>
          </w:tr>
          <w:tr w:rsidR="005956C9" w:rsidRPr="004C4A0D" w14:paraId="10598768"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5D66291" w14:textId="0EF522DB" w:rsidR="005956C9" w:rsidRPr="00713701" w:rsidRDefault="004B56A2">
                <w:pPr>
                  <w:spacing w:after="0"/>
                  <w:ind w:left="131"/>
                </w:pPr>
                <w:r w:rsidRPr="006201FB">
                  <w:t>$234,000 or more per year ($4,500 or more per week)</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2C9029CC" w14:textId="6D46EF71" w:rsidR="005956C9" w:rsidRPr="006201FB" w:rsidRDefault="004B56A2">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1A037C6" w14:textId="730C7C9B" w:rsidR="005956C9" w:rsidRPr="00713701" w:rsidRDefault="006201FB">
                <w:pPr>
                  <w:spacing w:after="0"/>
                  <w:jc w:val="center"/>
                </w:pPr>
                <w:r w:rsidRPr="006201FB">
                  <w:t>1</w:t>
                </w:r>
              </w:p>
            </w:tc>
            <w:tc>
              <w:tcPr>
                <w:tcW w:w="1247" w:type="dxa"/>
                <w:tcBorders>
                  <w:top w:val="single" w:sz="8" w:space="0" w:color="64A9C2"/>
                  <w:left w:val="nil"/>
                  <w:bottom w:val="single" w:sz="8" w:space="0" w:color="64A9C2"/>
                  <w:right w:val="nil"/>
                </w:tcBorders>
                <w:shd w:val="clear" w:color="auto" w:fill="FFFFFF"/>
                <w:vAlign w:val="center"/>
              </w:tcPr>
              <w:p w14:paraId="6A887767" w14:textId="41152AF0" w:rsidR="005956C9" w:rsidRPr="00713701" w:rsidRDefault="006201FB">
                <w:pPr>
                  <w:spacing w:after="0"/>
                  <w:jc w:val="center"/>
                </w:pPr>
                <w:r w:rsidRPr="006201FB">
                  <w:t>17</w:t>
                </w:r>
              </w:p>
            </w:tc>
          </w:tr>
          <w:tr w:rsidR="005956C9" w:rsidRPr="004C4A0D" w14:paraId="44FED82D" w14:textId="77777777" w:rsidTr="006201FB">
            <w:trPr>
              <w:trHeight w:val="312"/>
            </w:trPr>
            <w:tc>
              <w:tcPr>
                <w:tcW w:w="5556"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5AC6437" w14:textId="555CB19E" w:rsidR="005956C9" w:rsidRPr="00713701" w:rsidRDefault="004B56A2">
                <w:pPr>
                  <w:spacing w:after="0"/>
                  <w:ind w:left="131"/>
                </w:pPr>
                <w:r w:rsidRPr="006201FB">
                  <w:t>Prefer not to say</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518D7E1A" w14:textId="6016E612" w:rsidR="005956C9" w:rsidRPr="006201FB" w:rsidRDefault="004B56A2">
                <w:pPr>
                  <w:spacing w:after="0"/>
                  <w:jc w:val="center"/>
                </w:pPr>
                <w:r w:rsidRPr="006201FB">
                  <w:t>7</w:t>
                </w:r>
              </w:p>
            </w:tc>
            <w:tc>
              <w:tcPr>
                <w:tcW w:w="1247" w:type="dxa"/>
                <w:tcBorders>
                  <w:top w:val="single" w:sz="8" w:space="0" w:color="64A9C2"/>
                  <w:left w:val="nil"/>
                  <w:bottom w:val="single" w:sz="8" w:space="0" w:color="64A9C2"/>
                  <w:right w:val="nil"/>
                </w:tcBorders>
                <w:shd w:val="clear" w:color="auto" w:fill="FFFFFF"/>
                <w:tcMar>
                  <w:top w:w="10" w:type="dxa"/>
                  <w:left w:w="10" w:type="dxa"/>
                  <w:bottom w:w="0" w:type="dxa"/>
                  <w:right w:w="10" w:type="dxa"/>
                </w:tcMar>
                <w:vAlign w:val="center"/>
              </w:tcPr>
              <w:p w14:paraId="3C2B8968" w14:textId="641D10ED" w:rsidR="005956C9" w:rsidRPr="00713701" w:rsidRDefault="006201FB">
                <w:pPr>
                  <w:spacing w:after="0"/>
                  <w:jc w:val="center"/>
                </w:pPr>
                <w:r w:rsidRPr="006201FB">
                  <w:t>8</w:t>
                </w:r>
              </w:p>
            </w:tc>
            <w:tc>
              <w:tcPr>
                <w:tcW w:w="1247" w:type="dxa"/>
                <w:tcBorders>
                  <w:top w:val="single" w:sz="8" w:space="0" w:color="64A9C2"/>
                  <w:left w:val="nil"/>
                  <w:bottom w:val="single" w:sz="8" w:space="0" w:color="64A9C2"/>
                  <w:right w:val="nil"/>
                </w:tcBorders>
                <w:shd w:val="clear" w:color="auto" w:fill="FFFFFF"/>
                <w:vAlign w:val="center"/>
              </w:tcPr>
              <w:p w14:paraId="6D432C13" w14:textId="4A1F48D6" w:rsidR="005956C9" w:rsidRPr="00713701" w:rsidRDefault="006201FB">
                <w:pPr>
                  <w:spacing w:after="0"/>
                  <w:jc w:val="center"/>
                </w:pPr>
                <w:r w:rsidRPr="006201FB">
                  <w:t>157</w:t>
                </w:r>
              </w:p>
            </w:tc>
          </w:tr>
        </w:tbl>
        <w:p w14:paraId="7FB8192D" w14:textId="77777777" w:rsidR="005956C9" w:rsidRPr="00344716" w:rsidRDefault="005956C9" w:rsidP="005956C9">
          <w:pPr>
            <w:rPr>
              <w:rFonts w:eastAsiaTheme="minorEastAsia"/>
            </w:rPr>
          </w:pPr>
        </w:p>
        <w:p w14:paraId="02821045" w14:textId="363B4753" w:rsidR="0063759B" w:rsidRDefault="0063759B" w:rsidP="0063759B">
          <w:pPr>
            <w:rPr>
              <w:rFonts w:eastAsiaTheme="minorEastAsia"/>
            </w:rPr>
          </w:pPr>
          <w:r>
            <w:rPr>
              <w:rFonts w:eastAsiaTheme="minorEastAsia"/>
            </w:rPr>
            <w:br w:type="page"/>
          </w:r>
        </w:p>
        <w:p w14:paraId="4CBD6071" w14:textId="52B6D718" w:rsidR="00EE66CC" w:rsidRDefault="00EE66CC">
          <w:pPr>
            <w:rPr>
              <w:rFonts w:eastAsiaTheme="minorEastAsia"/>
            </w:rPr>
          </w:pPr>
        </w:p>
        <w:p w14:paraId="1829BC00" w14:textId="77777777" w:rsidR="002428CF" w:rsidRPr="00112177" w:rsidRDefault="007F0138" w:rsidP="00621564">
          <w:pPr>
            <w:rPr>
              <w:rFonts w:eastAsiaTheme="minorEastAsia" w:cs="Arial"/>
              <w:color w:val="16093E" w:themeColor="text2"/>
              <w:lang w:eastAsia="ja-JP"/>
            </w:rPr>
          </w:pPr>
        </w:p>
      </w:sdtContent>
    </w:sdt>
    <w:bookmarkStart w:id="77" w:name="_Toc77585583" w:displacedByCustomXml="prev"/>
    <w:bookmarkStart w:id="78" w:name="_Toc77591487" w:displacedByCustomXml="prev"/>
    <w:bookmarkStart w:id="79" w:name="_Toc77593235" w:displacedByCustomXml="prev"/>
    <w:bookmarkEnd w:id="79"/>
    <w:bookmarkEnd w:id="78"/>
    <w:bookmarkEnd w:id="77"/>
    <w:p w14:paraId="141E0386" w14:textId="77777777" w:rsidR="00F63E95" w:rsidRPr="00344716" w:rsidRDefault="005A4456" w:rsidP="00A7191E">
      <w:r w:rsidRPr="005A4456">
        <w:rPr>
          <w:noProof/>
          <w:lang w:eastAsia="en-AU"/>
        </w:rPr>
        <mc:AlternateContent>
          <mc:Choice Requires="wps">
            <w:drawing>
              <wp:anchor distT="0" distB="0" distL="114300" distR="114300" simplePos="0" relativeHeight="251658241" behindDoc="0" locked="0" layoutInCell="1" allowOverlap="1" wp14:anchorId="6AD0EEF6" wp14:editId="6C6C35F8">
                <wp:simplePos x="0" y="0"/>
                <wp:positionH relativeFrom="margin">
                  <wp:posOffset>-711037</wp:posOffset>
                </wp:positionH>
                <wp:positionV relativeFrom="margin">
                  <wp:posOffset>-2735863</wp:posOffset>
                </wp:positionV>
                <wp:extent cx="7559040" cy="12149751"/>
                <wp:effectExtent l="0" t="0" r="0" b="4445"/>
                <wp:wrapNone/>
                <wp:docPr id="23" name="Rectangle 23"/>
                <wp:cNvGraphicFramePr/>
                <a:graphic xmlns:a="http://schemas.openxmlformats.org/drawingml/2006/main">
                  <a:graphicData uri="http://schemas.microsoft.com/office/word/2010/wordprocessingShape">
                    <wps:wsp>
                      <wps:cNvSpPr/>
                      <wps:spPr>
                        <a:xfrm>
                          <a:off x="0" y="0"/>
                          <a:ext cx="7559040" cy="1214975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3F6FAB3" id="Rectangle 23" o:spid="_x0000_s1026" style="position:absolute;margin-left:-56pt;margin-top:-215.4pt;width:595.2pt;height:95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" fillcolor="white [3212]" stroked="f">
                <w10:wrap anchorx="margin" anchory="margin"/>
              </v:rect>
            </w:pict>
          </mc:Fallback>
        </mc:AlternateContent>
      </w:r>
      <w:r w:rsidR="000A6BB6" w:rsidRPr="00344716">
        <w:rPr>
          <w:noProof/>
          <w:lang w:eastAsia="en-AU"/>
        </w:rPr>
        <mc:AlternateContent>
          <mc:Choice Requires="wps">
            <w:drawing>
              <wp:anchor distT="45720" distB="45720" distL="114300" distR="114300" simplePos="0" relativeHeight="251658246" behindDoc="0" locked="1" layoutInCell="1" allowOverlap="1" wp14:anchorId="0E5F6CCC" wp14:editId="7DDD91C4">
                <wp:simplePos x="0" y="0"/>
                <wp:positionH relativeFrom="margin">
                  <wp:posOffset>-8255</wp:posOffset>
                </wp:positionH>
                <wp:positionV relativeFrom="page">
                  <wp:posOffset>9057640</wp:posOffset>
                </wp:positionV>
                <wp:extent cx="6076950" cy="1393825"/>
                <wp:effectExtent l="0" t="0" r="6350" b="31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393825"/>
                        </a:xfrm>
                        <a:prstGeom prst="rect">
                          <a:avLst/>
                        </a:prstGeom>
                        <a:noFill/>
                        <a:ln w="9525">
                          <a:noFill/>
                          <a:miter lim="800000"/>
                          <a:headEnd/>
                          <a:tailEnd/>
                        </a:ln>
                      </wps:spPr>
                      <wps:txbx>
                        <w:txbxContent>
                          <w:p w14:paraId="40FBAC28" w14:textId="77777777" w:rsidR="002F598F" w:rsidRPr="007171B4" w:rsidRDefault="002F598F" w:rsidP="00EE66CC">
                            <w:pPr>
                              <w:pStyle w:val="BodyIntro"/>
                              <w:spacing w:after="120"/>
                            </w:pPr>
                            <w:r w:rsidRPr="007171B4">
                              <w:t>COPYRIGHT</w:t>
                            </w:r>
                          </w:p>
                          <w:p w14:paraId="120852CD" w14:textId="77777777" w:rsidR="002F598F" w:rsidRPr="00E726EB" w:rsidRDefault="002F598F" w:rsidP="00E726EB">
                            <w:pPr>
                              <w:pStyle w:val="BodyText3"/>
                            </w:pPr>
                            <w:r w:rsidRPr="00E726EB">
                              <w:t xml:space="preserve">The document and the material contained in it is the property of </w:t>
                            </w:r>
                            <w:r w:rsidR="00C1578E" w:rsidRPr="00E726EB">
                              <w:t xml:space="preserve">SEC </w:t>
                            </w:r>
                            <w:r w:rsidRPr="00E726EB">
                              <w:t xml:space="preserve">Newgate </w:t>
                            </w:r>
                            <w:r w:rsidR="004E0069" w:rsidRPr="00E726EB">
                              <w:t>Australia</w:t>
                            </w:r>
                            <w:r w:rsidRPr="00E726EB">
                              <w:t xml:space="preserve"> and is given to you on the understanding that such material and the ideas, concepts and proposals expressed in it are the intellectual property of </w:t>
                            </w:r>
                            <w:r w:rsidR="00C1578E" w:rsidRPr="00E726EB">
                              <w:t xml:space="preserve">SEC </w:t>
                            </w:r>
                            <w:r w:rsidRPr="00E726EB">
                              <w:t xml:space="preserve">Newgate </w:t>
                            </w:r>
                            <w:r w:rsidR="00810CDE" w:rsidRPr="00E726EB">
                              <w:t>Australia</w:t>
                            </w:r>
                            <w:r w:rsidR="00C1578E" w:rsidRPr="00E726EB">
                              <w:t xml:space="preserve"> </w:t>
                            </w:r>
                            <w:r w:rsidRPr="00E726EB">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645D34E6" w14:textId="77777777" w:rsidR="002F598F" w:rsidRPr="006C57DB" w:rsidRDefault="00C1578E" w:rsidP="007171B4">
                            <w:pPr>
                              <w:pStyle w:val="BodyIntro"/>
                              <w:rPr>
                                <w:sz w:val="84"/>
                                <w:szCs w:val="84"/>
                              </w:rPr>
                            </w:pPr>
                            <w:r w:rsidRPr="006C57DB">
                              <w:t xml:space="preserve">SEC </w:t>
                            </w:r>
                            <w:r w:rsidR="002F598F" w:rsidRPr="006C57DB">
                              <w:t xml:space="preserve">Newgate </w:t>
                            </w:r>
                            <w:r w:rsidR="004E0069" w:rsidRPr="006C57DB">
                              <w:t>Australia</w:t>
                            </w:r>
                          </w:p>
                          <w:p w14:paraId="66C33EC2" w14:textId="77777777" w:rsidR="007C5B72" w:rsidRPr="006C57DB" w:rsidRDefault="007C5B72" w:rsidP="00A7191E"/>
                          <w:p w14:paraId="6B4B8532" w14:textId="77777777" w:rsidR="002F598F" w:rsidRPr="00A803AF" w:rsidRDefault="002F598F" w:rsidP="00A7191E">
                            <w:r w:rsidRPr="00A803AF">
                              <w:t>COPYRIGHT</w:t>
                            </w:r>
                          </w:p>
                          <w:p w14:paraId="4B41BE82"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34365812"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23DD7206" w14:textId="77777777" w:rsidR="007C5B72" w:rsidRDefault="007C5B72" w:rsidP="00A7191E"/>
                          <w:p w14:paraId="016C0E99" w14:textId="77777777" w:rsidR="002F598F" w:rsidRPr="00A803AF" w:rsidRDefault="002F598F" w:rsidP="00A7191E">
                            <w:r w:rsidRPr="00A803AF">
                              <w:t>COPYRIGHT</w:t>
                            </w:r>
                          </w:p>
                          <w:p w14:paraId="2978C2D3"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18D6D7D2"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052256FE" w14:textId="77777777" w:rsidR="007C5B72" w:rsidRDefault="007C5B72" w:rsidP="00A7191E"/>
                          <w:p w14:paraId="116FF2E1" w14:textId="77777777" w:rsidR="002F598F" w:rsidRPr="00A803AF" w:rsidRDefault="002F598F" w:rsidP="00A7191E">
                            <w:r w:rsidRPr="00A803AF">
                              <w:t>COPYRIGHT</w:t>
                            </w:r>
                          </w:p>
                          <w:p w14:paraId="0EC55E19"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44B7915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514F141A" w14:textId="77777777" w:rsidR="007C5B72" w:rsidRDefault="007C5B72" w:rsidP="00A7191E"/>
                          <w:p w14:paraId="61C2FDAA" w14:textId="77777777" w:rsidR="002F598F" w:rsidRPr="00A803AF" w:rsidRDefault="002F598F" w:rsidP="00A7191E">
                            <w:r w:rsidRPr="00A803AF">
                              <w:t>COPYRIGHT</w:t>
                            </w:r>
                          </w:p>
                          <w:p w14:paraId="108A42E5"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23350065"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435CD4D2" w14:textId="77777777" w:rsidR="007C5B72" w:rsidRDefault="007C5B72" w:rsidP="00A7191E"/>
                          <w:p w14:paraId="5B5D439F" w14:textId="77777777" w:rsidR="002F598F" w:rsidRPr="00A803AF" w:rsidRDefault="002F598F" w:rsidP="00A7191E">
                            <w:r w:rsidRPr="00A803AF">
                              <w:t>COPYRIGHT</w:t>
                            </w:r>
                          </w:p>
                          <w:p w14:paraId="23F8019B"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7C625EC9"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64DB5029" w14:textId="77777777" w:rsidR="007C5B72" w:rsidRDefault="007C5B72" w:rsidP="00A7191E"/>
                          <w:p w14:paraId="4C9F1A92" w14:textId="77777777" w:rsidR="002F598F" w:rsidRPr="00A803AF" w:rsidRDefault="002F598F" w:rsidP="00A7191E">
                            <w:r w:rsidRPr="00A803AF">
                              <w:t>COPYRIGHT</w:t>
                            </w:r>
                          </w:p>
                          <w:p w14:paraId="0ECB3F8A"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26514536"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16D8E550" w14:textId="77777777" w:rsidR="007C5B72" w:rsidRDefault="007C5B72" w:rsidP="00A7191E"/>
                          <w:p w14:paraId="19E1E67C" w14:textId="77777777" w:rsidR="002F598F" w:rsidRPr="00A803AF" w:rsidRDefault="002F598F" w:rsidP="00A7191E">
                            <w:r w:rsidRPr="00A803AF">
                              <w:t>COPYRIGHT</w:t>
                            </w:r>
                          </w:p>
                          <w:p w14:paraId="0A53F446"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51CED102"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063520AF" w14:textId="77777777" w:rsidR="007C5B72" w:rsidRDefault="007C5B72" w:rsidP="00A7191E"/>
                          <w:p w14:paraId="3F337CB7" w14:textId="77777777" w:rsidR="002F598F" w:rsidRPr="00A803AF" w:rsidRDefault="002F598F" w:rsidP="00A7191E">
                            <w:r w:rsidRPr="00A803AF">
                              <w:t>COPYRIGHT</w:t>
                            </w:r>
                          </w:p>
                          <w:p w14:paraId="35445997"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1A2DB8EB"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671BD8A6" w14:textId="77777777" w:rsidR="007C5B72" w:rsidRDefault="007C5B72" w:rsidP="00A7191E"/>
                          <w:p w14:paraId="32534ADF" w14:textId="77777777" w:rsidR="002F598F" w:rsidRPr="00A803AF" w:rsidRDefault="002F598F" w:rsidP="00A7191E">
                            <w:r w:rsidRPr="00A803AF">
                              <w:t>COPYRIGHT</w:t>
                            </w:r>
                          </w:p>
                          <w:p w14:paraId="406C1C70"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0E8BBCD9"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21D8813D" w14:textId="77777777" w:rsidR="007C5B72" w:rsidRDefault="007C5B72" w:rsidP="00A7191E"/>
                          <w:p w14:paraId="09E2C1AD" w14:textId="77777777" w:rsidR="002F598F" w:rsidRPr="00A803AF" w:rsidRDefault="002F598F" w:rsidP="00A7191E">
                            <w:r w:rsidRPr="00A803AF">
                              <w:t>COPYRIGHT</w:t>
                            </w:r>
                          </w:p>
                          <w:p w14:paraId="5B2CCC62"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60A9B0D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68F19E10" w14:textId="77777777" w:rsidR="007C5B72" w:rsidRDefault="007C5B72" w:rsidP="00A7191E"/>
                          <w:p w14:paraId="1849BEFB" w14:textId="77777777" w:rsidR="002F598F" w:rsidRPr="00A803AF" w:rsidRDefault="002F598F" w:rsidP="00A7191E">
                            <w:r w:rsidRPr="00A803AF">
                              <w:t>COPYRIGHT</w:t>
                            </w:r>
                          </w:p>
                          <w:p w14:paraId="60305DA0"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3A84B70A"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106ED466" w14:textId="77777777" w:rsidR="007C5B72" w:rsidRDefault="007C5B72" w:rsidP="00A7191E"/>
                          <w:p w14:paraId="06D717C3" w14:textId="77777777" w:rsidR="002F598F" w:rsidRPr="00A803AF" w:rsidRDefault="002F598F" w:rsidP="00A7191E">
                            <w:r w:rsidRPr="00A803AF">
                              <w:t>COPYRIGHT</w:t>
                            </w:r>
                          </w:p>
                          <w:p w14:paraId="04B74AFE"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06C499C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3F4B9D1D" w14:textId="77777777" w:rsidR="007C5B72" w:rsidRDefault="007C5B72" w:rsidP="00A7191E"/>
                          <w:p w14:paraId="52D7421E" w14:textId="77777777" w:rsidR="002F598F" w:rsidRPr="00A803AF" w:rsidRDefault="002F598F" w:rsidP="00A7191E">
                            <w:r w:rsidRPr="00A803AF">
                              <w:t>COPYRIGHT</w:t>
                            </w:r>
                          </w:p>
                          <w:p w14:paraId="271057E9"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39094569"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33B896BA" w14:textId="77777777" w:rsidR="007C5B72" w:rsidRDefault="007C5B72" w:rsidP="00A7191E"/>
                          <w:p w14:paraId="4B7B1F48" w14:textId="77777777" w:rsidR="002F598F" w:rsidRPr="00A803AF" w:rsidRDefault="002F598F" w:rsidP="00A7191E">
                            <w:r w:rsidRPr="00A803AF">
                              <w:t>COPYRIGHT</w:t>
                            </w:r>
                          </w:p>
                          <w:p w14:paraId="4D6BF275"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41416286"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046D775D" w14:textId="77777777" w:rsidR="007C5B72" w:rsidRDefault="007C5B72" w:rsidP="00A7191E"/>
                          <w:p w14:paraId="7688E59A" w14:textId="77777777" w:rsidR="002F598F" w:rsidRPr="00A803AF" w:rsidRDefault="002F598F" w:rsidP="00A7191E">
                            <w:r w:rsidRPr="00A803AF">
                              <w:t>COPYRIGHT</w:t>
                            </w:r>
                          </w:p>
                          <w:p w14:paraId="7CDD3556"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4D540FC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5F6CCC" id="_x0000_s1151" type="#_x0000_t202" style="position:absolute;margin-left:-.65pt;margin-top:713.2pt;width:478.5pt;height:109.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" filled="f" stroked="f">
                <v:textbox inset="0,0,0,0">
                  <w:txbxContent>
                    <w:p w14:paraId="40FBAC28" w14:textId="77777777" w:rsidR="002F598F" w:rsidRPr="007171B4" w:rsidRDefault="002F598F" w:rsidP="00EE66CC">
                      <w:pPr>
                        <w:pStyle w:val="BodyIntro"/>
                        <w:spacing w:after="120"/>
                      </w:pPr>
                      <w:r w:rsidRPr="007171B4">
                        <w:t>COPYRIGHT</w:t>
                      </w:r>
                    </w:p>
                    <w:p w14:paraId="120852CD" w14:textId="77777777" w:rsidR="002F598F" w:rsidRPr="00E726EB" w:rsidRDefault="002F598F" w:rsidP="00E726EB">
                      <w:pPr>
                        <w:pStyle w:val="BodyText3"/>
                      </w:pPr>
                      <w:r w:rsidRPr="00E726EB">
                        <w:t xml:space="preserve">The document and the material contained in it is the property of </w:t>
                      </w:r>
                      <w:r w:rsidR="00C1578E" w:rsidRPr="00E726EB">
                        <w:t xml:space="preserve">SEC </w:t>
                      </w:r>
                      <w:r w:rsidRPr="00E726EB">
                        <w:t xml:space="preserve">Newgate </w:t>
                      </w:r>
                      <w:r w:rsidR="004E0069" w:rsidRPr="00E726EB">
                        <w:t>Australia</w:t>
                      </w:r>
                      <w:r w:rsidRPr="00E726EB">
                        <w:t xml:space="preserve"> and is given to you on the understanding that such material and the ideas, concepts and proposals expressed in it are the intellectual property of </w:t>
                      </w:r>
                      <w:r w:rsidR="00C1578E" w:rsidRPr="00E726EB">
                        <w:t xml:space="preserve">SEC </w:t>
                      </w:r>
                      <w:r w:rsidRPr="00E726EB">
                        <w:t xml:space="preserve">Newgate </w:t>
                      </w:r>
                      <w:r w:rsidR="00810CDE" w:rsidRPr="00E726EB">
                        <w:t>Australia</w:t>
                      </w:r>
                      <w:r w:rsidR="00C1578E" w:rsidRPr="00E726EB">
                        <w:t xml:space="preserve"> </w:t>
                      </w:r>
                      <w:r w:rsidRPr="00E726EB">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645D34E6" w14:textId="77777777" w:rsidR="002F598F" w:rsidRPr="006C57DB" w:rsidRDefault="00C1578E" w:rsidP="007171B4">
                      <w:pPr>
                        <w:pStyle w:val="BodyIntro"/>
                        <w:rPr>
                          <w:sz w:val="84"/>
                          <w:szCs w:val="84"/>
                        </w:rPr>
                      </w:pPr>
                      <w:r w:rsidRPr="006C57DB">
                        <w:t xml:space="preserve">SEC </w:t>
                      </w:r>
                      <w:r w:rsidR="002F598F" w:rsidRPr="006C57DB">
                        <w:t xml:space="preserve">Newgate </w:t>
                      </w:r>
                      <w:r w:rsidR="004E0069" w:rsidRPr="006C57DB">
                        <w:t>Australia</w:t>
                      </w:r>
                    </w:p>
                    <w:p w14:paraId="66C33EC2" w14:textId="77777777" w:rsidR="007C5B72" w:rsidRPr="006C57DB" w:rsidRDefault="007C5B72" w:rsidP="00A7191E"/>
                    <w:p w14:paraId="6B4B8532" w14:textId="77777777" w:rsidR="002F598F" w:rsidRPr="00A803AF" w:rsidRDefault="002F598F" w:rsidP="00A7191E">
                      <w:r w:rsidRPr="00A803AF">
                        <w:t>COPYRIGHT</w:t>
                      </w:r>
                    </w:p>
                    <w:p w14:paraId="4B41BE82"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34365812"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23DD7206" w14:textId="77777777" w:rsidR="007C5B72" w:rsidRDefault="007C5B72" w:rsidP="00A7191E"/>
                    <w:p w14:paraId="016C0E99" w14:textId="77777777" w:rsidR="002F598F" w:rsidRPr="00A803AF" w:rsidRDefault="002F598F" w:rsidP="00A7191E">
                      <w:r w:rsidRPr="00A803AF">
                        <w:t>COPYRIGHT</w:t>
                      </w:r>
                    </w:p>
                    <w:p w14:paraId="2978C2D3"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18D6D7D2"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052256FE" w14:textId="77777777" w:rsidR="007C5B72" w:rsidRDefault="007C5B72" w:rsidP="00A7191E"/>
                    <w:p w14:paraId="116FF2E1" w14:textId="77777777" w:rsidR="002F598F" w:rsidRPr="00A803AF" w:rsidRDefault="002F598F" w:rsidP="00A7191E">
                      <w:r w:rsidRPr="00A803AF">
                        <w:t>COPYRIGHT</w:t>
                      </w:r>
                    </w:p>
                    <w:p w14:paraId="0EC55E19"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44B7915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514F141A" w14:textId="77777777" w:rsidR="007C5B72" w:rsidRDefault="007C5B72" w:rsidP="00A7191E"/>
                    <w:p w14:paraId="61C2FDAA" w14:textId="77777777" w:rsidR="002F598F" w:rsidRPr="00A803AF" w:rsidRDefault="002F598F" w:rsidP="00A7191E">
                      <w:r w:rsidRPr="00A803AF">
                        <w:t>COPYRIGHT</w:t>
                      </w:r>
                    </w:p>
                    <w:p w14:paraId="108A42E5"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23350065"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435CD4D2" w14:textId="77777777" w:rsidR="007C5B72" w:rsidRDefault="007C5B72" w:rsidP="00A7191E"/>
                    <w:p w14:paraId="5B5D439F" w14:textId="77777777" w:rsidR="002F598F" w:rsidRPr="00A803AF" w:rsidRDefault="002F598F" w:rsidP="00A7191E">
                      <w:r w:rsidRPr="00A803AF">
                        <w:t>COPYRIGHT</w:t>
                      </w:r>
                    </w:p>
                    <w:p w14:paraId="23F8019B"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7C625EC9"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64DB5029" w14:textId="77777777" w:rsidR="007C5B72" w:rsidRDefault="007C5B72" w:rsidP="00A7191E"/>
                    <w:p w14:paraId="4C9F1A92" w14:textId="77777777" w:rsidR="002F598F" w:rsidRPr="00A803AF" w:rsidRDefault="002F598F" w:rsidP="00A7191E">
                      <w:r w:rsidRPr="00A803AF">
                        <w:t>COPYRIGHT</w:t>
                      </w:r>
                    </w:p>
                    <w:p w14:paraId="0ECB3F8A"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26514536"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16D8E550" w14:textId="77777777" w:rsidR="007C5B72" w:rsidRDefault="007C5B72" w:rsidP="00A7191E"/>
                    <w:p w14:paraId="19E1E67C" w14:textId="77777777" w:rsidR="002F598F" w:rsidRPr="00A803AF" w:rsidRDefault="002F598F" w:rsidP="00A7191E">
                      <w:r w:rsidRPr="00A803AF">
                        <w:t>COPYRIGHT</w:t>
                      </w:r>
                    </w:p>
                    <w:p w14:paraId="0A53F446"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51CED102"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063520AF" w14:textId="77777777" w:rsidR="007C5B72" w:rsidRDefault="007C5B72" w:rsidP="00A7191E"/>
                    <w:p w14:paraId="3F337CB7" w14:textId="77777777" w:rsidR="002F598F" w:rsidRPr="00A803AF" w:rsidRDefault="002F598F" w:rsidP="00A7191E">
                      <w:r w:rsidRPr="00A803AF">
                        <w:t>COPYRIGHT</w:t>
                      </w:r>
                    </w:p>
                    <w:p w14:paraId="35445997"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1A2DB8EB"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671BD8A6" w14:textId="77777777" w:rsidR="007C5B72" w:rsidRDefault="007C5B72" w:rsidP="00A7191E"/>
                    <w:p w14:paraId="32534ADF" w14:textId="77777777" w:rsidR="002F598F" w:rsidRPr="00A803AF" w:rsidRDefault="002F598F" w:rsidP="00A7191E">
                      <w:r w:rsidRPr="00A803AF">
                        <w:t>COPYRIGHT</w:t>
                      </w:r>
                    </w:p>
                    <w:p w14:paraId="406C1C70"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0E8BBCD9"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21D8813D" w14:textId="77777777" w:rsidR="007C5B72" w:rsidRDefault="007C5B72" w:rsidP="00A7191E"/>
                    <w:p w14:paraId="09E2C1AD" w14:textId="77777777" w:rsidR="002F598F" w:rsidRPr="00A803AF" w:rsidRDefault="002F598F" w:rsidP="00A7191E">
                      <w:r w:rsidRPr="00A803AF">
                        <w:t>COPYRIGHT</w:t>
                      </w:r>
                    </w:p>
                    <w:p w14:paraId="5B2CCC62"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60A9B0D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68F19E10" w14:textId="77777777" w:rsidR="007C5B72" w:rsidRDefault="007C5B72" w:rsidP="00A7191E"/>
                    <w:p w14:paraId="1849BEFB" w14:textId="77777777" w:rsidR="002F598F" w:rsidRPr="00A803AF" w:rsidRDefault="002F598F" w:rsidP="00A7191E">
                      <w:r w:rsidRPr="00A803AF">
                        <w:t>COPYRIGHT</w:t>
                      </w:r>
                    </w:p>
                    <w:p w14:paraId="60305DA0"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3A84B70A"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106ED466" w14:textId="77777777" w:rsidR="007C5B72" w:rsidRDefault="007C5B72" w:rsidP="00A7191E"/>
                    <w:p w14:paraId="06D717C3" w14:textId="77777777" w:rsidR="002F598F" w:rsidRPr="00A803AF" w:rsidRDefault="002F598F" w:rsidP="00A7191E">
                      <w:r w:rsidRPr="00A803AF">
                        <w:t>COPYRIGHT</w:t>
                      </w:r>
                    </w:p>
                    <w:p w14:paraId="04B74AFE"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06C499C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3F4B9D1D" w14:textId="77777777" w:rsidR="007C5B72" w:rsidRDefault="007C5B72" w:rsidP="00A7191E"/>
                    <w:p w14:paraId="52D7421E" w14:textId="77777777" w:rsidR="002F598F" w:rsidRPr="00A803AF" w:rsidRDefault="002F598F" w:rsidP="00A7191E">
                      <w:r w:rsidRPr="00A803AF">
                        <w:t>COPYRIGHT</w:t>
                      </w:r>
                    </w:p>
                    <w:p w14:paraId="271057E9"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39094569"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33B896BA" w14:textId="77777777" w:rsidR="007C5B72" w:rsidRDefault="007C5B72" w:rsidP="00A7191E"/>
                    <w:p w14:paraId="4B7B1F48" w14:textId="77777777" w:rsidR="002F598F" w:rsidRPr="00A803AF" w:rsidRDefault="002F598F" w:rsidP="00A7191E">
                      <w:r w:rsidRPr="00A803AF">
                        <w:t>COPYRIGHT</w:t>
                      </w:r>
                    </w:p>
                    <w:p w14:paraId="4D6BF275"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41416286"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p w14:paraId="046D775D" w14:textId="77777777" w:rsidR="007C5B72" w:rsidRDefault="007C5B72" w:rsidP="00A7191E"/>
                    <w:p w14:paraId="7688E59A" w14:textId="77777777" w:rsidR="002F598F" w:rsidRPr="00A803AF" w:rsidRDefault="002F598F" w:rsidP="00A7191E">
                      <w:r w:rsidRPr="00A803AF">
                        <w:t>COPYRIGHT</w:t>
                      </w:r>
                    </w:p>
                    <w:p w14:paraId="7CDD3556" w14:textId="77777777" w:rsidR="002F598F" w:rsidRPr="00C1578E" w:rsidRDefault="002F598F" w:rsidP="00A7191E">
                      <w:r w:rsidRPr="00C1578E">
                        <w:t xml:space="preserve">The document and the material contained in it is the property of </w:t>
                      </w:r>
                      <w:r w:rsidR="00C1578E" w:rsidRPr="00C1578E">
                        <w:t xml:space="preserve">SEC </w:t>
                      </w:r>
                      <w:r w:rsidRPr="00C1578E">
                        <w:t xml:space="preserve">Newgate </w:t>
                      </w:r>
                      <w:r w:rsidR="004E0069">
                        <w:t>Australia</w:t>
                      </w:r>
                      <w:r w:rsidRPr="00C1578E">
                        <w:t xml:space="preserve"> and is given to you on the understanding that such material and the ideas, concepts and proposals expressed in it are the intellectual property of </w:t>
                      </w:r>
                      <w:r w:rsidR="00C1578E">
                        <w:t xml:space="preserve">SEC </w:t>
                      </w:r>
                      <w:r w:rsidRPr="00C1578E">
                        <w:t xml:space="preserve">Newgate </w:t>
                      </w:r>
                      <w:r w:rsidR="00810CDE">
                        <w:t>Australia</w:t>
                      </w:r>
                      <w:r w:rsidR="00C1578E">
                        <w:t xml:space="preserve"> </w:t>
                      </w:r>
                      <w:r w:rsidRPr="00C1578E">
                        <w:t>and protected by copyright. It is understood that you may not use this material or any part of it for any part of it for any reason unless we have entered into a further agreement for its use. The document is provided to you in confidence and on the understanding it is not disclosed to anyone other than those of your employees who need to evaluate it.</w:t>
                      </w:r>
                    </w:p>
                    <w:p w14:paraId="4D540FC4" w14:textId="77777777" w:rsidR="002F598F" w:rsidRPr="00C1578E" w:rsidRDefault="00C1578E" w:rsidP="00A7191E">
                      <w:pPr>
                        <w:rPr>
                          <w:sz w:val="84"/>
                          <w:szCs w:val="84"/>
                        </w:rPr>
                      </w:pPr>
                      <w:r w:rsidRPr="00C1578E">
                        <w:t xml:space="preserve">SEC </w:t>
                      </w:r>
                      <w:r w:rsidR="002F598F" w:rsidRPr="00C1578E">
                        <w:t xml:space="preserve">Newgate </w:t>
                      </w:r>
                      <w:r w:rsidR="004E0069">
                        <w:t>Australia</w:t>
                      </w:r>
                      <w:r w:rsidRPr="00C1578E">
                        <w:t xml:space="preserve"> </w:t>
                      </w:r>
                      <w:r w:rsidR="002F598F" w:rsidRPr="00C1578E">
                        <w:t>202</w:t>
                      </w:r>
                      <w:r w:rsidRPr="00C1578E">
                        <w:t>1</w:t>
                      </w:r>
                    </w:p>
                  </w:txbxContent>
                </v:textbox>
                <w10:wrap anchorx="margin" anchory="page"/>
                <w10:anchorlock/>
              </v:shape>
            </w:pict>
          </mc:Fallback>
        </mc:AlternateContent>
      </w:r>
      <w:r w:rsidR="000A6BB6" w:rsidRPr="00344716">
        <w:rPr>
          <w:noProof/>
          <w:lang w:eastAsia="en-AU"/>
        </w:rPr>
        <w:drawing>
          <wp:anchor distT="0" distB="0" distL="114300" distR="114300" simplePos="0" relativeHeight="251658249" behindDoc="0" locked="1" layoutInCell="1" allowOverlap="1" wp14:anchorId="382E0D3B" wp14:editId="643B38C9">
            <wp:simplePos x="0" y="0"/>
            <wp:positionH relativeFrom="page">
              <wp:align>center</wp:align>
            </wp:positionH>
            <wp:positionV relativeFrom="paragraph">
              <wp:posOffset>1918970</wp:posOffset>
            </wp:positionV>
            <wp:extent cx="3188970" cy="12058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t="99" b="99"/>
                    <a:stretch>
                      <a:fillRect/>
                    </a:stretch>
                  </pic:blipFill>
                  <pic:spPr bwMode="auto">
                    <a:xfrm>
                      <a:off x="0" y="0"/>
                      <a:ext cx="3189600" cy="120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9F602" w14:textId="77777777" w:rsidR="008A58E8" w:rsidRPr="00344716" w:rsidRDefault="008A58E8" w:rsidP="00A7191E"/>
    <w:p w14:paraId="07DF8BC3" w14:textId="77777777" w:rsidR="00041525" w:rsidRPr="00344716" w:rsidRDefault="00041525" w:rsidP="00A7191E"/>
    <w:sectPr w:rsidR="00041525" w:rsidRPr="00344716" w:rsidSect="003C4B68">
      <w:pgSz w:w="11907" w:h="16840" w:code="9"/>
      <w:pgMar w:top="1134" w:right="1134" w:bottom="1134" w:left="1134" w:header="794"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C41F5" w14:textId="77777777" w:rsidR="007F0138" w:rsidRDefault="007F0138" w:rsidP="00A7191E">
      <w:r>
        <w:separator/>
      </w:r>
    </w:p>
    <w:p w14:paraId="20EB180B" w14:textId="77777777" w:rsidR="007F0138" w:rsidRDefault="007F0138" w:rsidP="00A7191E"/>
    <w:p w14:paraId="76060EC5" w14:textId="77777777" w:rsidR="007F0138" w:rsidRDefault="007F0138" w:rsidP="00A7191E"/>
    <w:p w14:paraId="6171A548" w14:textId="77777777" w:rsidR="007F0138" w:rsidRDefault="007F0138" w:rsidP="00A7191E"/>
    <w:p w14:paraId="5FDEB5F6" w14:textId="77777777" w:rsidR="007F0138" w:rsidRDefault="007F0138" w:rsidP="00A7191E"/>
  </w:endnote>
  <w:endnote w:type="continuationSeparator" w:id="0">
    <w:p w14:paraId="1DDECBFC" w14:textId="77777777" w:rsidR="007F0138" w:rsidRDefault="007F0138" w:rsidP="00A7191E">
      <w:r>
        <w:continuationSeparator/>
      </w:r>
    </w:p>
    <w:p w14:paraId="074435E0" w14:textId="77777777" w:rsidR="007F0138" w:rsidRDefault="007F0138" w:rsidP="00A7191E"/>
    <w:p w14:paraId="5ED3961C" w14:textId="77777777" w:rsidR="007F0138" w:rsidRDefault="007F0138" w:rsidP="00A7191E"/>
    <w:p w14:paraId="763291CD" w14:textId="77777777" w:rsidR="007F0138" w:rsidRDefault="007F0138" w:rsidP="00A7191E"/>
    <w:p w14:paraId="0D105951" w14:textId="77777777" w:rsidR="007F0138" w:rsidRDefault="007F0138" w:rsidP="00A7191E"/>
  </w:endnote>
  <w:endnote w:type="continuationNotice" w:id="1">
    <w:p w14:paraId="5C7B9A7D" w14:textId="77777777" w:rsidR="007F0138" w:rsidRDefault="007F01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OTHAM-LIGHT">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83611358"/>
      <w:docPartObj>
        <w:docPartGallery w:val="Page Numbers (Bottom of Page)"/>
        <w:docPartUnique/>
      </w:docPartObj>
    </w:sdtPr>
    <w:sdtEndPr>
      <w:rPr>
        <w:rStyle w:val="PageNumber"/>
      </w:rPr>
    </w:sdtEndPr>
    <w:sdtContent>
      <w:p w14:paraId="79098BB0" w14:textId="77777777" w:rsidR="00BC68C0" w:rsidRDefault="00BC68C0" w:rsidP="00A7191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40DEFD" w14:textId="77777777" w:rsidR="00BC68C0" w:rsidRDefault="00BC68C0" w:rsidP="00A71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3604E" w14:textId="77777777" w:rsidR="00112177" w:rsidRDefault="00112177" w:rsidP="00112177">
    <w:pPr>
      <w:pStyle w:val="Footer"/>
      <w:jc w:val="right"/>
      <w:rPr>
        <w:rStyle w:val="PageNumber"/>
        <w:b w:val="0"/>
        <w:bCs/>
      </w:rPr>
    </w:pPr>
  </w:p>
  <w:p w14:paraId="07E30273" w14:textId="3D65C4A1" w:rsidR="00B12F6B" w:rsidRDefault="009F7AB9" w:rsidP="00A7191E">
    <w:pPr>
      <w:pStyle w:val="Footer"/>
    </w:pPr>
    <w:r w:rsidRPr="009F7AB9">
      <w:rPr>
        <w:b/>
        <w:sz w:val="18"/>
        <w:szCs w:val="18"/>
      </w:rPr>
      <w:t>COVID-19 Response Inquiry Community Input Survey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A8C9A" w14:textId="7664B2EB" w:rsidR="00946E45" w:rsidRDefault="00946E45" w:rsidP="00112177">
    <w:pPr>
      <w:pStyle w:val="Footer"/>
      <w:jc w:val="right"/>
      <w:rPr>
        <w:rStyle w:val="PageNumber"/>
        <w:b w:val="0"/>
        <w:bCs/>
      </w:rPr>
    </w:pPr>
  </w:p>
  <w:p w14:paraId="2BC0AA77" w14:textId="5A6F62F2" w:rsidR="00946E45" w:rsidRPr="00112177" w:rsidRDefault="00946E45" w:rsidP="00112177">
    <w:pPr>
      <w:pStyle w:val="Footer"/>
      <w:tabs>
        <w:tab w:val="right" w:pos="9639"/>
      </w:tabs>
      <w:rPr>
        <w:rStyle w:val="PageNumber"/>
        <w:b w:val="0"/>
      </w:rPr>
    </w:pPr>
    <w:r w:rsidRPr="00BB6112">
      <w:rPr>
        <w:noProof/>
        <w:sz w:val="16"/>
        <w:szCs w:val="16"/>
        <w:lang w:eastAsia="en-AU"/>
      </w:rPr>
      <mc:AlternateContent>
        <mc:Choice Requires="wps">
          <w:drawing>
            <wp:anchor distT="0" distB="0" distL="114300" distR="114300" simplePos="0" relativeHeight="251658242" behindDoc="1" locked="0" layoutInCell="1" allowOverlap="1" wp14:anchorId="6502FD17" wp14:editId="3EB44980">
              <wp:simplePos x="0" y="0"/>
              <wp:positionH relativeFrom="margin">
                <wp:align>center</wp:align>
              </wp:positionH>
              <wp:positionV relativeFrom="paragraph">
                <wp:posOffset>-79375</wp:posOffset>
              </wp:positionV>
              <wp:extent cx="2619375" cy="0"/>
              <wp:effectExtent l="0" t="0" r="0" b="0"/>
              <wp:wrapNone/>
              <wp:docPr id="199274904" name="Straight Connector 199274904"/>
              <wp:cNvGraphicFramePr/>
              <a:graphic xmlns:a="http://schemas.openxmlformats.org/drawingml/2006/main">
                <a:graphicData uri="http://schemas.microsoft.com/office/word/2010/wordprocessingShape">
                  <wps:wsp>
                    <wps:cNvCnPr/>
                    <wps:spPr>
                      <a:xfrm>
                        <a:off x="0" y="0"/>
                        <a:ext cx="2619375"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8BD0AAD" id="Straight Connector 199274904" o:spid="_x0000_s1026" style="position:absolute;z-index:-251658238;visibility:visible;mso-wrap-style:square;mso-width-percent:1000;mso-wrap-distance-left:9pt;mso-wrap-distance-top:0;mso-wrap-distance-right:9pt;mso-wrap-distance-bottom:0;mso-position-horizontal:center;mso-position-horizontal-relative:margin;mso-position-vertical:absolute;mso-position-vertical-relative:text;mso-width-percent:1000;mso-width-relative:margin" from="0,-6.25pt" to="206.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" strokecolor="#16093e [3204]" strokeweight="1pt">
              <w10:wrap anchorx="margin"/>
            </v:line>
          </w:pict>
        </mc:Fallback>
      </mc:AlternateContent>
    </w:r>
    <w:r>
      <w:tab/>
    </w:r>
    <w:r w:rsidRPr="00112177">
      <w:rPr>
        <w:rStyle w:val="PageNumber"/>
        <w:b w:val="0"/>
        <w:bCs/>
        <w:sz w:val="18"/>
        <w:szCs w:val="18"/>
      </w:rPr>
      <w:fldChar w:fldCharType="begin"/>
    </w:r>
    <w:r w:rsidRPr="00112177">
      <w:rPr>
        <w:rStyle w:val="PageNumber"/>
        <w:b w:val="0"/>
        <w:bCs/>
        <w:sz w:val="18"/>
        <w:szCs w:val="18"/>
      </w:rPr>
      <w:instrText xml:space="preserve"> PAGE </w:instrText>
    </w:r>
    <w:r w:rsidRPr="00112177">
      <w:rPr>
        <w:rStyle w:val="PageNumber"/>
        <w:b w:val="0"/>
        <w:bCs/>
        <w:sz w:val="18"/>
        <w:szCs w:val="18"/>
      </w:rPr>
      <w:fldChar w:fldCharType="separate"/>
    </w:r>
    <w:r w:rsidR="003B0870">
      <w:rPr>
        <w:rStyle w:val="PageNumber"/>
        <w:b w:val="0"/>
        <w:bCs/>
        <w:noProof/>
        <w:sz w:val="18"/>
        <w:szCs w:val="18"/>
      </w:rPr>
      <w:t>1</w:t>
    </w:r>
    <w:r w:rsidRPr="00112177">
      <w:rPr>
        <w:rStyle w:val="PageNumber"/>
        <w:b w:val="0"/>
        <w:bCs/>
        <w:sz w:val="18"/>
        <w:szCs w:val="18"/>
      </w:rPr>
      <w:fldChar w:fldCharType="end"/>
    </w:r>
  </w:p>
  <w:p w14:paraId="19586BC1" w14:textId="77777777" w:rsidR="00946E45" w:rsidRDefault="00946E45" w:rsidP="00A7191E">
    <w:pPr>
      <w:pStyle w:val="Footer"/>
    </w:pPr>
  </w:p>
  <w:p w14:paraId="702A7A64" w14:textId="77777777" w:rsidR="0006593E" w:rsidRDefault="000659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3ABD6" w14:textId="77777777" w:rsidR="007F0138" w:rsidRDefault="007F0138" w:rsidP="00A7191E">
      <w:r>
        <w:separator/>
      </w:r>
    </w:p>
    <w:p w14:paraId="15940D95" w14:textId="77777777" w:rsidR="007F0138" w:rsidRDefault="007F0138" w:rsidP="00A7191E"/>
    <w:p w14:paraId="6BD9CE17" w14:textId="77777777" w:rsidR="007F0138" w:rsidRDefault="007F0138" w:rsidP="00A7191E"/>
    <w:p w14:paraId="1DC434B4" w14:textId="77777777" w:rsidR="007F0138" w:rsidRDefault="007F0138" w:rsidP="00A7191E"/>
    <w:p w14:paraId="0B26AA0C" w14:textId="77777777" w:rsidR="007F0138" w:rsidRDefault="007F0138" w:rsidP="00A7191E"/>
  </w:footnote>
  <w:footnote w:type="continuationSeparator" w:id="0">
    <w:p w14:paraId="381D2C71" w14:textId="77777777" w:rsidR="007F0138" w:rsidRDefault="007F0138" w:rsidP="00A7191E">
      <w:r>
        <w:continuationSeparator/>
      </w:r>
    </w:p>
    <w:p w14:paraId="523EC411" w14:textId="77777777" w:rsidR="007F0138" w:rsidRDefault="007F0138" w:rsidP="00A7191E"/>
    <w:p w14:paraId="4CF491EC" w14:textId="77777777" w:rsidR="007F0138" w:rsidRDefault="007F0138" w:rsidP="00A7191E"/>
    <w:p w14:paraId="5D8EEB17" w14:textId="77777777" w:rsidR="007F0138" w:rsidRDefault="007F0138" w:rsidP="00A7191E"/>
    <w:p w14:paraId="4EDDC1D2" w14:textId="77777777" w:rsidR="007F0138" w:rsidRDefault="007F0138" w:rsidP="00A7191E"/>
  </w:footnote>
  <w:footnote w:type="continuationNotice" w:id="1">
    <w:p w14:paraId="34A2CC1D" w14:textId="77777777" w:rsidR="007F0138" w:rsidRDefault="007F01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3BA24" w14:textId="77777777" w:rsidR="00636AE9" w:rsidRDefault="00A35CC9" w:rsidP="00A7191E">
    <w:pPr>
      <w:pStyle w:val="Header"/>
    </w:pPr>
    <w:r w:rsidRPr="006C1416">
      <w:rPr>
        <w:noProof/>
        <w:lang w:eastAsia="en-AU"/>
      </w:rPr>
      <mc:AlternateContent>
        <mc:Choice Requires="wps">
          <w:drawing>
            <wp:anchor distT="0" distB="0" distL="114300" distR="114300" simplePos="0" relativeHeight="251658241" behindDoc="1" locked="0" layoutInCell="1" allowOverlap="1" wp14:anchorId="6BB0E0EF" wp14:editId="7BB22017">
              <wp:simplePos x="0" y="0"/>
              <wp:positionH relativeFrom="page">
                <wp:align>center</wp:align>
              </wp:positionH>
              <wp:positionV relativeFrom="page">
                <wp:posOffset>0</wp:posOffset>
              </wp:positionV>
              <wp:extent cx="2772000" cy="111600"/>
              <wp:effectExtent l="0" t="0" r="1905" b="3175"/>
              <wp:wrapNone/>
              <wp:docPr id="14" name="Rectangle 14"/>
              <wp:cNvGraphicFramePr/>
              <a:graphic xmlns:a="http://schemas.openxmlformats.org/drawingml/2006/main">
                <a:graphicData uri="http://schemas.microsoft.com/office/word/2010/wordprocessingShape">
                  <wps:wsp>
                    <wps:cNvSpPr/>
                    <wps:spPr>
                      <a:xfrm>
                        <a:off x="0" y="0"/>
                        <a:ext cx="2772000" cy="1116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360DAC9" id="Rectangle 14" o:spid="_x0000_s1026" style="position:absolute;margin-left:0;margin-top:0;width:218.25pt;height:8.8pt;z-index:-251658239;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" fillcolor="#16093e [3215]" stroked="f">
              <w10:wrap anchorx="page" anchory="page"/>
            </v:rect>
          </w:pict>
        </mc:Fallback>
      </mc:AlternateContent>
    </w:r>
    <w:r w:rsidR="002A3C36">
      <w:rPr>
        <w:noProof/>
        <w:lang w:eastAsia="en-AU"/>
      </w:rPr>
      <w:drawing>
        <wp:anchor distT="0" distB="0" distL="114300" distR="114300" simplePos="0" relativeHeight="251658240" behindDoc="0" locked="1" layoutInCell="1" allowOverlap="1" wp14:anchorId="7B860884" wp14:editId="60019B06">
          <wp:simplePos x="0" y="0"/>
          <wp:positionH relativeFrom="rightMargin">
            <wp:posOffset>-6116955</wp:posOffset>
          </wp:positionH>
          <wp:positionV relativeFrom="page">
            <wp:posOffset>368300</wp:posOffset>
          </wp:positionV>
          <wp:extent cx="1432560" cy="543560"/>
          <wp:effectExtent l="0" t="0" r="2540" b="2540"/>
          <wp:wrapNone/>
          <wp:docPr id="1104882518" name="Picture 110488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
                    <a:extLst>
                      <a:ext uri="{28A0092B-C50C-407E-A947-70E740481C1C}">
                        <a14:useLocalDpi xmlns:a14="http://schemas.microsoft.com/office/drawing/2010/main" val="0"/>
                      </a:ext>
                    </a:extLst>
                  </a:blip>
                  <a:srcRect l="76" r="76"/>
                  <a:stretch>
                    <a:fillRect/>
                  </a:stretch>
                </pic:blipFill>
                <pic:spPr bwMode="auto">
                  <a:xfrm>
                    <a:off x="0" y="0"/>
                    <a:ext cx="1432560" cy="54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8A2EA" w14:textId="77777777" w:rsidR="00636AE9" w:rsidRDefault="00636AE9" w:rsidP="00A7191E"/>
  <w:p w14:paraId="6AAEA872" w14:textId="77777777" w:rsidR="00B12F6B" w:rsidRDefault="00B12F6B" w:rsidP="00A7191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CC2D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2EEB412"/>
    <w:lvl w:ilvl="0">
      <w:start w:val="1"/>
      <w:numFmt w:val="decimal"/>
      <w:pStyle w:val="ListNumber4"/>
      <w:lvlText w:val="%1."/>
      <w:lvlJc w:val="left"/>
      <w:pPr>
        <w:tabs>
          <w:tab w:val="num" w:pos="1209"/>
        </w:tabs>
        <w:ind w:left="1209" w:hanging="360"/>
      </w:pPr>
    </w:lvl>
  </w:abstractNum>
  <w:abstractNum w:abstractNumId="2" w15:restartNumberingAfterBreak="0">
    <w:nsid w:val="0C565E4B"/>
    <w:multiLevelType w:val="multilevel"/>
    <w:tmpl w:val="3A94AFC8"/>
    <w:numStyleLink w:val="ListBullet"/>
  </w:abstractNum>
  <w:abstractNum w:abstractNumId="3" w15:restartNumberingAfterBreak="0">
    <w:nsid w:val="1097195A"/>
    <w:multiLevelType w:val="multilevel"/>
    <w:tmpl w:val="E24AC072"/>
    <w:numStyleLink w:val="ListNumbers"/>
  </w:abstractNum>
  <w:abstractNum w:abstractNumId="4" w15:restartNumberingAfterBreak="0">
    <w:nsid w:val="151D2CA4"/>
    <w:multiLevelType w:val="hybridMultilevel"/>
    <w:tmpl w:val="804E9CE6"/>
    <w:lvl w:ilvl="0" w:tplc="4AB0BA96">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D17FC1"/>
    <w:multiLevelType w:val="multilevel"/>
    <w:tmpl w:val="DA5A6562"/>
    <w:styleLink w:val="NumberedHeadings"/>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6" w15:restartNumberingAfterBreak="0">
    <w:nsid w:val="1B7631A1"/>
    <w:multiLevelType w:val="hybridMultilevel"/>
    <w:tmpl w:val="7910FA90"/>
    <w:lvl w:ilvl="0" w:tplc="1832A17A">
      <w:start w:val="1"/>
      <w:numFmt w:val="bullet"/>
      <w:lvlText w:val="•"/>
      <w:lvlJc w:val="left"/>
      <w:pPr>
        <w:tabs>
          <w:tab w:val="num" w:pos="720"/>
        </w:tabs>
        <w:ind w:left="720" w:hanging="360"/>
      </w:pPr>
      <w:rPr>
        <w:rFonts w:ascii="Arial" w:hAnsi="Arial" w:hint="default"/>
      </w:rPr>
    </w:lvl>
    <w:lvl w:ilvl="1" w:tplc="3E4AEE2C" w:tentative="1">
      <w:start w:val="1"/>
      <w:numFmt w:val="bullet"/>
      <w:lvlText w:val="•"/>
      <w:lvlJc w:val="left"/>
      <w:pPr>
        <w:tabs>
          <w:tab w:val="num" w:pos="1440"/>
        </w:tabs>
        <w:ind w:left="1440" w:hanging="360"/>
      </w:pPr>
      <w:rPr>
        <w:rFonts w:ascii="Arial" w:hAnsi="Arial" w:hint="default"/>
      </w:rPr>
    </w:lvl>
    <w:lvl w:ilvl="2" w:tplc="D0A4DEF2" w:tentative="1">
      <w:start w:val="1"/>
      <w:numFmt w:val="bullet"/>
      <w:lvlText w:val="•"/>
      <w:lvlJc w:val="left"/>
      <w:pPr>
        <w:tabs>
          <w:tab w:val="num" w:pos="2160"/>
        </w:tabs>
        <w:ind w:left="2160" w:hanging="360"/>
      </w:pPr>
      <w:rPr>
        <w:rFonts w:ascii="Arial" w:hAnsi="Arial" w:hint="default"/>
      </w:rPr>
    </w:lvl>
    <w:lvl w:ilvl="3" w:tplc="9B629928">
      <w:start w:val="1"/>
      <w:numFmt w:val="bullet"/>
      <w:lvlText w:val="•"/>
      <w:lvlJc w:val="left"/>
      <w:pPr>
        <w:tabs>
          <w:tab w:val="num" w:pos="2880"/>
        </w:tabs>
        <w:ind w:left="2880" w:hanging="360"/>
      </w:pPr>
      <w:rPr>
        <w:rFonts w:ascii="Arial" w:hAnsi="Arial" w:hint="default"/>
      </w:rPr>
    </w:lvl>
    <w:lvl w:ilvl="4" w:tplc="2C563F20" w:tentative="1">
      <w:start w:val="1"/>
      <w:numFmt w:val="bullet"/>
      <w:lvlText w:val="•"/>
      <w:lvlJc w:val="left"/>
      <w:pPr>
        <w:tabs>
          <w:tab w:val="num" w:pos="3600"/>
        </w:tabs>
        <w:ind w:left="3600" w:hanging="360"/>
      </w:pPr>
      <w:rPr>
        <w:rFonts w:ascii="Arial" w:hAnsi="Arial" w:hint="default"/>
      </w:rPr>
    </w:lvl>
    <w:lvl w:ilvl="5" w:tplc="370C4196" w:tentative="1">
      <w:start w:val="1"/>
      <w:numFmt w:val="bullet"/>
      <w:lvlText w:val="•"/>
      <w:lvlJc w:val="left"/>
      <w:pPr>
        <w:tabs>
          <w:tab w:val="num" w:pos="4320"/>
        </w:tabs>
        <w:ind w:left="4320" w:hanging="360"/>
      </w:pPr>
      <w:rPr>
        <w:rFonts w:ascii="Arial" w:hAnsi="Arial" w:hint="default"/>
      </w:rPr>
    </w:lvl>
    <w:lvl w:ilvl="6" w:tplc="7EE48C8C" w:tentative="1">
      <w:start w:val="1"/>
      <w:numFmt w:val="bullet"/>
      <w:lvlText w:val="•"/>
      <w:lvlJc w:val="left"/>
      <w:pPr>
        <w:tabs>
          <w:tab w:val="num" w:pos="5040"/>
        </w:tabs>
        <w:ind w:left="5040" w:hanging="360"/>
      </w:pPr>
      <w:rPr>
        <w:rFonts w:ascii="Arial" w:hAnsi="Arial" w:hint="default"/>
      </w:rPr>
    </w:lvl>
    <w:lvl w:ilvl="7" w:tplc="7A00F2A4" w:tentative="1">
      <w:start w:val="1"/>
      <w:numFmt w:val="bullet"/>
      <w:lvlText w:val="•"/>
      <w:lvlJc w:val="left"/>
      <w:pPr>
        <w:tabs>
          <w:tab w:val="num" w:pos="5760"/>
        </w:tabs>
        <w:ind w:left="5760" w:hanging="360"/>
      </w:pPr>
      <w:rPr>
        <w:rFonts w:ascii="Arial" w:hAnsi="Arial" w:hint="default"/>
      </w:rPr>
    </w:lvl>
    <w:lvl w:ilvl="8" w:tplc="1D20CB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CB077D"/>
    <w:multiLevelType w:val="multilevel"/>
    <w:tmpl w:val="E9BEBEFA"/>
    <w:lvl w:ilvl="0">
      <w:start w:val="1"/>
      <w:numFmt w:val="decimal"/>
      <w:lvlText w:val="%1"/>
      <w:lvlJc w:val="left"/>
      <w:pPr>
        <w:ind w:left="360" w:hanging="360"/>
      </w:pPr>
      <w:rPr>
        <w:rFonts w:hint="default"/>
        <w:b/>
        <w:i w:val="0"/>
        <w:color w:val="16093E" w:themeColor="accent1"/>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21D06BBC"/>
    <w:multiLevelType w:val="multilevel"/>
    <w:tmpl w:val="3A94AFC8"/>
    <w:styleLink w:val="ListBullet"/>
    <w:lvl w:ilvl="0">
      <w:start w:val="1"/>
      <w:numFmt w:val="bullet"/>
      <w:pStyle w:val="ListBullet0"/>
      <w:lvlText w:val=""/>
      <w:lvlJc w:val="left"/>
      <w:pPr>
        <w:ind w:left="340" w:hanging="340"/>
      </w:pPr>
      <w:rPr>
        <w:rFonts w:ascii="Wingdings" w:hAnsi="Wingdings" w:hint="default"/>
      </w:rPr>
    </w:lvl>
    <w:lvl w:ilvl="1">
      <w:start w:val="1"/>
      <w:numFmt w:val="bullet"/>
      <w:pStyle w:val="ListBullet2"/>
      <w:lvlText w:val="-"/>
      <w:lvlJc w:val="left"/>
      <w:pPr>
        <w:ind w:left="680" w:hanging="340"/>
      </w:pPr>
      <w:rPr>
        <w:rFonts w:ascii="Courier New" w:hAnsi="Courier New"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Wingdings" w:hAnsi="Wingdings" w:hint="default"/>
      </w:rPr>
    </w:lvl>
    <w:lvl w:ilvl="4">
      <w:start w:val="1"/>
      <w:numFmt w:val="bullet"/>
      <w:pStyle w:val="ListBullet5"/>
      <w:lvlText w:val=""/>
      <w:lvlJc w:val="left"/>
      <w:pPr>
        <w:ind w:left="1701" w:hanging="340"/>
      </w:pPr>
      <w:rPr>
        <w:rFonts w:ascii="Wingdings" w:hAnsi="Wingdings" w:hint="default"/>
      </w:rPr>
    </w:lvl>
    <w:lvl w:ilvl="5">
      <w:start w:val="1"/>
      <w:numFmt w:val="bullet"/>
      <w:lvlText w:val=""/>
      <w:lvlJc w:val="left"/>
      <w:pPr>
        <w:ind w:left="4743" w:hanging="360"/>
      </w:pPr>
      <w:rPr>
        <w:rFonts w:ascii="Wingdings" w:hAnsi="Wingdings" w:hint="default"/>
      </w:rPr>
    </w:lvl>
    <w:lvl w:ilvl="6">
      <w:start w:val="1"/>
      <w:numFmt w:val="bullet"/>
      <w:lvlText w:val=""/>
      <w:lvlJc w:val="left"/>
      <w:pPr>
        <w:ind w:left="5463" w:hanging="360"/>
      </w:pPr>
      <w:rPr>
        <w:rFonts w:ascii="Symbol" w:hAnsi="Symbol" w:hint="default"/>
      </w:rPr>
    </w:lvl>
    <w:lvl w:ilvl="7">
      <w:start w:val="1"/>
      <w:numFmt w:val="bullet"/>
      <w:lvlText w:val="o"/>
      <w:lvlJc w:val="left"/>
      <w:pPr>
        <w:ind w:left="6183" w:hanging="360"/>
      </w:pPr>
      <w:rPr>
        <w:rFonts w:ascii="Courier New" w:hAnsi="Courier New" w:cs="Courier New" w:hint="default"/>
      </w:rPr>
    </w:lvl>
    <w:lvl w:ilvl="8">
      <w:start w:val="1"/>
      <w:numFmt w:val="bullet"/>
      <w:lvlText w:val=""/>
      <w:lvlJc w:val="left"/>
      <w:pPr>
        <w:ind w:left="6903" w:hanging="360"/>
      </w:pPr>
      <w:rPr>
        <w:rFonts w:ascii="Wingdings" w:hAnsi="Wingdings" w:hint="default"/>
      </w:rPr>
    </w:lvl>
  </w:abstractNum>
  <w:abstractNum w:abstractNumId="9" w15:restartNumberingAfterBreak="0">
    <w:nsid w:val="278C6F79"/>
    <w:multiLevelType w:val="hybridMultilevel"/>
    <w:tmpl w:val="9EB89A38"/>
    <w:lvl w:ilvl="0" w:tplc="E3605DE2">
      <w:start w:val="1"/>
      <w:numFmt w:val="bullet"/>
      <w:lvlText w:val="•"/>
      <w:lvlJc w:val="left"/>
      <w:pPr>
        <w:tabs>
          <w:tab w:val="num" w:pos="720"/>
        </w:tabs>
        <w:ind w:left="720" w:hanging="360"/>
      </w:pPr>
      <w:rPr>
        <w:rFonts w:ascii="Arial" w:hAnsi="Arial" w:hint="default"/>
      </w:rPr>
    </w:lvl>
    <w:lvl w:ilvl="1" w:tplc="43A68EA4">
      <w:start w:val="1"/>
      <w:numFmt w:val="bullet"/>
      <w:lvlText w:val="•"/>
      <w:lvlJc w:val="left"/>
      <w:pPr>
        <w:tabs>
          <w:tab w:val="num" w:pos="1440"/>
        </w:tabs>
        <w:ind w:left="1440" w:hanging="360"/>
      </w:pPr>
      <w:rPr>
        <w:rFonts w:ascii="Arial" w:hAnsi="Arial" w:hint="default"/>
      </w:rPr>
    </w:lvl>
    <w:lvl w:ilvl="2" w:tplc="B706EEA6" w:tentative="1">
      <w:start w:val="1"/>
      <w:numFmt w:val="bullet"/>
      <w:lvlText w:val="•"/>
      <w:lvlJc w:val="left"/>
      <w:pPr>
        <w:tabs>
          <w:tab w:val="num" w:pos="2160"/>
        </w:tabs>
        <w:ind w:left="2160" w:hanging="360"/>
      </w:pPr>
      <w:rPr>
        <w:rFonts w:ascii="Arial" w:hAnsi="Arial" w:hint="default"/>
      </w:rPr>
    </w:lvl>
    <w:lvl w:ilvl="3" w:tplc="DAA22F40" w:tentative="1">
      <w:start w:val="1"/>
      <w:numFmt w:val="bullet"/>
      <w:lvlText w:val="•"/>
      <w:lvlJc w:val="left"/>
      <w:pPr>
        <w:tabs>
          <w:tab w:val="num" w:pos="2880"/>
        </w:tabs>
        <w:ind w:left="2880" w:hanging="360"/>
      </w:pPr>
      <w:rPr>
        <w:rFonts w:ascii="Arial" w:hAnsi="Arial" w:hint="default"/>
      </w:rPr>
    </w:lvl>
    <w:lvl w:ilvl="4" w:tplc="33A81F60" w:tentative="1">
      <w:start w:val="1"/>
      <w:numFmt w:val="bullet"/>
      <w:lvlText w:val="•"/>
      <w:lvlJc w:val="left"/>
      <w:pPr>
        <w:tabs>
          <w:tab w:val="num" w:pos="3600"/>
        </w:tabs>
        <w:ind w:left="3600" w:hanging="360"/>
      </w:pPr>
      <w:rPr>
        <w:rFonts w:ascii="Arial" w:hAnsi="Arial" w:hint="default"/>
      </w:rPr>
    </w:lvl>
    <w:lvl w:ilvl="5" w:tplc="1F429BB0" w:tentative="1">
      <w:start w:val="1"/>
      <w:numFmt w:val="bullet"/>
      <w:lvlText w:val="•"/>
      <w:lvlJc w:val="left"/>
      <w:pPr>
        <w:tabs>
          <w:tab w:val="num" w:pos="4320"/>
        </w:tabs>
        <w:ind w:left="4320" w:hanging="360"/>
      </w:pPr>
      <w:rPr>
        <w:rFonts w:ascii="Arial" w:hAnsi="Arial" w:hint="default"/>
      </w:rPr>
    </w:lvl>
    <w:lvl w:ilvl="6" w:tplc="52F29B62" w:tentative="1">
      <w:start w:val="1"/>
      <w:numFmt w:val="bullet"/>
      <w:lvlText w:val="•"/>
      <w:lvlJc w:val="left"/>
      <w:pPr>
        <w:tabs>
          <w:tab w:val="num" w:pos="5040"/>
        </w:tabs>
        <w:ind w:left="5040" w:hanging="360"/>
      </w:pPr>
      <w:rPr>
        <w:rFonts w:ascii="Arial" w:hAnsi="Arial" w:hint="default"/>
      </w:rPr>
    </w:lvl>
    <w:lvl w:ilvl="7" w:tplc="AF165C5E" w:tentative="1">
      <w:start w:val="1"/>
      <w:numFmt w:val="bullet"/>
      <w:lvlText w:val="•"/>
      <w:lvlJc w:val="left"/>
      <w:pPr>
        <w:tabs>
          <w:tab w:val="num" w:pos="5760"/>
        </w:tabs>
        <w:ind w:left="5760" w:hanging="360"/>
      </w:pPr>
      <w:rPr>
        <w:rFonts w:ascii="Arial" w:hAnsi="Arial" w:hint="default"/>
      </w:rPr>
    </w:lvl>
    <w:lvl w:ilvl="8" w:tplc="1B6EBA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045286"/>
    <w:multiLevelType w:val="hybridMultilevel"/>
    <w:tmpl w:val="714E5A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D7D54BC"/>
    <w:multiLevelType w:val="hybridMultilevel"/>
    <w:tmpl w:val="765C30EE"/>
    <w:lvl w:ilvl="0" w:tplc="C2306730">
      <w:start w:val="1"/>
      <w:numFmt w:val="decimal"/>
      <w:lvlText w:val="%1."/>
      <w:lvlJc w:val="left"/>
      <w:pPr>
        <w:ind w:left="1440" w:hanging="360"/>
      </w:pPr>
    </w:lvl>
    <w:lvl w:ilvl="1" w:tplc="52867602">
      <w:start w:val="1"/>
      <w:numFmt w:val="lowerLetter"/>
      <w:pStyle w:val="List4"/>
      <w:lvlText w:val="%2."/>
      <w:lvlJc w:val="left"/>
      <w:pPr>
        <w:ind w:left="2160" w:hanging="360"/>
      </w:pPr>
    </w:lvl>
    <w:lvl w:ilvl="2" w:tplc="4D3EBAF2">
      <w:start w:val="1"/>
      <w:numFmt w:val="lowerRoman"/>
      <w:pStyle w:val="List5"/>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1D50576"/>
    <w:multiLevelType w:val="hybridMultilevel"/>
    <w:tmpl w:val="74B24BDE"/>
    <w:lvl w:ilvl="0" w:tplc="E5DCBA76">
      <w:start w:val="1"/>
      <w:numFmt w:val="bullet"/>
      <w:lvlText w:val="•"/>
      <w:lvlJc w:val="left"/>
      <w:pPr>
        <w:tabs>
          <w:tab w:val="num" w:pos="720"/>
        </w:tabs>
        <w:ind w:left="720" w:hanging="360"/>
      </w:pPr>
      <w:rPr>
        <w:rFonts w:ascii="Arial" w:hAnsi="Arial" w:hint="default"/>
      </w:rPr>
    </w:lvl>
    <w:lvl w:ilvl="1" w:tplc="D3E465CC" w:tentative="1">
      <w:start w:val="1"/>
      <w:numFmt w:val="bullet"/>
      <w:lvlText w:val="•"/>
      <w:lvlJc w:val="left"/>
      <w:pPr>
        <w:tabs>
          <w:tab w:val="num" w:pos="1440"/>
        </w:tabs>
        <w:ind w:left="1440" w:hanging="360"/>
      </w:pPr>
      <w:rPr>
        <w:rFonts w:ascii="Arial" w:hAnsi="Arial" w:hint="default"/>
      </w:rPr>
    </w:lvl>
    <w:lvl w:ilvl="2" w:tplc="B3BCD002" w:tentative="1">
      <w:start w:val="1"/>
      <w:numFmt w:val="bullet"/>
      <w:lvlText w:val="•"/>
      <w:lvlJc w:val="left"/>
      <w:pPr>
        <w:tabs>
          <w:tab w:val="num" w:pos="2160"/>
        </w:tabs>
        <w:ind w:left="2160" w:hanging="360"/>
      </w:pPr>
      <w:rPr>
        <w:rFonts w:ascii="Arial" w:hAnsi="Arial" w:hint="default"/>
      </w:rPr>
    </w:lvl>
    <w:lvl w:ilvl="3" w:tplc="55DAE93C" w:tentative="1">
      <w:start w:val="1"/>
      <w:numFmt w:val="bullet"/>
      <w:lvlText w:val="•"/>
      <w:lvlJc w:val="left"/>
      <w:pPr>
        <w:tabs>
          <w:tab w:val="num" w:pos="2880"/>
        </w:tabs>
        <w:ind w:left="2880" w:hanging="360"/>
      </w:pPr>
      <w:rPr>
        <w:rFonts w:ascii="Arial" w:hAnsi="Arial" w:hint="default"/>
      </w:rPr>
    </w:lvl>
    <w:lvl w:ilvl="4" w:tplc="32E4B92A" w:tentative="1">
      <w:start w:val="1"/>
      <w:numFmt w:val="bullet"/>
      <w:lvlText w:val="•"/>
      <w:lvlJc w:val="left"/>
      <w:pPr>
        <w:tabs>
          <w:tab w:val="num" w:pos="3600"/>
        </w:tabs>
        <w:ind w:left="3600" w:hanging="360"/>
      </w:pPr>
      <w:rPr>
        <w:rFonts w:ascii="Arial" w:hAnsi="Arial" w:hint="default"/>
      </w:rPr>
    </w:lvl>
    <w:lvl w:ilvl="5" w:tplc="1C9E5268" w:tentative="1">
      <w:start w:val="1"/>
      <w:numFmt w:val="bullet"/>
      <w:lvlText w:val="•"/>
      <w:lvlJc w:val="left"/>
      <w:pPr>
        <w:tabs>
          <w:tab w:val="num" w:pos="4320"/>
        </w:tabs>
        <w:ind w:left="4320" w:hanging="360"/>
      </w:pPr>
      <w:rPr>
        <w:rFonts w:ascii="Arial" w:hAnsi="Arial" w:hint="default"/>
      </w:rPr>
    </w:lvl>
    <w:lvl w:ilvl="6" w:tplc="F0664120" w:tentative="1">
      <w:start w:val="1"/>
      <w:numFmt w:val="bullet"/>
      <w:lvlText w:val="•"/>
      <w:lvlJc w:val="left"/>
      <w:pPr>
        <w:tabs>
          <w:tab w:val="num" w:pos="5040"/>
        </w:tabs>
        <w:ind w:left="5040" w:hanging="360"/>
      </w:pPr>
      <w:rPr>
        <w:rFonts w:ascii="Arial" w:hAnsi="Arial" w:hint="default"/>
      </w:rPr>
    </w:lvl>
    <w:lvl w:ilvl="7" w:tplc="B776B14C" w:tentative="1">
      <w:start w:val="1"/>
      <w:numFmt w:val="bullet"/>
      <w:lvlText w:val="•"/>
      <w:lvlJc w:val="left"/>
      <w:pPr>
        <w:tabs>
          <w:tab w:val="num" w:pos="5760"/>
        </w:tabs>
        <w:ind w:left="5760" w:hanging="360"/>
      </w:pPr>
      <w:rPr>
        <w:rFonts w:ascii="Arial" w:hAnsi="Arial" w:hint="default"/>
      </w:rPr>
    </w:lvl>
    <w:lvl w:ilvl="8" w:tplc="49128D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A34C42"/>
    <w:multiLevelType w:val="hybridMultilevel"/>
    <w:tmpl w:val="8B829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2A049E"/>
    <w:multiLevelType w:val="hybridMultilevel"/>
    <w:tmpl w:val="BC64B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14AEE"/>
    <w:multiLevelType w:val="hybridMultilevel"/>
    <w:tmpl w:val="9D787C40"/>
    <w:lvl w:ilvl="0" w:tplc="3CA2735A">
      <w:start w:val="1"/>
      <w:numFmt w:val="bullet"/>
      <w:lvlText w:val="•"/>
      <w:lvlJc w:val="left"/>
      <w:pPr>
        <w:tabs>
          <w:tab w:val="num" w:pos="720"/>
        </w:tabs>
        <w:ind w:left="720" w:hanging="360"/>
      </w:pPr>
      <w:rPr>
        <w:rFonts w:ascii="Arial" w:hAnsi="Arial" w:hint="default"/>
      </w:rPr>
    </w:lvl>
    <w:lvl w:ilvl="1" w:tplc="E0408050">
      <w:start w:val="1"/>
      <w:numFmt w:val="bullet"/>
      <w:lvlText w:val="•"/>
      <w:lvlJc w:val="left"/>
      <w:pPr>
        <w:tabs>
          <w:tab w:val="num" w:pos="1440"/>
        </w:tabs>
        <w:ind w:left="1440" w:hanging="360"/>
      </w:pPr>
      <w:rPr>
        <w:rFonts w:ascii="Arial" w:hAnsi="Arial" w:hint="default"/>
      </w:rPr>
    </w:lvl>
    <w:lvl w:ilvl="2" w:tplc="2006D4D4">
      <w:start w:val="1"/>
      <w:numFmt w:val="bullet"/>
      <w:lvlText w:val="•"/>
      <w:lvlJc w:val="left"/>
      <w:pPr>
        <w:tabs>
          <w:tab w:val="num" w:pos="2160"/>
        </w:tabs>
        <w:ind w:left="2160" w:hanging="360"/>
      </w:pPr>
      <w:rPr>
        <w:rFonts w:ascii="Arial" w:hAnsi="Arial" w:hint="default"/>
      </w:rPr>
    </w:lvl>
    <w:lvl w:ilvl="3" w:tplc="4F0CD144" w:tentative="1">
      <w:start w:val="1"/>
      <w:numFmt w:val="bullet"/>
      <w:lvlText w:val="•"/>
      <w:lvlJc w:val="left"/>
      <w:pPr>
        <w:tabs>
          <w:tab w:val="num" w:pos="2880"/>
        </w:tabs>
        <w:ind w:left="2880" w:hanging="360"/>
      </w:pPr>
      <w:rPr>
        <w:rFonts w:ascii="Arial" w:hAnsi="Arial" w:hint="default"/>
      </w:rPr>
    </w:lvl>
    <w:lvl w:ilvl="4" w:tplc="A698AFAA" w:tentative="1">
      <w:start w:val="1"/>
      <w:numFmt w:val="bullet"/>
      <w:lvlText w:val="•"/>
      <w:lvlJc w:val="left"/>
      <w:pPr>
        <w:tabs>
          <w:tab w:val="num" w:pos="3600"/>
        </w:tabs>
        <w:ind w:left="3600" w:hanging="360"/>
      </w:pPr>
      <w:rPr>
        <w:rFonts w:ascii="Arial" w:hAnsi="Arial" w:hint="default"/>
      </w:rPr>
    </w:lvl>
    <w:lvl w:ilvl="5" w:tplc="B4A2539C" w:tentative="1">
      <w:start w:val="1"/>
      <w:numFmt w:val="bullet"/>
      <w:lvlText w:val="•"/>
      <w:lvlJc w:val="left"/>
      <w:pPr>
        <w:tabs>
          <w:tab w:val="num" w:pos="4320"/>
        </w:tabs>
        <w:ind w:left="4320" w:hanging="360"/>
      </w:pPr>
      <w:rPr>
        <w:rFonts w:ascii="Arial" w:hAnsi="Arial" w:hint="default"/>
      </w:rPr>
    </w:lvl>
    <w:lvl w:ilvl="6" w:tplc="ECDA215C" w:tentative="1">
      <w:start w:val="1"/>
      <w:numFmt w:val="bullet"/>
      <w:lvlText w:val="•"/>
      <w:lvlJc w:val="left"/>
      <w:pPr>
        <w:tabs>
          <w:tab w:val="num" w:pos="5040"/>
        </w:tabs>
        <w:ind w:left="5040" w:hanging="360"/>
      </w:pPr>
      <w:rPr>
        <w:rFonts w:ascii="Arial" w:hAnsi="Arial" w:hint="default"/>
      </w:rPr>
    </w:lvl>
    <w:lvl w:ilvl="7" w:tplc="39747E90" w:tentative="1">
      <w:start w:val="1"/>
      <w:numFmt w:val="bullet"/>
      <w:lvlText w:val="•"/>
      <w:lvlJc w:val="left"/>
      <w:pPr>
        <w:tabs>
          <w:tab w:val="num" w:pos="5760"/>
        </w:tabs>
        <w:ind w:left="5760" w:hanging="360"/>
      </w:pPr>
      <w:rPr>
        <w:rFonts w:ascii="Arial" w:hAnsi="Arial" w:hint="default"/>
      </w:rPr>
    </w:lvl>
    <w:lvl w:ilvl="8" w:tplc="DA8225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C447B4"/>
    <w:multiLevelType w:val="hybridMultilevel"/>
    <w:tmpl w:val="1FCA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4D537A"/>
    <w:multiLevelType w:val="hybridMultilevel"/>
    <w:tmpl w:val="64D6C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0745C2"/>
    <w:multiLevelType w:val="hybridMultilevel"/>
    <w:tmpl w:val="D70EA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2F2CC3"/>
    <w:multiLevelType w:val="hybridMultilevel"/>
    <w:tmpl w:val="D9461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AA6304"/>
    <w:multiLevelType w:val="hybridMultilevel"/>
    <w:tmpl w:val="A3A6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521475"/>
    <w:multiLevelType w:val="hybridMultilevel"/>
    <w:tmpl w:val="186A0126"/>
    <w:lvl w:ilvl="0" w:tplc="6BCA9458">
      <w:start w:val="1"/>
      <w:numFmt w:val="bullet"/>
      <w:lvlText w:val="•"/>
      <w:lvlJc w:val="left"/>
      <w:pPr>
        <w:tabs>
          <w:tab w:val="num" w:pos="720"/>
        </w:tabs>
        <w:ind w:left="720" w:hanging="360"/>
      </w:pPr>
      <w:rPr>
        <w:rFonts w:ascii="Arial" w:hAnsi="Arial" w:hint="default"/>
      </w:rPr>
    </w:lvl>
    <w:lvl w:ilvl="1" w:tplc="661A7342" w:tentative="1">
      <w:start w:val="1"/>
      <w:numFmt w:val="bullet"/>
      <w:lvlText w:val="•"/>
      <w:lvlJc w:val="left"/>
      <w:pPr>
        <w:tabs>
          <w:tab w:val="num" w:pos="1440"/>
        </w:tabs>
        <w:ind w:left="1440" w:hanging="360"/>
      </w:pPr>
      <w:rPr>
        <w:rFonts w:ascii="Arial" w:hAnsi="Arial" w:hint="default"/>
      </w:rPr>
    </w:lvl>
    <w:lvl w:ilvl="2" w:tplc="1D0A8B4E" w:tentative="1">
      <w:start w:val="1"/>
      <w:numFmt w:val="bullet"/>
      <w:lvlText w:val="•"/>
      <w:lvlJc w:val="left"/>
      <w:pPr>
        <w:tabs>
          <w:tab w:val="num" w:pos="2160"/>
        </w:tabs>
        <w:ind w:left="2160" w:hanging="360"/>
      </w:pPr>
      <w:rPr>
        <w:rFonts w:ascii="Arial" w:hAnsi="Arial" w:hint="default"/>
      </w:rPr>
    </w:lvl>
    <w:lvl w:ilvl="3" w:tplc="B23EA994">
      <w:numFmt w:val="bullet"/>
      <w:lvlText w:val="•"/>
      <w:lvlJc w:val="left"/>
      <w:pPr>
        <w:tabs>
          <w:tab w:val="num" w:pos="2880"/>
        </w:tabs>
        <w:ind w:left="2880" w:hanging="360"/>
      </w:pPr>
      <w:rPr>
        <w:rFonts w:ascii="Arial" w:hAnsi="Arial" w:hint="default"/>
      </w:rPr>
    </w:lvl>
    <w:lvl w:ilvl="4" w:tplc="321E1E02" w:tentative="1">
      <w:start w:val="1"/>
      <w:numFmt w:val="bullet"/>
      <w:lvlText w:val="•"/>
      <w:lvlJc w:val="left"/>
      <w:pPr>
        <w:tabs>
          <w:tab w:val="num" w:pos="3600"/>
        </w:tabs>
        <w:ind w:left="3600" w:hanging="360"/>
      </w:pPr>
      <w:rPr>
        <w:rFonts w:ascii="Arial" w:hAnsi="Arial" w:hint="default"/>
      </w:rPr>
    </w:lvl>
    <w:lvl w:ilvl="5" w:tplc="790E850E" w:tentative="1">
      <w:start w:val="1"/>
      <w:numFmt w:val="bullet"/>
      <w:lvlText w:val="•"/>
      <w:lvlJc w:val="left"/>
      <w:pPr>
        <w:tabs>
          <w:tab w:val="num" w:pos="4320"/>
        </w:tabs>
        <w:ind w:left="4320" w:hanging="360"/>
      </w:pPr>
      <w:rPr>
        <w:rFonts w:ascii="Arial" w:hAnsi="Arial" w:hint="default"/>
      </w:rPr>
    </w:lvl>
    <w:lvl w:ilvl="6" w:tplc="D100759E" w:tentative="1">
      <w:start w:val="1"/>
      <w:numFmt w:val="bullet"/>
      <w:lvlText w:val="•"/>
      <w:lvlJc w:val="left"/>
      <w:pPr>
        <w:tabs>
          <w:tab w:val="num" w:pos="5040"/>
        </w:tabs>
        <w:ind w:left="5040" w:hanging="360"/>
      </w:pPr>
      <w:rPr>
        <w:rFonts w:ascii="Arial" w:hAnsi="Arial" w:hint="default"/>
      </w:rPr>
    </w:lvl>
    <w:lvl w:ilvl="7" w:tplc="A6B05050" w:tentative="1">
      <w:start w:val="1"/>
      <w:numFmt w:val="bullet"/>
      <w:lvlText w:val="•"/>
      <w:lvlJc w:val="left"/>
      <w:pPr>
        <w:tabs>
          <w:tab w:val="num" w:pos="5760"/>
        </w:tabs>
        <w:ind w:left="5760" w:hanging="360"/>
      </w:pPr>
      <w:rPr>
        <w:rFonts w:ascii="Arial" w:hAnsi="Arial" w:hint="default"/>
      </w:rPr>
    </w:lvl>
    <w:lvl w:ilvl="8" w:tplc="635EA8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993B51"/>
    <w:multiLevelType w:val="hybridMultilevel"/>
    <w:tmpl w:val="74DE0A5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26E089D"/>
    <w:multiLevelType w:val="multilevel"/>
    <w:tmpl w:val="E24AC072"/>
    <w:styleLink w:val="ListNumbers"/>
    <w:lvl w:ilvl="0">
      <w:start w:val="1"/>
      <w:numFmt w:val="decimal"/>
      <w:pStyle w:val="List"/>
      <w:lvlText w:val="%1."/>
      <w:lvlJc w:val="left"/>
      <w:pPr>
        <w:ind w:left="340" w:hanging="340"/>
      </w:pPr>
      <w:rPr>
        <w:rFonts w:hint="default"/>
      </w:rPr>
    </w:lvl>
    <w:lvl w:ilvl="1">
      <w:start w:val="1"/>
      <w:numFmt w:val="lowerLetter"/>
      <w:pStyle w:val="List2"/>
      <w:lvlText w:val="%2."/>
      <w:lvlJc w:val="left"/>
      <w:pPr>
        <w:ind w:left="680" w:hanging="340"/>
      </w:pPr>
      <w:rPr>
        <w:rFonts w:hint="default"/>
      </w:rPr>
    </w:lvl>
    <w:lvl w:ilvl="2">
      <w:start w:val="1"/>
      <w:numFmt w:val="lowerRoman"/>
      <w:pStyle w:val="List3"/>
      <w:lvlText w:val="%3."/>
      <w:lvlJc w:val="right"/>
      <w:pPr>
        <w:ind w:left="1021" w:hanging="34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59902F68"/>
    <w:multiLevelType w:val="hybridMultilevel"/>
    <w:tmpl w:val="CA408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5C79B7"/>
    <w:multiLevelType w:val="multilevel"/>
    <w:tmpl w:val="266C47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846625"/>
    <w:multiLevelType w:val="hybridMultilevel"/>
    <w:tmpl w:val="DFB0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506EE5"/>
    <w:multiLevelType w:val="hybridMultilevel"/>
    <w:tmpl w:val="3B081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9339AC"/>
    <w:multiLevelType w:val="multilevel"/>
    <w:tmpl w:val="6454566E"/>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C77236"/>
    <w:multiLevelType w:val="hybridMultilevel"/>
    <w:tmpl w:val="8D7405C2"/>
    <w:lvl w:ilvl="0" w:tplc="4AB0BA96">
      <w:start w:val="1"/>
      <w:numFmt w:val="bullet"/>
      <w:lvlText w:val="•"/>
      <w:lvlJc w:val="left"/>
      <w:pPr>
        <w:tabs>
          <w:tab w:val="num" w:pos="720"/>
        </w:tabs>
        <w:ind w:left="720" w:hanging="360"/>
      </w:pPr>
      <w:rPr>
        <w:rFonts w:ascii="Arial" w:hAnsi="Arial" w:hint="default"/>
      </w:rPr>
    </w:lvl>
    <w:lvl w:ilvl="1" w:tplc="BFF6CB30">
      <w:start w:val="1"/>
      <w:numFmt w:val="bullet"/>
      <w:lvlText w:val="•"/>
      <w:lvlJc w:val="left"/>
      <w:pPr>
        <w:tabs>
          <w:tab w:val="num" w:pos="1440"/>
        </w:tabs>
        <w:ind w:left="1440" w:hanging="360"/>
      </w:pPr>
      <w:rPr>
        <w:rFonts w:ascii="Arial" w:hAnsi="Arial" w:hint="default"/>
      </w:rPr>
    </w:lvl>
    <w:lvl w:ilvl="2" w:tplc="7F8A5736">
      <w:start w:val="1"/>
      <w:numFmt w:val="bullet"/>
      <w:lvlText w:val="•"/>
      <w:lvlJc w:val="left"/>
      <w:pPr>
        <w:tabs>
          <w:tab w:val="num" w:pos="2160"/>
        </w:tabs>
        <w:ind w:left="2160" w:hanging="360"/>
      </w:pPr>
      <w:rPr>
        <w:rFonts w:ascii="Arial" w:hAnsi="Arial" w:hint="default"/>
      </w:rPr>
    </w:lvl>
    <w:lvl w:ilvl="3" w:tplc="11008EA4">
      <w:start w:val="1"/>
      <w:numFmt w:val="bullet"/>
      <w:lvlText w:val="•"/>
      <w:lvlJc w:val="left"/>
      <w:pPr>
        <w:tabs>
          <w:tab w:val="num" w:pos="2880"/>
        </w:tabs>
        <w:ind w:left="2880" w:hanging="360"/>
      </w:pPr>
      <w:rPr>
        <w:rFonts w:ascii="Arial" w:hAnsi="Arial" w:hint="default"/>
      </w:rPr>
    </w:lvl>
    <w:lvl w:ilvl="4" w:tplc="CB32B444" w:tentative="1">
      <w:start w:val="1"/>
      <w:numFmt w:val="bullet"/>
      <w:lvlText w:val="•"/>
      <w:lvlJc w:val="left"/>
      <w:pPr>
        <w:tabs>
          <w:tab w:val="num" w:pos="3600"/>
        </w:tabs>
        <w:ind w:left="3600" w:hanging="360"/>
      </w:pPr>
      <w:rPr>
        <w:rFonts w:ascii="Arial" w:hAnsi="Arial" w:hint="default"/>
      </w:rPr>
    </w:lvl>
    <w:lvl w:ilvl="5" w:tplc="0494F718" w:tentative="1">
      <w:start w:val="1"/>
      <w:numFmt w:val="bullet"/>
      <w:lvlText w:val="•"/>
      <w:lvlJc w:val="left"/>
      <w:pPr>
        <w:tabs>
          <w:tab w:val="num" w:pos="4320"/>
        </w:tabs>
        <w:ind w:left="4320" w:hanging="360"/>
      </w:pPr>
      <w:rPr>
        <w:rFonts w:ascii="Arial" w:hAnsi="Arial" w:hint="default"/>
      </w:rPr>
    </w:lvl>
    <w:lvl w:ilvl="6" w:tplc="0A522542" w:tentative="1">
      <w:start w:val="1"/>
      <w:numFmt w:val="bullet"/>
      <w:lvlText w:val="•"/>
      <w:lvlJc w:val="left"/>
      <w:pPr>
        <w:tabs>
          <w:tab w:val="num" w:pos="5040"/>
        </w:tabs>
        <w:ind w:left="5040" w:hanging="360"/>
      </w:pPr>
      <w:rPr>
        <w:rFonts w:ascii="Arial" w:hAnsi="Arial" w:hint="default"/>
      </w:rPr>
    </w:lvl>
    <w:lvl w:ilvl="7" w:tplc="C13C9CE2" w:tentative="1">
      <w:start w:val="1"/>
      <w:numFmt w:val="bullet"/>
      <w:lvlText w:val="•"/>
      <w:lvlJc w:val="left"/>
      <w:pPr>
        <w:tabs>
          <w:tab w:val="num" w:pos="5760"/>
        </w:tabs>
        <w:ind w:left="5760" w:hanging="360"/>
      </w:pPr>
      <w:rPr>
        <w:rFonts w:ascii="Arial" w:hAnsi="Arial" w:hint="default"/>
      </w:rPr>
    </w:lvl>
    <w:lvl w:ilvl="8" w:tplc="2DD4703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CE41C78"/>
    <w:multiLevelType w:val="hybridMultilevel"/>
    <w:tmpl w:val="A2B43EE6"/>
    <w:lvl w:ilvl="0" w:tplc="F5EA985E">
      <w:start w:val="1"/>
      <w:numFmt w:val="decimal"/>
      <w:pStyle w:val="List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5"/>
  </w:num>
  <w:num w:numId="3">
    <w:abstractNumId w:val="7"/>
  </w:num>
  <w:num w:numId="4">
    <w:abstractNumId w:val="11"/>
  </w:num>
  <w:num w:numId="5">
    <w:abstractNumId w:val="30"/>
  </w:num>
  <w:num w:numId="6">
    <w:abstractNumId w:val="8"/>
  </w:num>
  <w:num w:numId="7">
    <w:abstractNumId w:val="2"/>
    <w:lvlOverride w:ilvl="0">
      <w:lvl w:ilvl="0">
        <w:start w:val="1"/>
        <w:numFmt w:val="bullet"/>
        <w:pStyle w:val="ListBullet0"/>
        <w:lvlText w:val=""/>
        <w:lvlJc w:val="left"/>
        <w:pPr>
          <w:ind w:left="340" w:hanging="340"/>
        </w:pPr>
        <w:rPr>
          <w:rFonts w:ascii="Wingdings" w:hAnsi="Wingdings" w:hint="default"/>
          <w:sz w:val="14"/>
          <w:szCs w:val="14"/>
        </w:rPr>
      </w:lvl>
    </w:lvlOverride>
  </w:num>
  <w:num w:numId="8">
    <w:abstractNumId w:val="23"/>
  </w:num>
  <w:num w:numId="9">
    <w:abstractNumId w:val="3"/>
  </w:num>
  <w:num w:numId="10">
    <w:abstractNumId w:val="1"/>
  </w:num>
  <w:num w:numId="11">
    <w:abstractNumId w:val="0"/>
  </w:num>
  <w:num w:numId="12">
    <w:abstractNumId w:val="5"/>
  </w:num>
  <w:num w:numId="13">
    <w:abstractNumId w:val="13"/>
  </w:num>
  <w:num w:numId="14">
    <w:abstractNumId w:val="14"/>
  </w:num>
  <w:num w:numId="15">
    <w:abstractNumId w:val="29"/>
  </w:num>
  <w:num w:numId="16">
    <w:abstractNumId w:val="15"/>
  </w:num>
  <w:num w:numId="17">
    <w:abstractNumId w:val="4"/>
  </w:num>
  <w:num w:numId="18">
    <w:abstractNumId w:val="9"/>
  </w:num>
  <w:num w:numId="19">
    <w:abstractNumId w:val="12"/>
  </w:num>
  <w:num w:numId="20">
    <w:abstractNumId w:val="21"/>
  </w:num>
  <w:num w:numId="21">
    <w:abstractNumId w:val="16"/>
  </w:num>
  <w:num w:numId="22">
    <w:abstractNumId w:val="19"/>
  </w:num>
  <w:num w:numId="23">
    <w:abstractNumId w:val="18"/>
  </w:num>
  <w:num w:numId="24">
    <w:abstractNumId w:val="26"/>
  </w:num>
  <w:num w:numId="25">
    <w:abstractNumId w:val="27"/>
  </w:num>
  <w:num w:numId="26">
    <w:abstractNumId w:val="6"/>
  </w:num>
  <w:num w:numId="27">
    <w:abstractNumId w:val="17"/>
  </w:num>
  <w:num w:numId="28">
    <w:abstractNumId w:val="24"/>
  </w:num>
  <w:num w:numId="29">
    <w:abstractNumId w:val="10"/>
  </w:num>
  <w:num w:numId="30">
    <w:abstractNumId w:val="22"/>
  </w:num>
  <w:num w:numId="3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SortMethod w:val="0000"/>
  <w:defaultTabStop w:val="720"/>
  <w:clickAndTypeStyle w:val="TableCopy"/>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0szC3NDcxNDQyMDdQ0lEKTi0uzszPAykwrgUA1v+sPywAAAA="/>
  </w:docVars>
  <w:rsids>
    <w:rsidRoot w:val="00BB6112"/>
    <w:rsid w:val="000000A2"/>
    <w:rsid w:val="00000321"/>
    <w:rsid w:val="000003C7"/>
    <w:rsid w:val="0000040F"/>
    <w:rsid w:val="00000EBE"/>
    <w:rsid w:val="000010A9"/>
    <w:rsid w:val="00001214"/>
    <w:rsid w:val="000012ED"/>
    <w:rsid w:val="000013D9"/>
    <w:rsid w:val="00001F30"/>
    <w:rsid w:val="00002140"/>
    <w:rsid w:val="00002D69"/>
    <w:rsid w:val="0000325B"/>
    <w:rsid w:val="00003AB7"/>
    <w:rsid w:val="00003D18"/>
    <w:rsid w:val="00003F73"/>
    <w:rsid w:val="00004037"/>
    <w:rsid w:val="000042BF"/>
    <w:rsid w:val="000042F6"/>
    <w:rsid w:val="0000445B"/>
    <w:rsid w:val="000044C0"/>
    <w:rsid w:val="00004519"/>
    <w:rsid w:val="00004A97"/>
    <w:rsid w:val="00004B8C"/>
    <w:rsid w:val="00004E45"/>
    <w:rsid w:val="00005836"/>
    <w:rsid w:val="00005B01"/>
    <w:rsid w:val="00005C75"/>
    <w:rsid w:val="00006550"/>
    <w:rsid w:val="000065CF"/>
    <w:rsid w:val="000066CC"/>
    <w:rsid w:val="0000675C"/>
    <w:rsid w:val="00006DE5"/>
    <w:rsid w:val="00006FD3"/>
    <w:rsid w:val="000076F8"/>
    <w:rsid w:val="000100D7"/>
    <w:rsid w:val="0001061F"/>
    <w:rsid w:val="0001064F"/>
    <w:rsid w:val="00010860"/>
    <w:rsid w:val="00010CED"/>
    <w:rsid w:val="00010E03"/>
    <w:rsid w:val="00010FB7"/>
    <w:rsid w:val="00011210"/>
    <w:rsid w:val="00011F22"/>
    <w:rsid w:val="00012013"/>
    <w:rsid w:val="00012248"/>
    <w:rsid w:val="000123AD"/>
    <w:rsid w:val="00012700"/>
    <w:rsid w:val="00012771"/>
    <w:rsid w:val="0001371F"/>
    <w:rsid w:val="00013FDF"/>
    <w:rsid w:val="000141A0"/>
    <w:rsid w:val="000141C9"/>
    <w:rsid w:val="00014224"/>
    <w:rsid w:val="00014745"/>
    <w:rsid w:val="000147C2"/>
    <w:rsid w:val="00014E36"/>
    <w:rsid w:val="0001523B"/>
    <w:rsid w:val="0001526A"/>
    <w:rsid w:val="0001529D"/>
    <w:rsid w:val="00015380"/>
    <w:rsid w:val="0001562D"/>
    <w:rsid w:val="00015DF8"/>
    <w:rsid w:val="00015E38"/>
    <w:rsid w:val="000161E7"/>
    <w:rsid w:val="00016948"/>
    <w:rsid w:val="0001765E"/>
    <w:rsid w:val="0001796D"/>
    <w:rsid w:val="00017A82"/>
    <w:rsid w:val="000200E2"/>
    <w:rsid w:val="00020318"/>
    <w:rsid w:val="000204FE"/>
    <w:rsid w:val="00020C53"/>
    <w:rsid w:val="00020CF4"/>
    <w:rsid w:val="00020D1D"/>
    <w:rsid w:val="00020FBA"/>
    <w:rsid w:val="00020FEE"/>
    <w:rsid w:val="00021581"/>
    <w:rsid w:val="000216C7"/>
    <w:rsid w:val="000216F7"/>
    <w:rsid w:val="00021738"/>
    <w:rsid w:val="00021D69"/>
    <w:rsid w:val="00021DC3"/>
    <w:rsid w:val="000220B9"/>
    <w:rsid w:val="0002241E"/>
    <w:rsid w:val="00022759"/>
    <w:rsid w:val="00022A41"/>
    <w:rsid w:val="00022FA9"/>
    <w:rsid w:val="000233DC"/>
    <w:rsid w:val="00023E29"/>
    <w:rsid w:val="0002475C"/>
    <w:rsid w:val="000248A9"/>
    <w:rsid w:val="00025231"/>
    <w:rsid w:val="00025509"/>
    <w:rsid w:val="00025A2D"/>
    <w:rsid w:val="00025D4F"/>
    <w:rsid w:val="00026331"/>
    <w:rsid w:val="00026A3F"/>
    <w:rsid w:val="00026AA8"/>
    <w:rsid w:val="000271DB"/>
    <w:rsid w:val="0002725E"/>
    <w:rsid w:val="0002748B"/>
    <w:rsid w:val="000274C7"/>
    <w:rsid w:val="000275AD"/>
    <w:rsid w:val="00027BD8"/>
    <w:rsid w:val="00027FAA"/>
    <w:rsid w:val="00030D0D"/>
    <w:rsid w:val="00030EB8"/>
    <w:rsid w:val="0003153C"/>
    <w:rsid w:val="0003156D"/>
    <w:rsid w:val="00031904"/>
    <w:rsid w:val="00031946"/>
    <w:rsid w:val="00031CDF"/>
    <w:rsid w:val="00032106"/>
    <w:rsid w:val="000321B0"/>
    <w:rsid w:val="00032367"/>
    <w:rsid w:val="000326DD"/>
    <w:rsid w:val="0003281B"/>
    <w:rsid w:val="00032967"/>
    <w:rsid w:val="00032D18"/>
    <w:rsid w:val="000337B6"/>
    <w:rsid w:val="000338CC"/>
    <w:rsid w:val="00034515"/>
    <w:rsid w:val="000345E8"/>
    <w:rsid w:val="000348BB"/>
    <w:rsid w:val="00034A13"/>
    <w:rsid w:val="00035279"/>
    <w:rsid w:val="00035429"/>
    <w:rsid w:val="0003559E"/>
    <w:rsid w:val="00036270"/>
    <w:rsid w:val="00036956"/>
    <w:rsid w:val="00036C3B"/>
    <w:rsid w:val="00036D30"/>
    <w:rsid w:val="00037034"/>
    <w:rsid w:val="000370C3"/>
    <w:rsid w:val="0003772A"/>
    <w:rsid w:val="0003784D"/>
    <w:rsid w:val="00037C5A"/>
    <w:rsid w:val="00037CC3"/>
    <w:rsid w:val="000405DC"/>
    <w:rsid w:val="00040977"/>
    <w:rsid w:val="00040E7D"/>
    <w:rsid w:val="000411CB"/>
    <w:rsid w:val="00041525"/>
    <w:rsid w:val="000415EF"/>
    <w:rsid w:val="00041A56"/>
    <w:rsid w:val="00041AEE"/>
    <w:rsid w:val="00042CAF"/>
    <w:rsid w:val="000440A3"/>
    <w:rsid w:val="0004450C"/>
    <w:rsid w:val="000445DE"/>
    <w:rsid w:val="00044638"/>
    <w:rsid w:val="00044A75"/>
    <w:rsid w:val="0004510B"/>
    <w:rsid w:val="00045492"/>
    <w:rsid w:val="000460D5"/>
    <w:rsid w:val="00046CEE"/>
    <w:rsid w:val="000475B1"/>
    <w:rsid w:val="00050A0C"/>
    <w:rsid w:val="000510F8"/>
    <w:rsid w:val="0005119B"/>
    <w:rsid w:val="00051BC6"/>
    <w:rsid w:val="00051E84"/>
    <w:rsid w:val="00052010"/>
    <w:rsid w:val="000526E3"/>
    <w:rsid w:val="00052942"/>
    <w:rsid w:val="00052AC7"/>
    <w:rsid w:val="00052D49"/>
    <w:rsid w:val="00052E76"/>
    <w:rsid w:val="00052F26"/>
    <w:rsid w:val="000536A6"/>
    <w:rsid w:val="000539FE"/>
    <w:rsid w:val="00053AF5"/>
    <w:rsid w:val="00053C1E"/>
    <w:rsid w:val="00053D06"/>
    <w:rsid w:val="00053DD3"/>
    <w:rsid w:val="00053F81"/>
    <w:rsid w:val="00054268"/>
    <w:rsid w:val="00054842"/>
    <w:rsid w:val="00054A4B"/>
    <w:rsid w:val="00055A63"/>
    <w:rsid w:val="0005620A"/>
    <w:rsid w:val="0005663B"/>
    <w:rsid w:val="00056C18"/>
    <w:rsid w:val="000570A1"/>
    <w:rsid w:val="00057254"/>
    <w:rsid w:val="00057315"/>
    <w:rsid w:val="00057579"/>
    <w:rsid w:val="00057801"/>
    <w:rsid w:val="00057B69"/>
    <w:rsid w:val="00057DEE"/>
    <w:rsid w:val="000604FD"/>
    <w:rsid w:val="000607AC"/>
    <w:rsid w:val="000609B9"/>
    <w:rsid w:val="000609EE"/>
    <w:rsid w:val="00060AA4"/>
    <w:rsid w:val="0006109C"/>
    <w:rsid w:val="00061676"/>
    <w:rsid w:val="00061C53"/>
    <w:rsid w:val="000624AF"/>
    <w:rsid w:val="000629C5"/>
    <w:rsid w:val="00062BFF"/>
    <w:rsid w:val="00062ED9"/>
    <w:rsid w:val="000634C2"/>
    <w:rsid w:val="00063689"/>
    <w:rsid w:val="00063BF1"/>
    <w:rsid w:val="00063C6B"/>
    <w:rsid w:val="00063C9F"/>
    <w:rsid w:val="000641B4"/>
    <w:rsid w:val="00064389"/>
    <w:rsid w:val="000645A5"/>
    <w:rsid w:val="00064F7A"/>
    <w:rsid w:val="00065084"/>
    <w:rsid w:val="00065883"/>
    <w:rsid w:val="0006593E"/>
    <w:rsid w:val="00065C5F"/>
    <w:rsid w:val="00065E41"/>
    <w:rsid w:val="00066333"/>
    <w:rsid w:val="000669CC"/>
    <w:rsid w:val="00066A17"/>
    <w:rsid w:val="00066BC8"/>
    <w:rsid w:val="00066FAD"/>
    <w:rsid w:val="000670B4"/>
    <w:rsid w:val="000672C8"/>
    <w:rsid w:val="00067406"/>
    <w:rsid w:val="00067489"/>
    <w:rsid w:val="000674F3"/>
    <w:rsid w:val="00067646"/>
    <w:rsid w:val="0007019F"/>
    <w:rsid w:val="00070FB8"/>
    <w:rsid w:val="000711D5"/>
    <w:rsid w:val="000711E7"/>
    <w:rsid w:val="00071225"/>
    <w:rsid w:val="00071797"/>
    <w:rsid w:val="000718FC"/>
    <w:rsid w:val="00071FC6"/>
    <w:rsid w:val="00072564"/>
    <w:rsid w:val="00072582"/>
    <w:rsid w:val="00072B38"/>
    <w:rsid w:val="00072EC6"/>
    <w:rsid w:val="0007339B"/>
    <w:rsid w:val="000734B1"/>
    <w:rsid w:val="00073A3B"/>
    <w:rsid w:val="0007447C"/>
    <w:rsid w:val="00074A28"/>
    <w:rsid w:val="00074D0B"/>
    <w:rsid w:val="00074E1B"/>
    <w:rsid w:val="00075599"/>
    <w:rsid w:val="0007563D"/>
    <w:rsid w:val="00075BC6"/>
    <w:rsid w:val="00075C04"/>
    <w:rsid w:val="00075E3D"/>
    <w:rsid w:val="00076195"/>
    <w:rsid w:val="00077298"/>
    <w:rsid w:val="00077A8B"/>
    <w:rsid w:val="00077B0D"/>
    <w:rsid w:val="00077B80"/>
    <w:rsid w:val="00080A93"/>
    <w:rsid w:val="00080BB3"/>
    <w:rsid w:val="00081A03"/>
    <w:rsid w:val="00081ADD"/>
    <w:rsid w:val="00081DB9"/>
    <w:rsid w:val="00081E73"/>
    <w:rsid w:val="0008247E"/>
    <w:rsid w:val="00082EFA"/>
    <w:rsid w:val="00082FFC"/>
    <w:rsid w:val="0008314E"/>
    <w:rsid w:val="000837C0"/>
    <w:rsid w:val="00083987"/>
    <w:rsid w:val="0008425F"/>
    <w:rsid w:val="00084825"/>
    <w:rsid w:val="00084A0F"/>
    <w:rsid w:val="00085366"/>
    <w:rsid w:val="000853D5"/>
    <w:rsid w:val="00085A24"/>
    <w:rsid w:val="00085BE3"/>
    <w:rsid w:val="00086674"/>
    <w:rsid w:val="00086CC4"/>
    <w:rsid w:val="00086FFC"/>
    <w:rsid w:val="0008719F"/>
    <w:rsid w:val="0008726A"/>
    <w:rsid w:val="0008749A"/>
    <w:rsid w:val="000877CB"/>
    <w:rsid w:val="00087FAB"/>
    <w:rsid w:val="000900F9"/>
    <w:rsid w:val="00090188"/>
    <w:rsid w:val="000908F5"/>
    <w:rsid w:val="0009169A"/>
    <w:rsid w:val="0009181B"/>
    <w:rsid w:val="00091853"/>
    <w:rsid w:val="0009197F"/>
    <w:rsid w:val="0009201E"/>
    <w:rsid w:val="000929F5"/>
    <w:rsid w:val="00093414"/>
    <w:rsid w:val="0009360B"/>
    <w:rsid w:val="000936ED"/>
    <w:rsid w:val="00093752"/>
    <w:rsid w:val="00093C82"/>
    <w:rsid w:val="00093D4C"/>
    <w:rsid w:val="00094195"/>
    <w:rsid w:val="000943ED"/>
    <w:rsid w:val="0009466F"/>
    <w:rsid w:val="000948F7"/>
    <w:rsid w:val="000949B6"/>
    <w:rsid w:val="00094A73"/>
    <w:rsid w:val="00094CC1"/>
    <w:rsid w:val="00094F8E"/>
    <w:rsid w:val="000951EF"/>
    <w:rsid w:val="00095A8B"/>
    <w:rsid w:val="00095C53"/>
    <w:rsid w:val="0009603E"/>
    <w:rsid w:val="00096299"/>
    <w:rsid w:val="000966B3"/>
    <w:rsid w:val="00096CC0"/>
    <w:rsid w:val="00096DEE"/>
    <w:rsid w:val="00097874"/>
    <w:rsid w:val="000978B9"/>
    <w:rsid w:val="00097925"/>
    <w:rsid w:val="00097EC6"/>
    <w:rsid w:val="00097EE1"/>
    <w:rsid w:val="000A0181"/>
    <w:rsid w:val="000A02DE"/>
    <w:rsid w:val="000A0548"/>
    <w:rsid w:val="000A0701"/>
    <w:rsid w:val="000A0A1A"/>
    <w:rsid w:val="000A0A34"/>
    <w:rsid w:val="000A0DBE"/>
    <w:rsid w:val="000A0E0A"/>
    <w:rsid w:val="000A0EE1"/>
    <w:rsid w:val="000A0FCF"/>
    <w:rsid w:val="000A1D04"/>
    <w:rsid w:val="000A2A97"/>
    <w:rsid w:val="000A329F"/>
    <w:rsid w:val="000A35CB"/>
    <w:rsid w:val="000A3671"/>
    <w:rsid w:val="000A3AC1"/>
    <w:rsid w:val="000A3EED"/>
    <w:rsid w:val="000A3EF6"/>
    <w:rsid w:val="000A406F"/>
    <w:rsid w:val="000A4971"/>
    <w:rsid w:val="000A4C10"/>
    <w:rsid w:val="000A4CBB"/>
    <w:rsid w:val="000A51FD"/>
    <w:rsid w:val="000A5398"/>
    <w:rsid w:val="000A5586"/>
    <w:rsid w:val="000A5837"/>
    <w:rsid w:val="000A59EB"/>
    <w:rsid w:val="000A64CB"/>
    <w:rsid w:val="000A65D0"/>
    <w:rsid w:val="000A6BB6"/>
    <w:rsid w:val="000A7545"/>
    <w:rsid w:val="000A7A01"/>
    <w:rsid w:val="000A7A50"/>
    <w:rsid w:val="000B0483"/>
    <w:rsid w:val="000B06DD"/>
    <w:rsid w:val="000B0C24"/>
    <w:rsid w:val="000B10F2"/>
    <w:rsid w:val="000B1522"/>
    <w:rsid w:val="000B18E6"/>
    <w:rsid w:val="000B1BD1"/>
    <w:rsid w:val="000B1CCE"/>
    <w:rsid w:val="000B1FC9"/>
    <w:rsid w:val="000B2FE0"/>
    <w:rsid w:val="000B3576"/>
    <w:rsid w:val="000B3687"/>
    <w:rsid w:val="000B36B2"/>
    <w:rsid w:val="000B3AE3"/>
    <w:rsid w:val="000B43FF"/>
    <w:rsid w:val="000B48C6"/>
    <w:rsid w:val="000B4A3D"/>
    <w:rsid w:val="000B4B13"/>
    <w:rsid w:val="000B51F4"/>
    <w:rsid w:val="000B58AA"/>
    <w:rsid w:val="000B590D"/>
    <w:rsid w:val="000B59EF"/>
    <w:rsid w:val="000B5AC9"/>
    <w:rsid w:val="000B5F25"/>
    <w:rsid w:val="000B626E"/>
    <w:rsid w:val="000B627D"/>
    <w:rsid w:val="000B64C8"/>
    <w:rsid w:val="000B6625"/>
    <w:rsid w:val="000B66D6"/>
    <w:rsid w:val="000B679E"/>
    <w:rsid w:val="000B6AFD"/>
    <w:rsid w:val="000B72EE"/>
    <w:rsid w:val="000B769C"/>
    <w:rsid w:val="000B7A19"/>
    <w:rsid w:val="000B7FEE"/>
    <w:rsid w:val="000C0605"/>
    <w:rsid w:val="000C061E"/>
    <w:rsid w:val="000C0F32"/>
    <w:rsid w:val="000C101C"/>
    <w:rsid w:val="000C1618"/>
    <w:rsid w:val="000C16ED"/>
    <w:rsid w:val="000C1BC0"/>
    <w:rsid w:val="000C1D59"/>
    <w:rsid w:val="000C1DCE"/>
    <w:rsid w:val="000C2522"/>
    <w:rsid w:val="000C2A00"/>
    <w:rsid w:val="000C342E"/>
    <w:rsid w:val="000C3909"/>
    <w:rsid w:val="000C40DB"/>
    <w:rsid w:val="000C4684"/>
    <w:rsid w:val="000C480B"/>
    <w:rsid w:val="000C4A1F"/>
    <w:rsid w:val="000C4AC5"/>
    <w:rsid w:val="000C4DAC"/>
    <w:rsid w:val="000C4DD6"/>
    <w:rsid w:val="000C4F70"/>
    <w:rsid w:val="000C505A"/>
    <w:rsid w:val="000C5436"/>
    <w:rsid w:val="000C5515"/>
    <w:rsid w:val="000C5791"/>
    <w:rsid w:val="000C58C1"/>
    <w:rsid w:val="000C616A"/>
    <w:rsid w:val="000C643D"/>
    <w:rsid w:val="000C6993"/>
    <w:rsid w:val="000C6CA0"/>
    <w:rsid w:val="000C6E1E"/>
    <w:rsid w:val="000C728A"/>
    <w:rsid w:val="000C7469"/>
    <w:rsid w:val="000C796D"/>
    <w:rsid w:val="000D02DA"/>
    <w:rsid w:val="000D0C95"/>
    <w:rsid w:val="000D0D4F"/>
    <w:rsid w:val="000D0D6E"/>
    <w:rsid w:val="000D11F5"/>
    <w:rsid w:val="000D22E6"/>
    <w:rsid w:val="000D233F"/>
    <w:rsid w:val="000D2C77"/>
    <w:rsid w:val="000D3439"/>
    <w:rsid w:val="000D35F6"/>
    <w:rsid w:val="000D3626"/>
    <w:rsid w:val="000D377D"/>
    <w:rsid w:val="000D3863"/>
    <w:rsid w:val="000D3941"/>
    <w:rsid w:val="000D3C19"/>
    <w:rsid w:val="000D3DFD"/>
    <w:rsid w:val="000D410C"/>
    <w:rsid w:val="000D4A45"/>
    <w:rsid w:val="000D4D74"/>
    <w:rsid w:val="000D4EF3"/>
    <w:rsid w:val="000D4F54"/>
    <w:rsid w:val="000D5FA3"/>
    <w:rsid w:val="000D5FF5"/>
    <w:rsid w:val="000D653A"/>
    <w:rsid w:val="000D69AF"/>
    <w:rsid w:val="000D6F24"/>
    <w:rsid w:val="000D6FCF"/>
    <w:rsid w:val="000D72CB"/>
    <w:rsid w:val="000D7E58"/>
    <w:rsid w:val="000D7F05"/>
    <w:rsid w:val="000E077C"/>
    <w:rsid w:val="000E0D83"/>
    <w:rsid w:val="000E0FAF"/>
    <w:rsid w:val="000E10F6"/>
    <w:rsid w:val="000E1104"/>
    <w:rsid w:val="000E16C9"/>
    <w:rsid w:val="000E19B5"/>
    <w:rsid w:val="000E2566"/>
    <w:rsid w:val="000E316F"/>
    <w:rsid w:val="000E3887"/>
    <w:rsid w:val="000E3D1C"/>
    <w:rsid w:val="000E3FD8"/>
    <w:rsid w:val="000E4314"/>
    <w:rsid w:val="000E4C6B"/>
    <w:rsid w:val="000E50DD"/>
    <w:rsid w:val="000E5161"/>
    <w:rsid w:val="000E52EE"/>
    <w:rsid w:val="000E5876"/>
    <w:rsid w:val="000E5901"/>
    <w:rsid w:val="000E6484"/>
    <w:rsid w:val="000E6508"/>
    <w:rsid w:val="000E6A5F"/>
    <w:rsid w:val="000E716D"/>
    <w:rsid w:val="000E7274"/>
    <w:rsid w:val="000E7C4E"/>
    <w:rsid w:val="000E7D11"/>
    <w:rsid w:val="000F0546"/>
    <w:rsid w:val="000F09CC"/>
    <w:rsid w:val="000F09E6"/>
    <w:rsid w:val="000F0E66"/>
    <w:rsid w:val="000F163E"/>
    <w:rsid w:val="000F16E0"/>
    <w:rsid w:val="000F1991"/>
    <w:rsid w:val="000F23F5"/>
    <w:rsid w:val="000F249A"/>
    <w:rsid w:val="000F262A"/>
    <w:rsid w:val="000F2646"/>
    <w:rsid w:val="000F28E2"/>
    <w:rsid w:val="000F2FB0"/>
    <w:rsid w:val="000F3410"/>
    <w:rsid w:val="000F34E4"/>
    <w:rsid w:val="000F3C74"/>
    <w:rsid w:val="000F4A93"/>
    <w:rsid w:val="000F5443"/>
    <w:rsid w:val="000F5679"/>
    <w:rsid w:val="000F58F1"/>
    <w:rsid w:val="000F58F2"/>
    <w:rsid w:val="000F5A5D"/>
    <w:rsid w:val="000F60BB"/>
    <w:rsid w:val="000F611E"/>
    <w:rsid w:val="000F6324"/>
    <w:rsid w:val="000F6608"/>
    <w:rsid w:val="000F66C1"/>
    <w:rsid w:val="000F68A1"/>
    <w:rsid w:val="000F6B87"/>
    <w:rsid w:val="000F706E"/>
    <w:rsid w:val="000F70A5"/>
    <w:rsid w:val="000F7653"/>
    <w:rsid w:val="000F7737"/>
    <w:rsid w:val="000F7929"/>
    <w:rsid w:val="000F7E8F"/>
    <w:rsid w:val="000F7EDC"/>
    <w:rsid w:val="000F7EFB"/>
    <w:rsid w:val="0010118F"/>
    <w:rsid w:val="001011F1"/>
    <w:rsid w:val="0010167B"/>
    <w:rsid w:val="00101932"/>
    <w:rsid w:val="00101C21"/>
    <w:rsid w:val="00101C3E"/>
    <w:rsid w:val="00102126"/>
    <w:rsid w:val="001021F9"/>
    <w:rsid w:val="0010271D"/>
    <w:rsid w:val="00102B0D"/>
    <w:rsid w:val="00102E7C"/>
    <w:rsid w:val="00103067"/>
    <w:rsid w:val="00103568"/>
    <w:rsid w:val="00104157"/>
    <w:rsid w:val="001041B7"/>
    <w:rsid w:val="001041E9"/>
    <w:rsid w:val="00104260"/>
    <w:rsid w:val="0010479E"/>
    <w:rsid w:val="00104997"/>
    <w:rsid w:val="00104F5A"/>
    <w:rsid w:val="00105109"/>
    <w:rsid w:val="001051AA"/>
    <w:rsid w:val="0010563C"/>
    <w:rsid w:val="00105ABA"/>
    <w:rsid w:val="00105B8D"/>
    <w:rsid w:val="00105D21"/>
    <w:rsid w:val="00105D60"/>
    <w:rsid w:val="00105DB5"/>
    <w:rsid w:val="0010614C"/>
    <w:rsid w:val="001067D7"/>
    <w:rsid w:val="00106885"/>
    <w:rsid w:val="001069F6"/>
    <w:rsid w:val="00106B82"/>
    <w:rsid w:val="00106ED5"/>
    <w:rsid w:val="00106FE8"/>
    <w:rsid w:val="00107491"/>
    <w:rsid w:val="001079F5"/>
    <w:rsid w:val="0011021A"/>
    <w:rsid w:val="00110349"/>
    <w:rsid w:val="001105F1"/>
    <w:rsid w:val="00110A17"/>
    <w:rsid w:val="00110DE8"/>
    <w:rsid w:val="001110C7"/>
    <w:rsid w:val="0011112E"/>
    <w:rsid w:val="00111616"/>
    <w:rsid w:val="001118D3"/>
    <w:rsid w:val="00111BD7"/>
    <w:rsid w:val="00111E23"/>
    <w:rsid w:val="00112177"/>
    <w:rsid w:val="00112446"/>
    <w:rsid w:val="00112841"/>
    <w:rsid w:val="00112C79"/>
    <w:rsid w:val="00112DC8"/>
    <w:rsid w:val="00113228"/>
    <w:rsid w:val="00113E28"/>
    <w:rsid w:val="001142E5"/>
    <w:rsid w:val="00114B2D"/>
    <w:rsid w:val="00115357"/>
    <w:rsid w:val="00115F16"/>
    <w:rsid w:val="001167E6"/>
    <w:rsid w:val="00116895"/>
    <w:rsid w:val="001169C1"/>
    <w:rsid w:val="00116C6E"/>
    <w:rsid w:val="00116C94"/>
    <w:rsid w:val="00117116"/>
    <w:rsid w:val="00117323"/>
    <w:rsid w:val="00117409"/>
    <w:rsid w:val="00117414"/>
    <w:rsid w:val="00117BA0"/>
    <w:rsid w:val="00117FBE"/>
    <w:rsid w:val="001202C0"/>
    <w:rsid w:val="001208CC"/>
    <w:rsid w:val="00120C90"/>
    <w:rsid w:val="0012136F"/>
    <w:rsid w:val="0012148F"/>
    <w:rsid w:val="0012176D"/>
    <w:rsid w:val="0012185A"/>
    <w:rsid w:val="00121EAA"/>
    <w:rsid w:val="0012209B"/>
    <w:rsid w:val="00122C3F"/>
    <w:rsid w:val="00122CF2"/>
    <w:rsid w:val="00122E89"/>
    <w:rsid w:val="00122F5F"/>
    <w:rsid w:val="0012361F"/>
    <w:rsid w:val="00123EB3"/>
    <w:rsid w:val="00123EDB"/>
    <w:rsid w:val="00124076"/>
    <w:rsid w:val="0012464F"/>
    <w:rsid w:val="001246FB"/>
    <w:rsid w:val="00124771"/>
    <w:rsid w:val="001252C8"/>
    <w:rsid w:val="00125944"/>
    <w:rsid w:val="0012596A"/>
    <w:rsid w:val="00125D15"/>
    <w:rsid w:val="00125E2B"/>
    <w:rsid w:val="00126326"/>
    <w:rsid w:val="001267E2"/>
    <w:rsid w:val="00126C65"/>
    <w:rsid w:val="00127025"/>
    <w:rsid w:val="0012739F"/>
    <w:rsid w:val="00127C88"/>
    <w:rsid w:val="00127EF1"/>
    <w:rsid w:val="0013002E"/>
    <w:rsid w:val="00130037"/>
    <w:rsid w:val="00130418"/>
    <w:rsid w:val="001304D7"/>
    <w:rsid w:val="00130573"/>
    <w:rsid w:val="00130C90"/>
    <w:rsid w:val="0013216A"/>
    <w:rsid w:val="001321AE"/>
    <w:rsid w:val="00132529"/>
    <w:rsid w:val="0013289F"/>
    <w:rsid w:val="001328A8"/>
    <w:rsid w:val="00132D0B"/>
    <w:rsid w:val="00132D39"/>
    <w:rsid w:val="00132F4A"/>
    <w:rsid w:val="00133E9D"/>
    <w:rsid w:val="00133FB9"/>
    <w:rsid w:val="001347FA"/>
    <w:rsid w:val="00134904"/>
    <w:rsid w:val="00134B60"/>
    <w:rsid w:val="00134C62"/>
    <w:rsid w:val="00134D1B"/>
    <w:rsid w:val="00136269"/>
    <w:rsid w:val="0013674D"/>
    <w:rsid w:val="00136922"/>
    <w:rsid w:val="00136A72"/>
    <w:rsid w:val="00136C43"/>
    <w:rsid w:val="00136F3C"/>
    <w:rsid w:val="001371FA"/>
    <w:rsid w:val="0013746E"/>
    <w:rsid w:val="00137CE7"/>
    <w:rsid w:val="00137D3F"/>
    <w:rsid w:val="00137EC5"/>
    <w:rsid w:val="00140301"/>
    <w:rsid w:val="00140307"/>
    <w:rsid w:val="00140568"/>
    <w:rsid w:val="00140A5E"/>
    <w:rsid w:val="00140A78"/>
    <w:rsid w:val="00140E19"/>
    <w:rsid w:val="00140F52"/>
    <w:rsid w:val="001420ED"/>
    <w:rsid w:val="00142383"/>
    <w:rsid w:val="00142454"/>
    <w:rsid w:val="0014280C"/>
    <w:rsid w:val="00142AB0"/>
    <w:rsid w:val="00142E59"/>
    <w:rsid w:val="00143374"/>
    <w:rsid w:val="00143B2E"/>
    <w:rsid w:val="00144064"/>
    <w:rsid w:val="001441D8"/>
    <w:rsid w:val="001448A8"/>
    <w:rsid w:val="0014492D"/>
    <w:rsid w:val="00144D8E"/>
    <w:rsid w:val="0014580C"/>
    <w:rsid w:val="00145D63"/>
    <w:rsid w:val="001462EE"/>
    <w:rsid w:val="001467AA"/>
    <w:rsid w:val="0014699B"/>
    <w:rsid w:val="0014778A"/>
    <w:rsid w:val="00147811"/>
    <w:rsid w:val="00150724"/>
    <w:rsid w:val="001509CF"/>
    <w:rsid w:val="00150F30"/>
    <w:rsid w:val="0015123F"/>
    <w:rsid w:val="001515A4"/>
    <w:rsid w:val="00151C2D"/>
    <w:rsid w:val="00151D3D"/>
    <w:rsid w:val="00151EA2"/>
    <w:rsid w:val="00153365"/>
    <w:rsid w:val="001533D7"/>
    <w:rsid w:val="0015394A"/>
    <w:rsid w:val="00154B3F"/>
    <w:rsid w:val="00154C43"/>
    <w:rsid w:val="00154FCE"/>
    <w:rsid w:val="00155334"/>
    <w:rsid w:val="001559F8"/>
    <w:rsid w:val="00155A97"/>
    <w:rsid w:val="00155B1A"/>
    <w:rsid w:val="0015608D"/>
    <w:rsid w:val="001560DD"/>
    <w:rsid w:val="0015671B"/>
    <w:rsid w:val="0015698B"/>
    <w:rsid w:val="001569A5"/>
    <w:rsid w:val="00156EE7"/>
    <w:rsid w:val="001573CB"/>
    <w:rsid w:val="00157979"/>
    <w:rsid w:val="00157ABE"/>
    <w:rsid w:val="0016011A"/>
    <w:rsid w:val="0016022F"/>
    <w:rsid w:val="00160595"/>
    <w:rsid w:val="001609BA"/>
    <w:rsid w:val="00160BE4"/>
    <w:rsid w:val="00161B23"/>
    <w:rsid w:val="00161D2D"/>
    <w:rsid w:val="001633DD"/>
    <w:rsid w:val="0016359C"/>
    <w:rsid w:val="00163DD8"/>
    <w:rsid w:val="00163E8A"/>
    <w:rsid w:val="0016421B"/>
    <w:rsid w:val="00164235"/>
    <w:rsid w:val="001644A5"/>
    <w:rsid w:val="00164881"/>
    <w:rsid w:val="00164B64"/>
    <w:rsid w:val="00164C4A"/>
    <w:rsid w:val="00165023"/>
    <w:rsid w:val="0016541E"/>
    <w:rsid w:val="00165866"/>
    <w:rsid w:val="00165A8B"/>
    <w:rsid w:val="00165E42"/>
    <w:rsid w:val="00166982"/>
    <w:rsid w:val="00166CF4"/>
    <w:rsid w:val="0016724C"/>
    <w:rsid w:val="00167DD0"/>
    <w:rsid w:val="00167FA5"/>
    <w:rsid w:val="001702C3"/>
    <w:rsid w:val="00170480"/>
    <w:rsid w:val="00170C07"/>
    <w:rsid w:val="00170D8A"/>
    <w:rsid w:val="0017111E"/>
    <w:rsid w:val="00171318"/>
    <w:rsid w:val="00171D27"/>
    <w:rsid w:val="00172792"/>
    <w:rsid w:val="00172898"/>
    <w:rsid w:val="0017294B"/>
    <w:rsid w:val="00172D48"/>
    <w:rsid w:val="0017314D"/>
    <w:rsid w:val="001732AB"/>
    <w:rsid w:val="0017343A"/>
    <w:rsid w:val="00173752"/>
    <w:rsid w:val="00173B21"/>
    <w:rsid w:val="00173E01"/>
    <w:rsid w:val="00174475"/>
    <w:rsid w:val="00174B94"/>
    <w:rsid w:val="00174F57"/>
    <w:rsid w:val="0017517C"/>
    <w:rsid w:val="001751A5"/>
    <w:rsid w:val="0017562D"/>
    <w:rsid w:val="0017594A"/>
    <w:rsid w:val="00175ADC"/>
    <w:rsid w:val="00175C73"/>
    <w:rsid w:val="00175D77"/>
    <w:rsid w:val="00175E91"/>
    <w:rsid w:val="001761A7"/>
    <w:rsid w:val="001776A9"/>
    <w:rsid w:val="00177E6F"/>
    <w:rsid w:val="00177EA9"/>
    <w:rsid w:val="00180562"/>
    <w:rsid w:val="0018061D"/>
    <w:rsid w:val="00180891"/>
    <w:rsid w:val="00181A95"/>
    <w:rsid w:val="00182231"/>
    <w:rsid w:val="001822FF"/>
    <w:rsid w:val="001825BE"/>
    <w:rsid w:val="00183121"/>
    <w:rsid w:val="00183786"/>
    <w:rsid w:val="00183B8A"/>
    <w:rsid w:val="00183C77"/>
    <w:rsid w:val="00183E56"/>
    <w:rsid w:val="00184653"/>
    <w:rsid w:val="001846C1"/>
    <w:rsid w:val="00185203"/>
    <w:rsid w:val="001855EF"/>
    <w:rsid w:val="00185640"/>
    <w:rsid w:val="001858CF"/>
    <w:rsid w:val="00186356"/>
    <w:rsid w:val="00186400"/>
    <w:rsid w:val="00186AC0"/>
    <w:rsid w:val="00187AFD"/>
    <w:rsid w:val="00187FE8"/>
    <w:rsid w:val="001901BC"/>
    <w:rsid w:val="001901E0"/>
    <w:rsid w:val="00190297"/>
    <w:rsid w:val="0019029D"/>
    <w:rsid w:val="001908EE"/>
    <w:rsid w:val="00190E09"/>
    <w:rsid w:val="00190F84"/>
    <w:rsid w:val="0019122B"/>
    <w:rsid w:val="001915FF"/>
    <w:rsid w:val="001919C8"/>
    <w:rsid w:val="00192755"/>
    <w:rsid w:val="001927FE"/>
    <w:rsid w:val="00192D33"/>
    <w:rsid w:val="00192ECF"/>
    <w:rsid w:val="00192EF0"/>
    <w:rsid w:val="00192FAE"/>
    <w:rsid w:val="00193DAD"/>
    <w:rsid w:val="001941E6"/>
    <w:rsid w:val="00194252"/>
    <w:rsid w:val="00194483"/>
    <w:rsid w:val="001946C5"/>
    <w:rsid w:val="001948A6"/>
    <w:rsid w:val="001951A3"/>
    <w:rsid w:val="00195254"/>
    <w:rsid w:val="0019553E"/>
    <w:rsid w:val="00195838"/>
    <w:rsid w:val="001958FF"/>
    <w:rsid w:val="00195BD6"/>
    <w:rsid w:val="00195BFC"/>
    <w:rsid w:val="00196366"/>
    <w:rsid w:val="00196597"/>
    <w:rsid w:val="001968CF"/>
    <w:rsid w:val="00196974"/>
    <w:rsid w:val="00196C94"/>
    <w:rsid w:val="00196F04"/>
    <w:rsid w:val="00196F39"/>
    <w:rsid w:val="00197192"/>
    <w:rsid w:val="0019723E"/>
    <w:rsid w:val="00197F0B"/>
    <w:rsid w:val="001A0347"/>
    <w:rsid w:val="001A069F"/>
    <w:rsid w:val="001A12E0"/>
    <w:rsid w:val="001A1460"/>
    <w:rsid w:val="001A19A1"/>
    <w:rsid w:val="001A1A2E"/>
    <w:rsid w:val="001A1B22"/>
    <w:rsid w:val="001A1B95"/>
    <w:rsid w:val="001A264E"/>
    <w:rsid w:val="001A2C85"/>
    <w:rsid w:val="001A31B9"/>
    <w:rsid w:val="001A36F4"/>
    <w:rsid w:val="001A38F3"/>
    <w:rsid w:val="001A4833"/>
    <w:rsid w:val="001A4BDC"/>
    <w:rsid w:val="001A5049"/>
    <w:rsid w:val="001A533A"/>
    <w:rsid w:val="001A55B2"/>
    <w:rsid w:val="001A5659"/>
    <w:rsid w:val="001A5678"/>
    <w:rsid w:val="001A5695"/>
    <w:rsid w:val="001A615C"/>
    <w:rsid w:val="001A67C6"/>
    <w:rsid w:val="001A67D1"/>
    <w:rsid w:val="001A6819"/>
    <w:rsid w:val="001A696B"/>
    <w:rsid w:val="001A6B0B"/>
    <w:rsid w:val="001A6B80"/>
    <w:rsid w:val="001A6E39"/>
    <w:rsid w:val="001A73FD"/>
    <w:rsid w:val="001B02D0"/>
    <w:rsid w:val="001B055A"/>
    <w:rsid w:val="001B18F6"/>
    <w:rsid w:val="001B1D0D"/>
    <w:rsid w:val="001B1D59"/>
    <w:rsid w:val="001B1ECA"/>
    <w:rsid w:val="001B22CC"/>
    <w:rsid w:val="001B231A"/>
    <w:rsid w:val="001B2321"/>
    <w:rsid w:val="001B25E6"/>
    <w:rsid w:val="001B2E50"/>
    <w:rsid w:val="001B2F3B"/>
    <w:rsid w:val="001B355B"/>
    <w:rsid w:val="001B3646"/>
    <w:rsid w:val="001B375D"/>
    <w:rsid w:val="001B3B5D"/>
    <w:rsid w:val="001B4203"/>
    <w:rsid w:val="001B4424"/>
    <w:rsid w:val="001B4485"/>
    <w:rsid w:val="001B44D4"/>
    <w:rsid w:val="001B4F6D"/>
    <w:rsid w:val="001B5782"/>
    <w:rsid w:val="001B680E"/>
    <w:rsid w:val="001B68FE"/>
    <w:rsid w:val="001B6C71"/>
    <w:rsid w:val="001B7147"/>
    <w:rsid w:val="001B7191"/>
    <w:rsid w:val="001B731B"/>
    <w:rsid w:val="001B73A9"/>
    <w:rsid w:val="001C08DA"/>
    <w:rsid w:val="001C0AE3"/>
    <w:rsid w:val="001C0FDD"/>
    <w:rsid w:val="001C1066"/>
    <w:rsid w:val="001C1888"/>
    <w:rsid w:val="001C205E"/>
    <w:rsid w:val="001C31A9"/>
    <w:rsid w:val="001C36C5"/>
    <w:rsid w:val="001C3FED"/>
    <w:rsid w:val="001C4211"/>
    <w:rsid w:val="001C48AA"/>
    <w:rsid w:val="001C4923"/>
    <w:rsid w:val="001C4A17"/>
    <w:rsid w:val="001C4ED5"/>
    <w:rsid w:val="001C53F5"/>
    <w:rsid w:val="001C57BD"/>
    <w:rsid w:val="001C58EC"/>
    <w:rsid w:val="001C5980"/>
    <w:rsid w:val="001C59A3"/>
    <w:rsid w:val="001C5E79"/>
    <w:rsid w:val="001C732F"/>
    <w:rsid w:val="001C7A81"/>
    <w:rsid w:val="001D0C77"/>
    <w:rsid w:val="001D0D4C"/>
    <w:rsid w:val="001D1607"/>
    <w:rsid w:val="001D1832"/>
    <w:rsid w:val="001D3401"/>
    <w:rsid w:val="001D3C91"/>
    <w:rsid w:val="001D3D83"/>
    <w:rsid w:val="001D3FBD"/>
    <w:rsid w:val="001D448A"/>
    <w:rsid w:val="001D46BB"/>
    <w:rsid w:val="001D4EBF"/>
    <w:rsid w:val="001D50E3"/>
    <w:rsid w:val="001D5DED"/>
    <w:rsid w:val="001D6525"/>
    <w:rsid w:val="001D6811"/>
    <w:rsid w:val="001D6A81"/>
    <w:rsid w:val="001D6AAF"/>
    <w:rsid w:val="001D6C21"/>
    <w:rsid w:val="001D6C6B"/>
    <w:rsid w:val="001D6CF5"/>
    <w:rsid w:val="001D6D6D"/>
    <w:rsid w:val="001D73B2"/>
    <w:rsid w:val="001E094F"/>
    <w:rsid w:val="001E0A5E"/>
    <w:rsid w:val="001E0A7F"/>
    <w:rsid w:val="001E0B5F"/>
    <w:rsid w:val="001E0D03"/>
    <w:rsid w:val="001E0D35"/>
    <w:rsid w:val="001E0DEA"/>
    <w:rsid w:val="001E11A3"/>
    <w:rsid w:val="001E120F"/>
    <w:rsid w:val="001E13BB"/>
    <w:rsid w:val="001E1414"/>
    <w:rsid w:val="001E1692"/>
    <w:rsid w:val="001E2039"/>
    <w:rsid w:val="001E2206"/>
    <w:rsid w:val="001E2255"/>
    <w:rsid w:val="001E22FA"/>
    <w:rsid w:val="001E26B9"/>
    <w:rsid w:val="001E28DA"/>
    <w:rsid w:val="001E2E94"/>
    <w:rsid w:val="001E2F22"/>
    <w:rsid w:val="001E2F55"/>
    <w:rsid w:val="001E3378"/>
    <w:rsid w:val="001E4041"/>
    <w:rsid w:val="001E43B5"/>
    <w:rsid w:val="001E4D65"/>
    <w:rsid w:val="001E5180"/>
    <w:rsid w:val="001E62BF"/>
    <w:rsid w:val="001E6453"/>
    <w:rsid w:val="001E6960"/>
    <w:rsid w:val="001E6AB9"/>
    <w:rsid w:val="001E6C29"/>
    <w:rsid w:val="001E709C"/>
    <w:rsid w:val="001E710D"/>
    <w:rsid w:val="001E71DA"/>
    <w:rsid w:val="001E73FB"/>
    <w:rsid w:val="001E74AA"/>
    <w:rsid w:val="001F0B98"/>
    <w:rsid w:val="001F0D35"/>
    <w:rsid w:val="001F0D89"/>
    <w:rsid w:val="001F12B0"/>
    <w:rsid w:val="001F145A"/>
    <w:rsid w:val="001F1942"/>
    <w:rsid w:val="001F1B9D"/>
    <w:rsid w:val="001F1F74"/>
    <w:rsid w:val="001F1FF1"/>
    <w:rsid w:val="001F2826"/>
    <w:rsid w:val="001F33F2"/>
    <w:rsid w:val="001F3474"/>
    <w:rsid w:val="001F34FA"/>
    <w:rsid w:val="001F358B"/>
    <w:rsid w:val="001F3933"/>
    <w:rsid w:val="001F455E"/>
    <w:rsid w:val="001F4B40"/>
    <w:rsid w:val="001F4C00"/>
    <w:rsid w:val="001F4D63"/>
    <w:rsid w:val="001F5E53"/>
    <w:rsid w:val="001F6128"/>
    <w:rsid w:val="001F6AE9"/>
    <w:rsid w:val="001F73A0"/>
    <w:rsid w:val="001F76C2"/>
    <w:rsid w:val="001F7A89"/>
    <w:rsid w:val="00200082"/>
    <w:rsid w:val="0020021C"/>
    <w:rsid w:val="002004A1"/>
    <w:rsid w:val="0020054C"/>
    <w:rsid w:val="00200E84"/>
    <w:rsid w:val="00200F23"/>
    <w:rsid w:val="00200F5A"/>
    <w:rsid w:val="00201708"/>
    <w:rsid w:val="0020197D"/>
    <w:rsid w:val="00201CAE"/>
    <w:rsid w:val="00202186"/>
    <w:rsid w:val="00202575"/>
    <w:rsid w:val="00202843"/>
    <w:rsid w:val="00202AAF"/>
    <w:rsid w:val="002047DF"/>
    <w:rsid w:val="00204A51"/>
    <w:rsid w:val="00204B09"/>
    <w:rsid w:val="00204B14"/>
    <w:rsid w:val="002057B1"/>
    <w:rsid w:val="00205926"/>
    <w:rsid w:val="00205C49"/>
    <w:rsid w:val="002060E5"/>
    <w:rsid w:val="0020627E"/>
    <w:rsid w:val="00206751"/>
    <w:rsid w:val="002068F3"/>
    <w:rsid w:val="002069CF"/>
    <w:rsid w:val="00206A13"/>
    <w:rsid w:val="00206DA1"/>
    <w:rsid w:val="00206F6E"/>
    <w:rsid w:val="00207414"/>
    <w:rsid w:val="00207475"/>
    <w:rsid w:val="002075FA"/>
    <w:rsid w:val="00207D31"/>
    <w:rsid w:val="00207D3D"/>
    <w:rsid w:val="002100F5"/>
    <w:rsid w:val="0021077F"/>
    <w:rsid w:val="00210AF0"/>
    <w:rsid w:val="00210CE7"/>
    <w:rsid w:val="00210DCD"/>
    <w:rsid w:val="002110A9"/>
    <w:rsid w:val="002110BD"/>
    <w:rsid w:val="002119C6"/>
    <w:rsid w:val="002119FD"/>
    <w:rsid w:val="00211CB3"/>
    <w:rsid w:val="002126F2"/>
    <w:rsid w:val="00212705"/>
    <w:rsid w:val="00212A5A"/>
    <w:rsid w:val="00213184"/>
    <w:rsid w:val="00213301"/>
    <w:rsid w:val="002135FB"/>
    <w:rsid w:val="002140BE"/>
    <w:rsid w:val="00214439"/>
    <w:rsid w:val="00214A02"/>
    <w:rsid w:val="00214DC6"/>
    <w:rsid w:val="00214FB9"/>
    <w:rsid w:val="00215177"/>
    <w:rsid w:val="00216B36"/>
    <w:rsid w:val="00216E26"/>
    <w:rsid w:val="00217338"/>
    <w:rsid w:val="0021786F"/>
    <w:rsid w:val="00217EB0"/>
    <w:rsid w:val="00217FCC"/>
    <w:rsid w:val="0022078E"/>
    <w:rsid w:val="00220E16"/>
    <w:rsid w:val="00221330"/>
    <w:rsid w:val="00221C0B"/>
    <w:rsid w:val="0022303B"/>
    <w:rsid w:val="002233EB"/>
    <w:rsid w:val="0022490C"/>
    <w:rsid w:val="00224D55"/>
    <w:rsid w:val="00224E6D"/>
    <w:rsid w:val="00225214"/>
    <w:rsid w:val="002259A5"/>
    <w:rsid w:val="00225CD8"/>
    <w:rsid w:val="002260AD"/>
    <w:rsid w:val="00226391"/>
    <w:rsid w:val="002263C3"/>
    <w:rsid w:val="00226C69"/>
    <w:rsid w:val="00227580"/>
    <w:rsid w:val="00227642"/>
    <w:rsid w:val="00227969"/>
    <w:rsid w:val="00227B26"/>
    <w:rsid w:val="00227BED"/>
    <w:rsid w:val="00227D89"/>
    <w:rsid w:val="0023017F"/>
    <w:rsid w:val="0023023F"/>
    <w:rsid w:val="002303A8"/>
    <w:rsid w:val="002304E1"/>
    <w:rsid w:val="0023051D"/>
    <w:rsid w:val="00230580"/>
    <w:rsid w:val="00230605"/>
    <w:rsid w:val="00230AF5"/>
    <w:rsid w:val="00230E20"/>
    <w:rsid w:val="00230F1D"/>
    <w:rsid w:val="00231078"/>
    <w:rsid w:val="0023126B"/>
    <w:rsid w:val="00231BCF"/>
    <w:rsid w:val="00232071"/>
    <w:rsid w:val="0023230E"/>
    <w:rsid w:val="002329E3"/>
    <w:rsid w:val="00232D8A"/>
    <w:rsid w:val="0023343D"/>
    <w:rsid w:val="00233AD2"/>
    <w:rsid w:val="00233BDD"/>
    <w:rsid w:val="0023415B"/>
    <w:rsid w:val="00234199"/>
    <w:rsid w:val="002349E7"/>
    <w:rsid w:val="00234C34"/>
    <w:rsid w:val="00235A53"/>
    <w:rsid w:val="00235E8E"/>
    <w:rsid w:val="00235EB9"/>
    <w:rsid w:val="0023659D"/>
    <w:rsid w:val="00236617"/>
    <w:rsid w:val="00236D3F"/>
    <w:rsid w:val="0023738D"/>
    <w:rsid w:val="002377B5"/>
    <w:rsid w:val="002378B2"/>
    <w:rsid w:val="00237D38"/>
    <w:rsid w:val="0024080D"/>
    <w:rsid w:val="00240B27"/>
    <w:rsid w:val="00241342"/>
    <w:rsid w:val="00241960"/>
    <w:rsid w:val="00241ABF"/>
    <w:rsid w:val="00241EDF"/>
    <w:rsid w:val="00242146"/>
    <w:rsid w:val="0024237F"/>
    <w:rsid w:val="00242646"/>
    <w:rsid w:val="0024271A"/>
    <w:rsid w:val="002428CF"/>
    <w:rsid w:val="0024336F"/>
    <w:rsid w:val="0024371F"/>
    <w:rsid w:val="00243A9F"/>
    <w:rsid w:val="002441A2"/>
    <w:rsid w:val="00244536"/>
    <w:rsid w:val="00244B69"/>
    <w:rsid w:val="00245746"/>
    <w:rsid w:val="00245C6C"/>
    <w:rsid w:val="00245DFE"/>
    <w:rsid w:val="00245FEF"/>
    <w:rsid w:val="00246401"/>
    <w:rsid w:val="0024649D"/>
    <w:rsid w:val="002464EB"/>
    <w:rsid w:val="00246932"/>
    <w:rsid w:val="00246C5C"/>
    <w:rsid w:val="00246E1E"/>
    <w:rsid w:val="00247073"/>
    <w:rsid w:val="0024749C"/>
    <w:rsid w:val="002477DD"/>
    <w:rsid w:val="00247C74"/>
    <w:rsid w:val="00247D76"/>
    <w:rsid w:val="002503DC"/>
    <w:rsid w:val="0025055F"/>
    <w:rsid w:val="002509E7"/>
    <w:rsid w:val="00250A8F"/>
    <w:rsid w:val="002511E8"/>
    <w:rsid w:val="002513EB"/>
    <w:rsid w:val="0025180A"/>
    <w:rsid w:val="00251A81"/>
    <w:rsid w:val="00251BAD"/>
    <w:rsid w:val="00251C04"/>
    <w:rsid w:val="00251F5F"/>
    <w:rsid w:val="00252206"/>
    <w:rsid w:val="002526D0"/>
    <w:rsid w:val="00252FFD"/>
    <w:rsid w:val="00253251"/>
    <w:rsid w:val="002538F2"/>
    <w:rsid w:val="00253D4C"/>
    <w:rsid w:val="00253F82"/>
    <w:rsid w:val="0025409E"/>
    <w:rsid w:val="002543B2"/>
    <w:rsid w:val="00254864"/>
    <w:rsid w:val="00254BC1"/>
    <w:rsid w:val="00254C99"/>
    <w:rsid w:val="00255480"/>
    <w:rsid w:val="00255FF6"/>
    <w:rsid w:val="00256362"/>
    <w:rsid w:val="00256918"/>
    <w:rsid w:val="00256A6E"/>
    <w:rsid w:val="00256BD7"/>
    <w:rsid w:val="00256FA4"/>
    <w:rsid w:val="00257293"/>
    <w:rsid w:val="002575EA"/>
    <w:rsid w:val="00257754"/>
    <w:rsid w:val="002577D8"/>
    <w:rsid w:val="00257FFB"/>
    <w:rsid w:val="002601DA"/>
    <w:rsid w:val="002601ED"/>
    <w:rsid w:val="002605C1"/>
    <w:rsid w:val="002609F6"/>
    <w:rsid w:val="00260E39"/>
    <w:rsid w:val="00260F5F"/>
    <w:rsid w:val="00261682"/>
    <w:rsid w:val="002616EE"/>
    <w:rsid w:val="002618AF"/>
    <w:rsid w:val="0026266C"/>
    <w:rsid w:val="00262828"/>
    <w:rsid w:val="00262B82"/>
    <w:rsid w:val="002632DA"/>
    <w:rsid w:val="00263686"/>
    <w:rsid w:val="00263768"/>
    <w:rsid w:val="00263BFB"/>
    <w:rsid w:val="00263C2C"/>
    <w:rsid w:val="00263D79"/>
    <w:rsid w:val="00263F2D"/>
    <w:rsid w:val="002641E9"/>
    <w:rsid w:val="002644F0"/>
    <w:rsid w:val="00264C50"/>
    <w:rsid w:val="00264FF2"/>
    <w:rsid w:val="0026526A"/>
    <w:rsid w:val="0026550D"/>
    <w:rsid w:val="0026558D"/>
    <w:rsid w:val="00265A3E"/>
    <w:rsid w:val="00265D32"/>
    <w:rsid w:val="002665AA"/>
    <w:rsid w:val="002668C8"/>
    <w:rsid w:val="00266BBE"/>
    <w:rsid w:val="00266C15"/>
    <w:rsid w:val="00266DF3"/>
    <w:rsid w:val="00267109"/>
    <w:rsid w:val="0026712E"/>
    <w:rsid w:val="002675DA"/>
    <w:rsid w:val="00267641"/>
    <w:rsid w:val="00267883"/>
    <w:rsid w:val="00267A9B"/>
    <w:rsid w:val="00267FE8"/>
    <w:rsid w:val="0027059E"/>
    <w:rsid w:val="00270803"/>
    <w:rsid w:val="0027090A"/>
    <w:rsid w:val="00270947"/>
    <w:rsid w:val="00270993"/>
    <w:rsid w:val="00270A9C"/>
    <w:rsid w:val="00270B48"/>
    <w:rsid w:val="0027105C"/>
    <w:rsid w:val="00271075"/>
    <w:rsid w:val="00271161"/>
    <w:rsid w:val="00271802"/>
    <w:rsid w:val="002718C6"/>
    <w:rsid w:val="00271E0F"/>
    <w:rsid w:val="002722F2"/>
    <w:rsid w:val="00272379"/>
    <w:rsid w:val="00273063"/>
    <w:rsid w:val="002733E6"/>
    <w:rsid w:val="00273DE0"/>
    <w:rsid w:val="00273F34"/>
    <w:rsid w:val="002744E1"/>
    <w:rsid w:val="002751E3"/>
    <w:rsid w:val="0027537B"/>
    <w:rsid w:val="00275C18"/>
    <w:rsid w:val="0027628A"/>
    <w:rsid w:val="0027651F"/>
    <w:rsid w:val="002768D2"/>
    <w:rsid w:val="002777A4"/>
    <w:rsid w:val="0027783E"/>
    <w:rsid w:val="0028004B"/>
    <w:rsid w:val="00280959"/>
    <w:rsid w:val="002809C6"/>
    <w:rsid w:val="00280ADC"/>
    <w:rsid w:val="00280BFE"/>
    <w:rsid w:val="00280E01"/>
    <w:rsid w:val="00280E65"/>
    <w:rsid w:val="002819B4"/>
    <w:rsid w:val="00281F6C"/>
    <w:rsid w:val="002829E7"/>
    <w:rsid w:val="00282D97"/>
    <w:rsid w:val="002831B1"/>
    <w:rsid w:val="002832F7"/>
    <w:rsid w:val="00283637"/>
    <w:rsid w:val="002840A7"/>
    <w:rsid w:val="002841B7"/>
    <w:rsid w:val="0028479E"/>
    <w:rsid w:val="0028494D"/>
    <w:rsid w:val="00284D22"/>
    <w:rsid w:val="0028520B"/>
    <w:rsid w:val="0028522E"/>
    <w:rsid w:val="00286184"/>
    <w:rsid w:val="002862D2"/>
    <w:rsid w:val="00286440"/>
    <w:rsid w:val="00286D1A"/>
    <w:rsid w:val="00286DB1"/>
    <w:rsid w:val="00286F54"/>
    <w:rsid w:val="00287F06"/>
    <w:rsid w:val="002901C9"/>
    <w:rsid w:val="0029104E"/>
    <w:rsid w:val="002914FB"/>
    <w:rsid w:val="002915B5"/>
    <w:rsid w:val="00291C01"/>
    <w:rsid w:val="002920B8"/>
    <w:rsid w:val="0029232F"/>
    <w:rsid w:val="0029292F"/>
    <w:rsid w:val="002929E8"/>
    <w:rsid w:val="00292D61"/>
    <w:rsid w:val="0029350B"/>
    <w:rsid w:val="0029351F"/>
    <w:rsid w:val="00293ACF"/>
    <w:rsid w:val="00293FA3"/>
    <w:rsid w:val="0029415F"/>
    <w:rsid w:val="00294654"/>
    <w:rsid w:val="00294A73"/>
    <w:rsid w:val="00294CE8"/>
    <w:rsid w:val="00294F90"/>
    <w:rsid w:val="00295100"/>
    <w:rsid w:val="00295523"/>
    <w:rsid w:val="00295717"/>
    <w:rsid w:val="00295A41"/>
    <w:rsid w:val="00295CD1"/>
    <w:rsid w:val="00295E5A"/>
    <w:rsid w:val="00295F26"/>
    <w:rsid w:val="00295F4E"/>
    <w:rsid w:val="00295FC6"/>
    <w:rsid w:val="0029698C"/>
    <w:rsid w:val="00296CC0"/>
    <w:rsid w:val="00296F0F"/>
    <w:rsid w:val="00297069"/>
    <w:rsid w:val="002973AB"/>
    <w:rsid w:val="00297761"/>
    <w:rsid w:val="00297796"/>
    <w:rsid w:val="0029789E"/>
    <w:rsid w:val="00297CBA"/>
    <w:rsid w:val="00297E74"/>
    <w:rsid w:val="002A03D4"/>
    <w:rsid w:val="002A07B0"/>
    <w:rsid w:val="002A0CA0"/>
    <w:rsid w:val="002A0CCF"/>
    <w:rsid w:val="002A0D80"/>
    <w:rsid w:val="002A10D6"/>
    <w:rsid w:val="002A154F"/>
    <w:rsid w:val="002A1CF7"/>
    <w:rsid w:val="002A1F81"/>
    <w:rsid w:val="002A2009"/>
    <w:rsid w:val="002A2367"/>
    <w:rsid w:val="002A23DB"/>
    <w:rsid w:val="002A2D28"/>
    <w:rsid w:val="002A2D9B"/>
    <w:rsid w:val="002A2E17"/>
    <w:rsid w:val="002A2E6D"/>
    <w:rsid w:val="002A3729"/>
    <w:rsid w:val="002A3BC3"/>
    <w:rsid w:val="002A3C36"/>
    <w:rsid w:val="002A43E7"/>
    <w:rsid w:val="002A4926"/>
    <w:rsid w:val="002A4FF8"/>
    <w:rsid w:val="002A64DA"/>
    <w:rsid w:val="002A65B5"/>
    <w:rsid w:val="002A6B24"/>
    <w:rsid w:val="002A6CA5"/>
    <w:rsid w:val="002A6D66"/>
    <w:rsid w:val="002A74FE"/>
    <w:rsid w:val="002A7525"/>
    <w:rsid w:val="002A7798"/>
    <w:rsid w:val="002A78C2"/>
    <w:rsid w:val="002A7A23"/>
    <w:rsid w:val="002B0BA3"/>
    <w:rsid w:val="002B0E38"/>
    <w:rsid w:val="002B16D5"/>
    <w:rsid w:val="002B1745"/>
    <w:rsid w:val="002B1976"/>
    <w:rsid w:val="002B1AF6"/>
    <w:rsid w:val="002B1CB5"/>
    <w:rsid w:val="002B2241"/>
    <w:rsid w:val="002B22F6"/>
    <w:rsid w:val="002B277C"/>
    <w:rsid w:val="002B3710"/>
    <w:rsid w:val="002B3A28"/>
    <w:rsid w:val="002B3E41"/>
    <w:rsid w:val="002B3EA8"/>
    <w:rsid w:val="002B3FB3"/>
    <w:rsid w:val="002B454F"/>
    <w:rsid w:val="002B45E5"/>
    <w:rsid w:val="002B4A02"/>
    <w:rsid w:val="002B4A16"/>
    <w:rsid w:val="002B4B7D"/>
    <w:rsid w:val="002B4E29"/>
    <w:rsid w:val="002B4F6B"/>
    <w:rsid w:val="002B5867"/>
    <w:rsid w:val="002B5BFC"/>
    <w:rsid w:val="002B5F03"/>
    <w:rsid w:val="002B665C"/>
    <w:rsid w:val="002B6708"/>
    <w:rsid w:val="002B6710"/>
    <w:rsid w:val="002B6996"/>
    <w:rsid w:val="002B6B05"/>
    <w:rsid w:val="002B6E93"/>
    <w:rsid w:val="002B70BE"/>
    <w:rsid w:val="002C00B8"/>
    <w:rsid w:val="002C0D4B"/>
    <w:rsid w:val="002C12B9"/>
    <w:rsid w:val="002C1474"/>
    <w:rsid w:val="002C16B3"/>
    <w:rsid w:val="002C1BC7"/>
    <w:rsid w:val="002C1E0C"/>
    <w:rsid w:val="002C212D"/>
    <w:rsid w:val="002C2680"/>
    <w:rsid w:val="002C2C07"/>
    <w:rsid w:val="002C2E96"/>
    <w:rsid w:val="002C2EE8"/>
    <w:rsid w:val="002C31FA"/>
    <w:rsid w:val="002C3760"/>
    <w:rsid w:val="002C3C0D"/>
    <w:rsid w:val="002C40B7"/>
    <w:rsid w:val="002C41A1"/>
    <w:rsid w:val="002C4488"/>
    <w:rsid w:val="002C48FF"/>
    <w:rsid w:val="002C4B1B"/>
    <w:rsid w:val="002C4D4D"/>
    <w:rsid w:val="002C5AFF"/>
    <w:rsid w:val="002C652F"/>
    <w:rsid w:val="002C6B81"/>
    <w:rsid w:val="002C6D4B"/>
    <w:rsid w:val="002C6FEE"/>
    <w:rsid w:val="002C77AF"/>
    <w:rsid w:val="002C7A65"/>
    <w:rsid w:val="002C7CDF"/>
    <w:rsid w:val="002C7E36"/>
    <w:rsid w:val="002D010F"/>
    <w:rsid w:val="002D07D8"/>
    <w:rsid w:val="002D0846"/>
    <w:rsid w:val="002D1224"/>
    <w:rsid w:val="002D15F3"/>
    <w:rsid w:val="002D16DF"/>
    <w:rsid w:val="002D1742"/>
    <w:rsid w:val="002D1BC9"/>
    <w:rsid w:val="002D1EDF"/>
    <w:rsid w:val="002D2215"/>
    <w:rsid w:val="002D273D"/>
    <w:rsid w:val="002D2E52"/>
    <w:rsid w:val="002D30A7"/>
    <w:rsid w:val="002D3B70"/>
    <w:rsid w:val="002D4343"/>
    <w:rsid w:val="002D4379"/>
    <w:rsid w:val="002D4CBF"/>
    <w:rsid w:val="002D4F53"/>
    <w:rsid w:val="002D5340"/>
    <w:rsid w:val="002D54B9"/>
    <w:rsid w:val="002D5559"/>
    <w:rsid w:val="002D578A"/>
    <w:rsid w:val="002D57DA"/>
    <w:rsid w:val="002D5CA3"/>
    <w:rsid w:val="002D6282"/>
    <w:rsid w:val="002D6B47"/>
    <w:rsid w:val="002D6D19"/>
    <w:rsid w:val="002D7054"/>
    <w:rsid w:val="002D79B3"/>
    <w:rsid w:val="002D7E61"/>
    <w:rsid w:val="002D7EA1"/>
    <w:rsid w:val="002D7F91"/>
    <w:rsid w:val="002E026C"/>
    <w:rsid w:val="002E0653"/>
    <w:rsid w:val="002E1055"/>
    <w:rsid w:val="002E11C9"/>
    <w:rsid w:val="002E17AD"/>
    <w:rsid w:val="002E192E"/>
    <w:rsid w:val="002E1CF9"/>
    <w:rsid w:val="002E2064"/>
    <w:rsid w:val="002E2A00"/>
    <w:rsid w:val="002E2F88"/>
    <w:rsid w:val="002E361C"/>
    <w:rsid w:val="002E39F8"/>
    <w:rsid w:val="002E444E"/>
    <w:rsid w:val="002E4BDE"/>
    <w:rsid w:val="002E503B"/>
    <w:rsid w:val="002E54D1"/>
    <w:rsid w:val="002E54EF"/>
    <w:rsid w:val="002E5595"/>
    <w:rsid w:val="002E5619"/>
    <w:rsid w:val="002E5715"/>
    <w:rsid w:val="002E61CE"/>
    <w:rsid w:val="002E632F"/>
    <w:rsid w:val="002E6516"/>
    <w:rsid w:val="002E7096"/>
    <w:rsid w:val="002E7AAD"/>
    <w:rsid w:val="002E7DE9"/>
    <w:rsid w:val="002F19F3"/>
    <w:rsid w:val="002F1D6E"/>
    <w:rsid w:val="002F2235"/>
    <w:rsid w:val="002F2446"/>
    <w:rsid w:val="002F2B52"/>
    <w:rsid w:val="002F2CAB"/>
    <w:rsid w:val="002F2E0A"/>
    <w:rsid w:val="002F3D65"/>
    <w:rsid w:val="002F3ED9"/>
    <w:rsid w:val="002F47EA"/>
    <w:rsid w:val="002F49E7"/>
    <w:rsid w:val="002F4D56"/>
    <w:rsid w:val="002F4E6D"/>
    <w:rsid w:val="002F4FE7"/>
    <w:rsid w:val="002F5218"/>
    <w:rsid w:val="002F5648"/>
    <w:rsid w:val="002F598F"/>
    <w:rsid w:val="002F5A82"/>
    <w:rsid w:val="002F5C80"/>
    <w:rsid w:val="002F5D50"/>
    <w:rsid w:val="002F5F2F"/>
    <w:rsid w:val="002F642B"/>
    <w:rsid w:val="002F6B19"/>
    <w:rsid w:val="002F6E73"/>
    <w:rsid w:val="002F7336"/>
    <w:rsid w:val="002F7FD3"/>
    <w:rsid w:val="003000E8"/>
    <w:rsid w:val="00300186"/>
    <w:rsid w:val="0030036D"/>
    <w:rsid w:val="003004BE"/>
    <w:rsid w:val="003007FA"/>
    <w:rsid w:val="00300B5B"/>
    <w:rsid w:val="00300F47"/>
    <w:rsid w:val="0030105F"/>
    <w:rsid w:val="00301310"/>
    <w:rsid w:val="003016F6"/>
    <w:rsid w:val="00301A19"/>
    <w:rsid w:val="00301C56"/>
    <w:rsid w:val="00301F0D"/>
    <w:rsid w:val="00302A16"/>
    <w:rsid w:val="00302C1B"/>
    <w:rsid w:val="00302C27"/>
    <w:rsid w:val="00303D19"/>
    <w:rsid w:val="003040F1"/>
    <w:rsid w:val="00304283"/>
    <w:rsid w:val="00304396"/>
    <w:rsid w:val="00304B3B"/>
    <w:rsid w:val="00304C5F"/>
    <w:rsid w:val="00304D51"/>
    <w:rsid w:val="00304DAA"/>
    <w:rsid w:val="00304FAD"/>
    <w:rsid w:val="003058B8"/>
    <w:rsid w:val="00305A25"/>
    <w:rsid w:val="00305DDF"/>
    <w:rsid w:val="00306249"/>
    <w:rsid w:val="003067AB"/>
    <w:rsid w:val="00306D57"/>
    <w:rsid w:val="0030724E"/>
    <w:rsid w:val="00310389"/>
    <w:rsid w:val="003105D1"/>
    <w:rsid w:val="003112C0"/>
    <w:rsid w:val="00311385"/>
    <w:rsid w:val="003113A9"/>
    <w:rsid w:val="00311550"/>
    <w:rsid w:val="00311934"/>
    <w:rsid w:val="003124C7"/>
    <w:rsid w:val="0031379A"/>
    <w:rsid w:val="00313AEA"/>
    <w:rsid w:val="00313BAF"/>
    <w:rsid w:val="00313E22"/>
    <w:rsid w:val="00313E88"/>
    <w:rsid w:val="00314A80"/>
    <w:rsid w:val="00314D6A"/>
    <w:rsid w:val="00315856"/>
    <w:rsid w:val="00315A1B"/>
    <w:rsid w:val="00315A1C"/>
    <w:rsid w:val="00315B1A"/>
    <w:rsid w:val="00315C5C"/>
    <w:rsid w:val="00315F49"/>
    <w:rsid w:val="00316066"/>
    <w:rsid w:val="00316B42"/>
    <w:rsid w:val="00317106"/>
    <w:rsid w:val="0031732A"/>
    <w:rsid w:val="00317346"/>
    <w:rsid w:val="003175E1"/>
    <w:rsid w:val="00317A36"/>
    <w:rsid w:val="00317E87"/>
    <w:rsid w:val="00317E98"/>
    <w:rsid w:val="00320063"/>
    <w:rsid w:val="003201C6"/>
    <w:rsid w:val="003202DF"/>
    <w:rsid w:val="00321171"/>
    <w:rsid w:val="003214FA"/>
    <w:rsid w:val="003222A0"/>
    <w:rsid w:val="003224BB"/>
    <w:rsid w:val="00322663"/>
    <w:rsid w:val="00322D76"/>
    <w:rsid w:val="0032304D"/>
    <w:rsid w:val="0032342B"/>
    <w:rsid w:val="00323BBE"/>
    <w:rsid w:val="00323C66"/>
    <w:rsid w:val="00324080"/>
    <w:rsid w:val="003244E2"/>
    <w:rsid w:val="00324594"/>
    <w:rsid w:val="003249A1"/>
    <w:rsid w:val="003260F8"/>
    <w:rsid w:val="003264EA"/>
    <w:rsid w:val="00326564"/>
    <w:rsid w:val="00326869"/>
    <w:rsid w:val="00327162"/>
    <w:rsid w:val="003272EB"/>
    <w:rsid w:val="00327531"/>
    <w:rsid w:val="00327867"/>
    <w:rsid w:val="00327DB8"/>
    <w:rsid w:val="00327F09"/>
    <w:rsid w:val="00327F6B"/>
    <w:rsid w:val="003300A8"/>
    <w:rsid w:val="0033010C"/>
    <w:rsid w:val="00330579"/>
    <w:rsid w:val="00330B65"/>
    <w:rsid w:val="00330C24"/>
    <w:rsid w:val="00330CE5"/>
    <w:rsid w:val="0033100B"/>
    <w:rsid w:val="00331650"/>
    <w:rsid w:val="00331697"/>
    <w:rsid w:val="0033196A"/>
    <w:rsid w:val="00331D4E"/>
    <w:rsid w:val="003320FD"/>
    <w:rsid w:val="00332107"/>
    <w:rsid w:val="00332184"/>
    <w:rsid w:val="00332223"/>
    <w:rsid w:val="003326C6"/>
    <w:rsid w:val="00332BFF"/>
    <w:rsid w:val="003335B4"/>
    <w:rsid w:val="00334468"/>
    <w:rsid w:val="00334BF4"/>
    <w:rsid w:val="00334EFC"/>
    <w:rsid w:val="003354BF"/>
    <w:rsid w:val="00335DB0"/>
    <w:rsid w:val="00335F47"/>
    <w:rsid w:val="00336015"/>
    <w:rsid w:val="00336617"/>
    <w:rsid w:val="00337740"/>
    <w:rsid w:val="00337891"/>
    <w:rsid w:val="003407F5"/>
    <w:rsid w:val="00340B86"/>
    <w:rsid w:val="00340EF8"/>
    <w:rsid w:val="00341098"/>
    <w:rsid w:val="00341506"/>
    <w:rsid w:val="00341A97"/>
    <w:rsid w:val="00341CF4"/>
    <w:rsid w:val="00341EA2"/>
    <w:rsid w:val="00342903"/>
    <w:rsid w:val="00343448"/>
    <w:rsid w:val="003437F5"/>
    <w:rsid w:val="00343D0A"/>
    <w:rsid w:val="00344129"/>
    <w:rsid w:val="00344175"/>
    <w:rsid w:val="00344716"/>
    <w:rsid w:val="003447C7"/>
    <w:rsid w:val="00344F53"/>
    <w:rsid w:val="0034502C"/>
    <w:rsid w:val="003452A8"/>
    <w:rsid w:val="00345B44"/>
    <w:rsid w:val="00346644"/>
    <w:rsid w:val="0034685B"/>
    <w:rsid w:val="00346B0A"/>
    <w:rsid w:val="00346B3D"/>
    <w:rsid w:val="00346C70"/>
    <w:rsid w:val="00347478"/>
    <w:rsid w:val="003475AA"/>
    <w:rsid w:val="00347622"/>
    <w:rsid w:val="00347874"/>
    <w:rsid w:val="003479C1"/>
    <w:rsid w:val="00347C63"/>
    <w:rsid w:val="00347E34"/>
    <w:rsid w:val="003502D0"/>
    <w:rsid w:val="00350432"/>
    <w:rsid w:val="003509D1"/>
    <w:rsid w:val="00350AD6"/>
    <w:rsid w:val="00351166"/>
    <w:rsid w:val="0035166B"/>
    <w:rsid w:val="00351D24"/>
    <w:rsid w:val="00351D84"/>
    <w:rsid w:val="00352368"/>
    <w:rsid w:val="00352875"/>
    <w:rsid w:val="00353649"/>
    <w:rsid w:val="00353996"/>
    <w:rsid w:val="00354EA2"/>
    <w:rsid w:val="00356546"/>
    <w:rsid w:val="0035715A"/>
    <w:rsid w:val="0035791F"/>
    <w:rsid w:val="00357DC9"/>
    <w:rsid w:val="003607C2"/>
    <w:rsid w:val="00360EE5"/>
    <w:rsid w:val="003613D5"/>
    <w:rsid w:val="00361AEA"/>
    <w:rsid w:val="00361CB0"/>
    <w:rsid w:val="00361FDF"/>
    <w:rsid w:val="00362FB5"/>
    <w:rsid w:val="0036320F"/>
    <w:rsid w:val="0036383D"/>
    <w:rsid w:val="00363876"/>
    <w:rsid w:val="00363EC9"/>
    <w:rsid w:val="003645AB"/>
    <w:rsid w:val="0036469D"/>
    <w:rsid w:val="003647A4"/>
    <w:rsid w:val="003648AF"/>
    <w:rsid w:val="00364E1D"/>
    <w:rsid w:val="00364E9C"/>
    <w:rsid w:val="00365627"/>
    <w:rsid w:val="00365891"/>
    <w:rsid w:val="00365C54"/>
    <w:rsid w:val="00365CB3"/>
    <w:rsid w:val="00366271"/>
    <w:rsid w:val="00366723"/>
    <w:rsid w:val="00366C8C"/>
    <w:rsid w:val="00366D73"/>
    <w:rsid w:val="00366D7D"/>
    <w:rsid w:val="00366E86"/>
    <w:rsid w:val="00367351"/>
    <w:rsid w:val="00367542"/>
    <w:rsid w:val="00367894"/>
    <w:rsid w:val="003703BF"/>
    <w:rsid w:val="00370502"/>
    <w:rsid w:val="003709AC"/>
    <w:rsid w:val="00370C37"/>
    <w:rsid w:val="00370CD9"/>
    <w:rsid w:val="00370EC3"/>
    <w:rsid w:val="003714AF"/>
    <w:rsid w:val="00371633"/>
    <w:rsid w:val="00371AB7"/>
    <w:rsid w:val="00371AF1"/>
    <w:rsid w:val="00371B68"/>
    <w:rsid w:val="00371FB5"/>
    <w:rsid w:val="003724F6"/>
    <w:rsid w:val="00372AAE"/>
    <w:rsid w:val="00372ABA"/>
    <w:rsid w:val="00372FEF"/>
    <w:rsid w:val="0037328A"/>
    <w:rsid w:val="003733C0"/>
    <w:rsid w:val="003737AC"/>
    <w:rsid w:val="00373EC7"/>
    <w:rsid w:val="003747D7"/>
    <w:rsid w:val="00375307"/>
    <w:rsid w:val="00375B00"/>
    <w:rsid w:val="00375CF7"/>
    <w:rsid w:val="00375E0E"/>
    <w:rsid w:val="00375EE7"/>
    <w:rsid w:val="003765B9"/>
    <w:rsid w:val="003771D8"/>
    <w:rsid w:val="0037749B"/>
    <w:rsid w:val="00377684"/>
    <w:rsid w:val="003778EE"/>
    <w:rsid w:val="00377A90"/>
    <w:rsid w:val="00377DB6"/>
    <w:rsid w:val="00380109"/>
    <w:rsid w:val="00380884"/>
    <w:rsid w:val="00380CBF"/>
    <w:rsid w:val="003816F6"/>
    <w:rsid w:val="003819BE"/>
    <w:rsid w:val="00381FFA"/>
    <w:rsid w:val="00382031"/>
    <w:rsid w:val="00383482"/>
    <w:rsid w:val="003836BF"/>
    <w:rsid w:val="003836DC"/>
    <w:rsid w:val="00383987"/>
    <w:rsid w:val="00383B37"/>
    <w:rsid w:val="00383B8C"/>
    <w:rsid w:val="003841C2"/>
    <w:rsid w:val="00384394"/>
    <w:rsid w:val="00384635"/>
    <w:rsid w:val="0038480E"/>
    <w:rsid w:val="003849F1"/>
    <w:rsid w:val="00384C82"/>
    <w:rsid w:val="003850AF"/>
    <w:rsid w:val="00385143"/>
    <w:rsid w:val="003851ED"/>
    <w:rsid w:val="0038527A"/>
    <w:rsid w:val="0038561C"/>
    <w:rsid w:val="00385934"/>
    <w:rsid w:val="003859AC"/>
    <w:rsid w:val="00385A5E"/>
    <w:rsid w:val="0038637B"/>
    <w:rsid w:val="0038698E"/>
    <w:rsid w:val="00386B67"/>
    <w:rsid w:val="00386C22"/>
    <w:rsid w:val="00387651"/>
    <w:rsid w:val="003879F6"/>
    <w:rsid w:val="00387B08"/>
    <w:rsid w:val="00387BA1"/>
    <w:rsid w:val="00390517"/>
    <w:rsid w:val="003906A7"/>
    <w:rsid w:val="0039120D"/>
    <w:rsid w:val="003917E1"/>
    <w:rsid w:val="00391845"/>
    <w:rsid w:val="00391864"/>
    <w:rsid w:val="00392741"/>
    <w:rsid w:val="00392962"/>
    <w:rsid w:val="00392BEB"/>
    <w:rsid w:val="00392F81"/>
    <w:rsid w:val="003931B9"/>
    <w:rsid w:val="00393B76"/>
    <w:rsid w:val="003944BC"/>
    <w:rsid w:val="003948B1"/>
    <w:rsid w:val="00394A2A"/>
    <w:rsid w:val="00394A53"/>
    <w:rsid w:val="00394B6D"/>
    <w:rsid w:val="00395591"/>
    <w:rsid w:val="00396044"/>
    <w:rsid w:val="0039621F"/>
    <w:rsid w:val="00396262"/>
    <w:rsid w:val="003962DF"/>
    <w:rsid w:val="003962EA"/>
    <w:rsid w:val="003963D8"/>
    <w:rsid w:val="00396984"/>
    <w:rsid w:val="00396A91"/>
    <w:rsid w:val="00396E67"/>
    <w:rsid w:val="00397577"/>
    <w:rsid w:val="00397D95"/>
    <w:rsid w:val="003A0300"/>
    <w:rsid w:val="003A07B6"/>
    <w:rsid w:val="003A0AF3"/>
    <w:rsid w:val="003A0BDB"/>
    <w:rsid w:val="003A0E2F"/>
    <w:rsid w:val="003A127A"/>
    <w:rsid w:val="003A171C"/>
    <w:rsid w:val="003A1D70"/>
    <w:rsid w:val="003A2667"/>
    <w:rsid w:val="003A2AF1"/>
    <w:rsid w:val="003A2D5E"/>
    <w:rsid w:val="003A3130"/>
    <w:rsid w:val="003A3316"/>
    <w:rsid w:val="003A35FE"/>
    <w:rsid w:val="003A3821"/>
    <w:rsid w:val="003A385C"/>
    <w:rsid w:val="003A3AAC"/>
    <w:rsid w:val="003A3ADE"/>
    <w:rsid w:val="003A43B0"/>
    <w:rsid w:val="003A4B9F"/>
    <w:rsid w:val="003A534A"/>
    <w:rsid w:val="003A53EE"/>
    <w:rsid w:val="003A5645"/>
    <w:rsid w:val="003A57D3"/>
    <w:rsid w:val="003A5972"/>
    <w:rsid w:val="003A5B3A"/>
    <w:rsid w:val="003A5E32"/>
    <w:rsid w:val="003A5EFF"/>
    <w:rsid w:val="003A6250"/>
    <w:rsid w:val="003A6526"/>
    <w:rsid w:val="003A65E8"/>
    <w:rsid w:val="003A6D8E"/>
    <w:rsid w:val="003A6E09"/>
    <w:rsid w:val="003A70C9"/>
    <w:rsid w:val="003A70FE"/>
    <w:rsid w:val="003A7466"/>
    <w:rsid w:val="003A7FAA"/>
    <w:rsid w:val="003B00C8"/>
    <w:rsid w:val="003B01B2"/>
    <w:rsid w:val="003B01F5"/>
    <w:rsid w:val="003B02F2"/>
    <w:rsid w:val="003B06EE"/>
    <w:rsid w:val="003B0870"/>
    <w:rsid w:val="003B08E5"/>
    <w:rsid w:val="003B0D40"/>
    <w:rsid w:val="003B141B"/>
    <w:rsid w:val="003B160D"/>
    <w:rsid w:val="003B1ABB"/>
    <w:rsid w:val="003B1C5A"/>
    <w:rsid w:val="003B2103"/>
    <w:rsid w:val="003B308A"/>
    <w:rsid w:val="003B39DF"/>
    <w:rsid w:val="003B3FAE"/>
    <w:rsid w:val="003B43AD"/>
    <w:rsid w:val="003B44C4"/>
    <w:rsid w:val="003B4579"/>
    <w:rsid w:val="003B4808"/>
    <w:rsid w:val="003B481E"/>
    <w:rsid w:val="003B4B8E"/>
    <w:rsid w:val="003B4BE8"/>
    <w:rsid w:val="003B4EE9"/>
    <w:rsid w:val="003B5A08"/>
    <w:rsid w:val="003B6733"/>
    <w:rsid w:val="003B6AC7"/>
    <w:rsid w:val="003B779E"/>
    <w:rsid w:val="003B7827"/>
    <w:rsid w:val="003B7B62"/>
    <w:rsid w:val="003B7C4B"/>
    <w:rsid w:val="003B7D8A"/>
    <w:rsid w:val="003B7FA1"/>
    <w:rsid w:val="003C0D23"/>
    <w:rsid w:val="003C14B2"/>
    <w:rsid w:val="003C1D82"/>
    <w:rsid w:val="003C20D4"/>
    <w:rsid w:val="003C211F"/>
    <w:rsid w:val="003C231D"/>
    <w:rsid w:val="003C24AB"/>
    <w:rsid w:val="003C2630"/>
    <w:rsid w:val="003C27A5"/>
    <w:rsid w:val="003C28E3"/>
    <w:rsid w:val="003C2E62"/>
    <w:rsid w:val="003C3113"/>
    <w:rsid w:val="003C33BB"/>
    <w:rsid w:val="003C363F"/>
    <w:rsid w:val="003C3B6A"/>
    <w:rsid w:val="003C417A"/>
    <w:rsid w:val="003C4497"/>
    <w:rsid w:val="003C4A5B"/>
    <w:rsid w:val="003C4B68"/>
    <w:rsid w:val="003C4FA6"/>
    <w:rsid w:val="003C5479"/>
    <w:rsid w:val="003C5674"/>
    <w:rsid w:val="003C57D3"/>
    <w:rsid w:val="003C5AA2"/>
    <w:rsid w:val="003C5E97"/>
    <w:rsid w:val="003C6281"/>
    <w:rsid w:val="003C689C"/>
    <w:rsid w:val="003C7149"/>
    <w:rsid w:val="003C7387"/>
    <w:rsid w:val="003C7795"/>
    <w:rsid w:val="003C79F7"/>
    <w:rsid w:val="003C7D1B"/>
    <w:rsid w:val="003C7D76"/>
    <w:rsid w:val="003C7E50"/>
    <w:rsid w:val="003D01F4"/>
    <w:rsid w:val="003D02A5"/>
    <w:rsid w:val="003D05EF"/>
    <w:rsid w:val="003D0690"/>
    <w:rsid w:val="003D0CF9"/>
    <w:rsid w:val="003D0E50"/>
    <w:rsid w:val="003D11AB"/>
    <w:rsid w:val="003D1255"/>
    <w:rsid w:val="003D176C"/>
    <w:rsid w:val="003D206E"/>
    <w:rsid w:val="003D21DA"/>
    <w:rsid w:val="003D2A53"/>
    <w:rsid w:val="003D2F4C"/>
    <w:rsid w:val="003D35EC"/>
    <w:rsid w:val="003D3935"/>
    <w:rsid w:val="003D398F"/>
    <w:rsid w:val="003D3B23"/>
    <w:rsid w:val="003D3C89"/>
    <w:rsid w:val="003D3F13"/>
    <w:rsid w:val="003D44AC"/>
    <w:rsid w:val="003D4674"/>
    <w:rsid w:val="003D4CAC"/>
    <w:rsid w:val="003D4DFE"/>
    <w:rsid w:val="003D5194"/>
    <w:rsid w:val="003D5687"/>
    <w:rsid w:val="003D5CEB"/>
    <w:rsid w:val="003D5CF7"/>
    <w:rsid w:val="003D61FF"/>
    <w:rsid w:val="003D6471"/>
    <w:rsid w:val="003D748F"/>
    <w:rsid w:val="003D7712"/>
    <w:rsid w:val="003D7E30"/>
    <w:rsid w:val="003D7E80"/>
    <w:rsid w:val="003E01AF"/>
    <w:rsid w:val="003E0455"/>
    <w:rsid w:val="003E0475"/>
    <w:rsid w:val="003E0CFC"/>
    <w:rsid w:val="003E0F74"/>
    <w:rsid w:val="003E0FFF"/>
    <w:rsid w:val="003E1343"/>
    <w:rsid w:val="003E1347"/>
    <w:rsid w:val="003E139B"/>
    <w:rsid w:val="003E13BD"/>
    <w:rsid w:val="003E1529"/>
    <w:rsid w:val="003E1D8A"/>
    <w:rsid w:val="003E209F"/>
    <w:rsid w:val="003E2D47"/>
    <w:rsid w:val="003E2FC8"/>
    <w:rsid w:val="003E3238"/>
    <w:rsid w:val="003E32AC"/>
    <w:rsid w:val="003E337E"/>
    <w:rsid w:val="003E3A67"/>
    <w:rsid w:val="003E3B7A"/>
    <w:rsid w:val="003E3D14"/>
    <w:rsid w:val="003E4270"/>
    <w:rsid w:val="003E43C8"/>
    <w:rsid w:val="003E45BD"/>
    <w:rsid w:val="003E4658"/>
    <w:rsid w:val="003E4730"/>
    <w:rsid w:val="003E4746"/>
    <w:rsid w:val="003E5609"/>
    <w:rsid w:val="003E5BC0"/>
    <w:rsid w:val="003E62AE"/>
    <w:rsid w:val="003E64D5"/>
    <w:rsid w:val="003E65FA"/>
    <w:rsid w:val="003E66BB"/>
    <w:rsid w:val="003E6878"/>
    <w:rsid w:val="003E69D7"/>
    <w:rsid w:val="003E6AC3"/>
    <w:rsid w:val="003E6BDD"/>
    <w:rsid w:val="003E6E92"/>
    <w:rsid w:val="003E77BB"/>
    <w:rsid w:val="003E7FCA"/>
    <w:rsid w:val="003F0110"/>
    <w:rsid w:val="003F06A5"/>
    <w:rsid w:val="003F12A3"/>
    <w:rsid w:val="003F142A"/>
    <w:rsid w:val="003F1D66"/>
    <w:rsid w:val="003F20EB"/>
    <w:rsid w:val="003F2428"/>
    <w:rsid w:val="003F26FB"/>
    <w:rsid w:val="003F2E7F"/>
    <w:rsid w:val="003F32A3"/>
    <w:rsid w:val="003F3850"/>
    <w:rsid w:val="003F3BC2"/>
    <w:rsid w:val="003F3BCC"/>
    <w:rsid w:val="003F42A9"/>
    <w:rsid w:val="003F4338"/>
    <w:rsid w:val="003F4AF3"/>
    <w:rsid w:val="003F525F"/>
    <w:rsid w:val="003F5D41"/>
    <w:rsid w:val="003F619B"/>
    <w:rsid w:val="003F65B2"/>
    <w:rsid w:val="003F6E66"/>
    <w:rsid w:val="003F6EC2"/>
    <w:rsid w:val="003F7048"/>
    <w:rsid w:val="003F722F"/>
    <w:rsid w:val="003F7422"/>
    <w:rsid w:val="003F75E8"/>
    <w:rsid w:val="003F7637"/>
    <w:rsid w:val="003F7D5F"/>
    <w:rsid w:val="003F7EA7"/>
    <w:rsid w:val="003F7FE0"/>
    <w:rsid w:val="00400028"/>
    <w:rsid w:val="00401256"/>
    <w:rsid w:val="004016B3"/>
    <w:rsid w:val="00401B4D"/>
    <w:rsid w:val="0040212B"/>
    <w:rsid w:val="004026B8"/>
    <w:rsid w:val="00403EB0"/>
    <w:rsid w:val="0040423E"/>
    <w:rsid w:val="00404368"/>
    <w:rsid w:val="004045CF"/>
    <w:rsid w:val="00404A1D"/>
    <w:rsid w:val="00404B34"/>
    <w:rsid w:val="00405114"/>
    <w:rsid w:val="00405312"/>
    <w:rsid w:val="004059AF"/>
    <w:rsid w:val="00405A4B"/>
    <w:rsid w:val="00405FB8"/>
    <w:rsid w:val="0040613C"/>
    <w:rsid w:val="004063D3"/>
    <w:rsid w:val="00406804"/>
    <w:rsid w:val="00406811"/>
    <w:rsid w:val="00406A53"/>
    <w:rsid w:val="0040778D"/>
    <w:rsid w:val="004078C0"/>
    <w:rsid w:val="00407E4C"/>
    <w:rsid w:val="00407E58"/>
    <w:rsid w:val="004102A2"/>
    <w:rsid w:val="004103C9"/>
    <w:rsid w:val="00410555"/>
    <w:rsid w:val="004107D1"/>
    <w:rsid w:val="004109C1"/>
    <w:rsid w:val="00410C6D"/>
    <w:rsid w:val="00410EC4"/>
    <w:rsid w:val="00411746"/>
    <w:rsid w:val="0041180F"/>
    <w:rsid w:val="004119A1"/>
    <w:rsid w:val="00411CD6"/>
    <w:rsid w:val="00411CED"/>
    <w:rsid w:val="004121D3"/>
    <w:rsid w:val="00412B56"/>
    <w:rsid w:val="00412C98"/>
    <w:rsid w:val="00412CE8"/>
    <w:rsid w:val="00413182"/>
    <w:rsid w:val="004141DC"/>
    <w:rsid w:val="004142E1"/>
    <w:rsid w:val="00414422"/>
    <w:rsid w:val="00414AAB"/>
    <w:rsid w:val="00414BA7"/>
    <w:rsid w:val="00415B69"/>
    <w:rsid w:val="004163C2"/>
    <w:rsid w:val="0041664E"/>
    <w:rsid w:val="004167C3"/>
    <w:rsid w:val="00416B48"/>
    <w:rsid w:val="00416BE7"/>
    <w:rsid w:val="00416D25"/>
    <w:rsid w:val="00417216"/>
    <w:rsid w:val="0041741B"/>
    <w:rsid w:val="00417B8E"/>
    <w:rsid w:val="00417E6F"/>
    <w:rsid w:val="00417F0E"/>
    <w:rsid w:val="0042050D"/>
    <w:rsid w:val="00420FC0"/>
    <w:rsid w:val="00421340"/>
    <w:rsid w:val="00421B34"/>
    <w:rsid w:val="00422064"/>
    <w:rsid w:val="0042213D"/>
    <w:rsid w:val="00422389"/>
    <w:rsid w:val="0042249A"/>
    <w:rsid w:val="0042267B"/>
    <w:rsid w:val="0042329E"/>
    <w:rsid w:val="00423975"/>
    <w:rsid w:val="00423D18"/>
    <w:rsid w:val="00425047"/>
    <w:rsid w:val="004251F5"/>
    <w:rsid w:val="00425779"/>
    <w:rsid w:val="00425890"/>
    <w:rsid w:val="004259F1"/>
    <w:rsid w:val="00425EA0"/>
    <w:rsid w:val="0042608C"/>
    <w:rsid w:val="00427314"/>
    <w:rsid w:val="00427468"/>
    <w:rsid w:val="004305E3"/>
    <w:rsid w:val="00430C06"/>
    <w:rsid w:val="00431A04"/>
    <w:rsid w:val="00431DF8"/>
    <w:rsid w:val="00431FC2"/>
    <w:rsid w:val="004322B3"/>
    <w:rsid w:val="00432483"/>
    <w:rsid w:val="004328B5"/>
    <w:rsid w:val="00433706"/>
    <w:rsid w:val="00434054"/>
    <w:rsid w:val="00434140"/>
    <w:rsid w:val="00434992"/>
    <w:rsid w:val="00434E22"/>
    <w:rsid w:val="00435037"/>
    <w:rsid w:val="004351C5"/>
    <w:rsid w:val="00435267"/>
    <w:rsid w:val="00435BF5"/>
    <w:rsid w:val="00436174"/>
    <w:rsid w:val="004361A7"/>
    <w:rsid w:val="004361EA"/>
    <w:rsid w:val="00436646"/>
    <w:rsid w:val="00436FAC"/>
    <w:rsid w:val="00436FEE"/>
    <w:rsid w:val="0043763E"/>
    <w:rsid w:val="00437938"/>
    <w:rsid w:val="00437B2B"/>
    <w:rsid w:val="00437D99"/>
    <w:rsid w:val="00440254"/>
    <w:rsid w:val="00440975"/>
    <w:rsid w:val="00440FCA"/>
    <w:rsid w:val="0044113F"/>
    <w:rsid w:val="00441292"/>
    <w:rsid w:val="00441480"/>
    <w:rsid w:val="004415C5"/>
    <w:rsid w:val="00441704"/>
    <w:rsid w:val="00441982"/>
    <w:rsid w:val="004419BF"/>
    <w:rsid w:val="00442713"/>
    <w:rsid w:val="0044297C"/>
    <w:rsid w:val="004429D8"/>
    <w:rsid w:val="00442C4B"/>
    <w:rsid w:val="0044392C"/>
    <w:rsid w:val="004441B3"/>
    <w:rsid w:val="004442A1"/>
    <w:rsid w:val="00444C2C"/>
    <w:rsid w:val="004457AC"/>
    <w:rsid w:val="004459C6"/>
    <w:rsid w:val="00445C64"/>
    <w:rsid w:val="00445CCA"/>
    <w:rsid w:val="00446596"/>
    <w:rsid w:val="00446607"/>
    <w:rsid w:val="00446705"/>
    <w:rsid w:val="0044676F"/>
    <w:rsid w:val="004467DC"/>
    <w:rsid w:val="00446B25"/>
    <w:rsid w:val="00446ECC"/>
    <w:rsid w:val="004471DF"/>
    <w:rsid w:val="004476FA"/>
    <w:rsid w:val="0044782B"/>
    <w:rsid w:val="00447A99"/>
    <w:rsid w:val="00447CB0"/>
    <w:rsid w:val="00450086"/>
    <w:rsid w:val="004509AF"/>
    <w:rsid w:val="00450BF2"/>
    <w:rsid w:val="00450C70"/>
    <w:rsid w:val="0045149C"/>
    <w:rsid w:val="004519B6"/>
    <w:rsid w:val="00451AE1"/>
    <w:rsid w:val="00451E47"/>
    <w:rsid w:val="00451EA3"/>
    <w:rsid w:val="004520C7"/>
    <w:rsid w:val="0045241C"/>
    <w:rsid w:val="00452459"/>
    <w:rsid w:val="00452638"/>
    <w:rsid w:val="0045285D"/>
    <w:rsid w:val="004530A6"/>
    <w:rsid w:val="00453B5A"/>
    <w:rsid w:val="00454003"/>
    <w:rsid w:val="00454A25"/>
    <w:rsid w:val="004559E7"/>
    <w:rsid w:val="0045677A"/>
    <w:rsid w:val="0045698D"/>
    <w:rsid w:val="00456C9D"/>
    <w:rsid w:val="00456EDB"/>
    <w:rsid w:val="0045710C"/>
    <w:rsid w:val="004571E4"/>
    <w:rsid w:val="00457658"/>
    <w:rsid w:val="00457F18"/>
    <w:rsid w:val="00460190"/>
    <w:rsid w:val="00460A6F"/>
    <w:rsid w:val="00460DFB"/>
    <w:rsid w:val="00460FCC"/>
    <w:rsid w:val="004611C9"/>
    <w:rsid w:val="00461B26"/>
    <w:rsid w:val="00462010"/>
    <w:rsid w:val="00462019"/>
    <w:rsid w:val="00462192"/>
    <w:rsid w:val="004629FE"/>
    <w:rsid w:val="00462E62"/>
    <w:rsid w:val="0046361A"/>
    <w:rsid w:val="0046393A"/>
    <w:rsid w:val="00463C5A"/>
    <w:rsid w:val="0046402E"/>
    <w:rsid w:val="004640A3"/>
    <w:rsid w:val="00464372"/>
    <w:rsid w:val="00464399"/>
    <w:rsid w:val="004645D9"/>
    <w:rsid w:val="00464E5A"/>
    <w:rsid w:val="00464FDA"/>
    <w:rsid w:val="004650B9"/>
    <w:rsid w:val="004652DF"/>
    <w:rsid w:val="00465966"/>
    <w:rsid w:val="004659A7"/>
    <w:rsid w:val="00465DDB"/>
    <w:rsid w:val="004660A2"/>
    <w:rsid w:val="004662B9"/>
    <w:rsid w:val="00466357"/>
    <w:rsid w:val="00466560"/>
    <w:rsid w:val="004665CA"/>
    <w:rsid w:val="00466A19"/>
    <w:rsid w:val="004675BF"/>
    <w:rsid w:val="0046760A"/>
    <w:rsid w:val="00467E8F"/>
    <w:rsid w:val="00467FB5"/>
    <w:rsid w:val="00470589"/>
    <w:rsid w:val="00470A57"/>
    <w:rsid w:val="004718FD"/>
    <w:rsid w:val="00471AB9"/>
    <w:rsid w:val="0047259A"/>
    <w:rsid w:val="004727B6"/>
    <w:rsid w:val="00472D7B"/>
    <w:rsid w:val="00472FC3"/>
    <w:rsid w:val="00473927"/>
    <w:rsid w:val="00474310"/>
    <w:rsid w:val="00474B11"/>
    <w:rsid w:val="00474CEA"/>
    <w:rsid w:val="00475155"/>
    <w:rsid w:val="00475320"/>
    <w:rsid w:val="0047598C"/>
    <w:rsid w:val="00475A04"/>
    <w:rsid w:val="004764AC"/>
    <w:rsid w:val="00476B33"/>
    <w:rsid w:val="004771B8"/>
    <w:rsid w:val="00477330"/>
    <w:rsid w:val="00477A3A"/>
    <w:rsid w:val="0048050E"/>
    <w:rsid w:val="00480604"/>
    <w:rsid w:val="00480660"/>
    <w:rsid w:val="00480A61"/>
    <w:rsid w:val="004818B8"/>
    <w:rsid w:val="00481CC0"/>
    <w:rsid w:val="00481D55"/>
    <w:rsid w:val="004822AE"/>
    <w:rsid w:val="0048256F"/>
    <w:rsid w:val="004826BB"/>
    <w:rsid w:val="00482A23"/>
    <w:rsid w:val="00482A4A"/>
    <w:rsid w:val="00482B36"/>
    <w:rsid w:val="00482DEB"/>
    <w:rsid w:val="00482EDC"/>
    <w:rsid w:val="00483048"/>
    <w:rsid w:val="004839FD"/>
    <w:rsid w:val="00483BEA"/>
    <w:rsid w:val="00483CF9"/>
    <w:rsid w:val="004843B2"/>
    <w:rsid w:val="0048506C"/>
    <w:rsid w:val="00485A45"/>
    <w:rsid w:val="00485BBB"/>
    <w:rsid w:val="00485EC6"/>
    <w:rsid w:val="004860C4"/>
    <w:rsid w:val="004861C7"/>
    <w:rsid w:val="0048679A"/>
    <w:rsid w:val="00486EC1"/>
    <w:rsid w:val="0048747D"/>
    <w:rsid w:val="0048770D"/>
    <w:rsid w:val="00487788"/>
    <w:rsid w:val="00487A9E"/>
    <w:rsid w:val="00487C6A"/>
    <w:rsid w:val="00487F96"/>
    <w:rsid w:val="0049017B"/>
    <w:rsid w:val="0049036B"/>
    <w:rsid w:val="0049083B"/>
    <w:rsid w:val="00490A18"/>
    <w:rsid w:val="00490BEE"/>
    <w:rsid w:val="00491045"/>
    <w:rsid w:val="004914F4"/>
    <w:rsid w:val="00491787"/>
    <w:rsid w:val="00492110"/>
    <w:rsid w:val="004924A9"/>
    <w:rsid w:val="00493134"/>
    <w:rsid w:val="00493BE5"/>
    <w:rsid w:val="004940C9"/>
    <w:rsid w:val="004940F1"/>
    <w:rsid w:val="004942D7"/>
    <w:rsid w:val="00494C7C"/>
    <w:rsid w:val="00494E24"/>
    <w:rsid w:val="00495483"/>
    <w:rsid w:val="00495569"/>
    <w:rsid w:val="00496062"/>
    <w:rsid w:val="00496620"/>
    <w:rsid w:val="004967C5"/>
    <w:rsid w:val="00496AF0"/>
    <w:rsid w:val="00496BC5"/>
    <w:rsid w:val="00496D6E"/>
    <w:rsid w:val="00497032"/>
    <w:rsid w:val="00497868"/>
    <w:rsid w:val="004978DF"/>
    <w:rsid w:val="00497F4C"/>
    <w:rsid w:val="004A0252"/>
    <w:rsid w:val="004A0559"/>
    <w:rsid w:val="004A0870"/>
    <w:rsid w:val="004A0F1B"/>
    <w:rsid w:val="004A129B"/>
    <w:rsid w:val="004A156C"/>
    <w:rsid w:val="004A17B0"/>
    <w:rsid w:val="004A18C7"/>
    <w:rsid w:val="004A19FF"/>
    <w:rsid w:val="004A1C91"/>
    <w:rsid w:val="004A1F18"/>
    <w:rsid w:val="004A280C"/>
    <w:rsid w:val="004A2ACC"/>
    <w:rsid w:val="004A302F"/>
    <w:rsid w:val="004A31B2"/>
    <w:rsid w:val="004A37B2"/>
    <w:rsid w:val="004A37F3"/>
    <w:rsid w:val="004A3A80"/>
    <w:rsid w:val="004A3F4C"/>
    <w:rsid w:val="004A43CC"/>
    <w:rsid w:val="004A4436"/>
    <w:rsid w:val="004A48A8"/>
    <w:rsid w:val="004A48E4"/>
    <w:rsid w:val="004A4982"/>
    <w:rsid w:val="004A4A7F"/>
    <w:rsid w:val="004A4AE4"/>
    <w:rsid w:val="004A51D0"/>
    <w:rsid w:val="004A537F"/>
    <w:rsid w:val="004A5558"/>
    <w:rsid w:val="004A607B"/>
    <w:rsid w:val="004A6185"/>
    <w:rsid w:val="004A638B"/>
    <w:rsid w:val="004A6399"/>
    <w:rsid w:val="004A6E32"/>
    <w:rsid w:val="004A7426"/>
    <w:rsid w:val="004A756F"/>
    <w:rsid w:val="004A7869"/>
    <w:rsid w:val="004A787C"/>
    <w:rsid w:val="004A79A3"/>
    <w:rsid w:val="004A7ADF"/>
    <w:rsid w:val="004A7F88"/>
    <w:rsid w:val="004B01A4"/>
    <w:rsid w:val="004B01FF"/>
    <w:rsid w:val="004B036F"/>
    <w:rsid w:val="004B0785"/>
    <w:rsid w:val="004B07E6"/>
    <w:rsid w:val="004B0CBA"/>
    <w:rsid w:val="004B0E82"/>
    <w:rsid w:val="004B12B4"/>
    <w:rsid w:val="004B13AC"/>
    <w:rsid w:val="004B2489"/>
    <w:rsid w:val="004B29D8"/>
    <w:rsid w:val="004B2D67"/>
    <w:rsid w:val="004B338E"/>
    <w:rsid w:val="004B362F"/>
    <w:rsid w:val="004B3796"/>
    <w:rsid w:val="004B389C"/>
    <w:rsid w:val="004B448A"/>
    <w:rsid w:val="004B47A3"/>
    <w:rsid w:val="004B4E4F"/>
    <w:rsid w:val="004B4E7C"/>
    <w:rsid w:val="004B56A2"/>
    <w:rsid w:val="004B6688"/>
    <w:rsid w:val="004B6727"/>
    <w:rsid w:val="004B6C91"/>
    <w:rsid w:val="004B6CC2"/>
    <w:rsid w:val="004B6D2D"/>
    <w:rsid w:val="004B6EBE"/>
    <w:rsid w:val="004B6EEE"/>
    <w:rsid w:val="004B708C"/>
    <w:rsid w:val="004B70A7"/>
    <w:rsid w:val="004B7500"/>
    <w:rsid w:val="004B75A3"/>
    <w:rsid w:val="004B79CB"/>
    <w:rsid w:val="004B7D53"/>
    <w:rsid w:val="004C1286"/>
    <w:rsid w:val="004C1330"/>
    <w:rsid w:val="004C140D"/>
    <w:rsid w:val="004C144D"/>
    <w:rsid w:val="004C16DA"/>
    <w:rsid w:val="004C18DC"/>
    <w:rsid w:val="004C1AEA"/>
    <w:rsid w:val="004C2912"/>
    <w:rsid w:val="004C2AFD"/>
    <w:rsid w:val="004C337C"/>
    <w:rsid w:val="004C3599"/>
    <w:rsid w:val="004C3CC3"/>
    <w:rsid w:val="004C403B"/>
    <w:rsid w:val="004C410D"/>
    <w:rsid w:val="004C4153"/>
    <w:rsid w:val="004C4403"/>
    <w:rsid w:val="004C464B"/>
    <w:rsid w:val="004C47B6"/>
    <w:rsid w:val="004C4A0D"/>
    <w:rsid w:val="004C4B43"/>
    <w:rsid w:val="004C5CF3"/>
    <w:rsid w:val="004C660A"/>
    <w:rsid w:val="004C6711"/>
    <w:rsid w:val="004C6918"/>
    <w:rsid w:val="004C6D42"/>
    <w:rsid w:val="004C705F"/>
    <w:rsid w:val="004C7315"/>
    <w:rsid w:val="004C7CAA"/>
    <w:rsid w:val="004C7D92"/>
    <w:rsid w:val="004D0282"/>
    <w:rsid w:val="004D0430"/>
    <w:rsid w:val="004D0716"/>
    <w:rsid w:val="004D128D"/>
    <w:rsid w:val="004D14BB"/>
    <w:rsid w:val="004D244D"/>
    <w:rsid w:val="004D2E8A"/>
    <w:rsid w:val="004D3365"/>
    <w:rsid w:val="004D38D8"/>
    <w:rsid w:val="004D3DE2"/>
    <w:rsid w:val="004D3E1F"/>
    <w:rsid w:val="004D41C1"/>
    <w:rsid w:val="004D4249"/>
    <w:rsid w:val="004D4B5F"/>
    <w:rsid w:val="004D4E10"/>
    <w:rsid w:val="004D50CE"/>
    <w:rsid w:val="004D57A0"/>
    <w:rsid w:val="004D629A"/>
    <w:rsid w:val="004D654F"/>
    <w:rsid w:val="004D69F4"/>
    <w:rsid w:val="004D6E22"/>
    <w:rsid w:val="004D7690"/>
    <w:rsid w:val="004D7FAD"/>
    <w:rsid w:val="004D7FC5"/>
    <w:rsid w:val="004D7FED"/>
    <w:rsid w:val="004E0069"/>
    <w:rsid w:val="004E00F0"/>
    <w:rsid w:val="004E0B36"/>
    <w:rsid w:val="004E1B65"/>
    <w:rsid w:val="004E1CBA"/>
    <w:rsid w:val="004E2243"/>
    <w:rsid w:val="004E2597"/>
    <w:rsid w:val="004E2C20"/>
    <w:rsid w:val="004E2C90"/>
    <w:rsid w:val="004E309E"/>
    <w:rsid w:val="004E3114"/>
    <w:rsid w:val="004E3705"/>
    <w:rsid w:val="004E38B2"/>
    <w:rsid w:val="004E397A"/>
    <w:rsid w:val="004E3A65"/>
    <w:rsid w:val="004E3C9B"/>
    <w:rsid w:val="004E3F7F"/>
    <w:rsid w:val="004E42E4"/>
    <w:rsid w:val="004E45CD"/>
    <w:rsid w:val="004E463F"/>
    <w:rsid w:val="004E4A86"/>
    <w:rsid w:val="004E4C06"/>
    <w:rsid w:val="004E4C1C"/>
    <w:rsid w:val="004E4CFD"/>
    <w:rsid w:val="004E4F2E"/>
    <w:rsid w:val="004E52C7"/>
    <w:rsid w:val="004E549F"/>
    <w:rsid w:val="004E5551"/>
    <w:rsid w:val="004E5866"/>
    <w:rsid w:val="004E5A32"/>
    <w:rsid w:val="004E5B58"/>
    <w:rsid w:val="004E5CC2"/>
    <w:rsid w:val="004E6463"/>
    <w:rsid w:val="004E6464"/>
    <w:rsid w:val="004E672F"/>
    <w:rsid w:val="004E67B0"/>
    <w:rsid w:val="004E6B06"/>
    <w:rsid w:val="004E6C07"/>
    <w:rsid w:val="004E71F7"/>
    <w:rsid w:val="004E75D6"/>
    <w:rsid w:val="004E76D8"/>
    <w:rsid w:val="004E7892"/>
    <w:rsid w:val="004F0391"/>
    <w:rsid w:val="004F0685"/>
    <w:rsid w:val="004F1EA5"/>
    <w:rsid w:val="004F2309"/>
    <w:rsid w:val="004F262F"/>
    <w:rsid w:val="004F2B85"/>
    <w:rsid w:val="004F2D3D"/>
    <w:rsid w:val="004F31FB"/>
    <w:rsid w:val="004F34A4"/>
    <w:rsid w:val="004F3754"/>
    <w:rsid w:val="004F3820"/>
    <w:rsid w:val="004F3861"/>
    <w:rsid w:val="004F42ED"/>
    <w:rsid w:val="004F4458"/>
    <w:rsid w:val="004F495E"/>
    <w:rsid w:val="004F49E3"/>
    <w:rsid w:val="004F4AA7"/>
    <w:rsid w:val="004F4CD7"/>
    <w:rsid w:val="004F50FC"/>
    <w:rsid w:val="004F5272"/>
    <w:rsid w:val="004F55CA"/>
    <w:rsid w:val="004F60CF"/>
    <w:rsid w:val="004F610F"/>
    <w:rsid w:val="004F6656"/>
    <w:rsid w:val="004F6784"/>
    <w:rsid w:val="004F6AB6"/>
    <w:rsid w:val="004F6CF6"/>
    <w:rsid w:val="004F6EA0"/>
    <w:rsid w:val="004F6EE1"/>
    <w:rsid w:val="004F71C5"/>
    <w:rsid w:val="004F7263"/>
    <w:rsid w:val="004F749F"/>
    <w:rsid w:val="004F75CB"/>
    <w:rsid w:val="004F7603"/>
    <w:rsid w:val="004F79B9"/>
    <w:rsid w:val="004F79DB"/>
    <w:rsid w:val="004F7CA7"/>
    <w:rsid w:val="004F7F69"/>
    <w:rsid w:val="005003CD"/>
    <w:rsid w:val="0050057E"/>
    <w:rsid w:val="00500718"/>
    <w:rsid w:val="00500B5F"/>
    <w:rsid w:val="00500DE0"/>
    <w:rsid w:val="00500EF3"/>
    <w:rsid w:val="00501230"/>
    <w:rsid w:val="00501376"/>
    <w:rsid w:val="0050161E"/>
    <w:rsid w:val="00501F61"/>
    <w:rsid w:val="00501F79"/>
    <w:rsid w:val="0050214B"/>
    <w:rsid w:val="00503643"/>
    <w:rsid w:val="00503687"/>
    <w:rsid w:val="00503877"/>
    <w:rsid w:val="00503B39"/>
    <w:rsid w:val="00503BF7"/>
    <w:rsid w:val="00503C73"/>
    <w:rsid w:val="005043B5"/>
    <w:rsid w:val="00504C7F"/>
    <w:rsid w:val="00504D72"/>
    <w:rsid w:val="00505006"/>
    <w:rsid w:val="005050FA"/>
    <w:rsid w:val="00505605"/>
    <w:rsid w:val="00505691"/>
    <w:rsid w:val="005058A8"/>
    <w:rsid w:val="0050598C"/>
    <w:rsid w:val="00505B3C"/>
    <w:rsid w:val="00505D07"/>
    <w:rsid w:val="005064DF"/>
    <w:rsid w:val="00506CA4"/>
    <w:rsid w:val="00506E40"/>
    <w:rsid w:val="00507427"/>
    <w:rsid w:val="00507D31"/>
    <w:rsid w:val="005104AC"/>
    <w:rsid w:val="0051068D"/>
    <w:rsid w:val="005106F3"/>
    <w:rsid w:val="00510DC1"/>
    <w:rsid w:val="00510E6F"/>
    <w:rsid w:val="0051152E"/>
    <w:rsid w:val="00511564"/>
    <w:rsid w:val="005116F6"/>
    <w:rsid w:val="00511A85"/>
    <w:rsid w:val="00511AA3"/>
    <w:rsid w:val="00511AA7"/>
    <w:rsid w:val="00511B27"/>
    <w:rsid w:val="0051214F"/>
    <w:rsid w:val="00512420"/>
    <w:rsid w:val="005127A7"/>
    <w:rsid w:val="0051300F"/>
    <w:rsid w:val="00513107"/>
    <w:rsid w:val="00513139"/>
    <w:rsid w:val="005135EE"/>
    <w:rsid w:val="00513903"/>
    <w:rsid w:val="00513907"/>
    <w:rsid w:val="00513F61"/>
    <w:rsid w:val="00514309"/>
    <w:rsid w:val="00514599"/>
    <w:rsid w:val="005145F3"/>
    <w:rsid w:val="00514811"/>
    <w:rsid w:val="00514894"/>
    <w:rsid w:val="005148D5"/>
    <w:rsid w:val="00514A17"/>
    <w:rsid w:val="00514ACC"/>
    <w:rsid w:val="00514C04"/>
    <w:rsid w:val="00514DCC"/>
    <w:rsid w:val="00515304"/>
    <w:rsid w:val="005159A9"/>
    <w:rsid w:val="00515B42"/>
    <w:rsid w:val="005161A9"/>
    <w:rsid w:val="00516318"/>
    <w:rsid w:val="00517197"/>
    <w:rsid w:val="005174A0"/>
    <w:rsid w:val="005174DA"/>
    <w:rsid w:val="00517840"/>
    <w:rsid w:val="00517899"/>
    <w:rsid w:val="005202D0"/>
    <w:rsid w:val="00520C21"/>
    <w:rsid w:val="00520D5C"/>
    <w:rsid w:val="00521140"/>
    <w:rsid w:val="005218BA"/>
    <w:rsid w:val="00521B31"/>
    <w:rsid w:val="00521FAD"/>
    <w:rsid w:val="00522108"/>
    <w:rsid w:val="005225ED"/>
    <w:rsid w:val="00522722"/>
    <w:rsid w:val="005228C7"/>
    <w:rsid w:val="00522DC6"/>
    <w:rsid w:val="005231AD"/>
    <w:rsid w:val="00523238"/>
    <w:rsid w:val="0052376F"/>
    <w:rsid w:val="00523B7A"/>
    <w:rsid w:val="00523C15"/>
    <w:rsid w:val="00524640"/>
    <w:rsid w:val="005246BE"/>
    <w:rsid w:val="005246BF"/>
    <w:rsid w:val="0052494F"/>
    <w:rsid w:val="00524BE3"/>
    <w:rsid w:val="00524D7E"/>
    <w:rsid w:val="0052501E"/>
    <w:rsid w:val="0052511E"/>
    <w:rsid w:val="005251F3"/>
    <w:rsid w:val="00525210"/>
    <w:rsid w:val="005256E8"/>
    <w:rsid w:val="00525A46"/>
    <w:rsid w:val="00525F5D"/>
    <w:rsid w:val="00526459"/>
    <w:rsid w:val="00526AE7"/>
    <w:rsid w:val="00526EBD"/>
    <w:rsid w:val="005277D0"/>
    <w:rsid w:val="005278EB"/>
    <w:rsid w:val="0052796D"/>
    <w:rsid w:val="00527A2D"/>
    <w:rsid w:val="00527C6D"/>
    <w:rsid w:val="005303BF"/>
    <w:rsid w:val="00530ACF"/>
    <w:rsid w:val="00530F46"/>
    <w:rsid w:val="00531616"/>
    <w:rsid w:val="00531BCA"/>
    <w:rsid w:val="00531DB4"/>
    <w:rsid w:val="00531E23"/>
    <w:rsid w:val="00531EAC"/>
    <w:rsid w:val="0053248E"/>
    <w:rsid w:val="00532A13"/>
    <w:rsid w:val="00532FD8"/>
    <w:rsid w:val="00532FFC"/>
    <w:rsid w:val="00533162"/>
    <w:rsid w:val="005331CB"/>
    <w:rsid w:val="0053321C"/>
    <w:rsid w:val="00533237"/>
    <w:rsid w:val="005332CE"/>
    <w:rsid w:val="00533A00"/>
    <w:rsid w:val="00533DE0"/>
    <w:rsid w:val="00533FF0"/>
    <w:rsid w:val="0053440B"/>
    <w:rsid w:val="005345CF"/>
    <w:rsid w:val="005347B9"/>
    <w:rsid w:val="005349A8"/>
    <w:rsid w:val="0053536B"/>
    <w:rsid w:val="0053539B"/>
    <w:rsid w:val="005355F8"/>
    <w:rsid w:val="0053569A"/>
    <w:rsid w:val="005358D6"/>
    <w:rsid w:val="00535BFE"/>
    <w:rsid w:val="0053625D"/>
    <w:rsid w:val="00536F13"/>
    <w:rsid w:val="00537254"/>
    <w:rsid w:val="005376F0"/>
    <w:rsid w:val="0054002D"/>
    <w:rsid w:val="00540168"/>
    <w:rsid w:val="005403C3"/>
    <w:rsid w:val="00540494"/>
    <w:rsid w:val="00540584"/>
    <w:rsid w:val="005405BA"/>
    <w:rsid w:val="0054098D"/>
    <w:rsid w:val="00540999"/>
    <w:rsid w:val="00540A52"/>
    <w:rsid w:val="00540AB7"/>
    <w:rsid w:val="00540B19"/>
    <w:rsid w:val="00540B44"/>
    <w:rsid w:val="00540F06"/>
    <w:rsid w:val="005413FF"/>
    <w:rsid w:val="005415DE"/>
    <w:rsid w:val="005418C4"/>
    <w:rsid w:val="005418DB"/>
    <w:rsid w:val="00541BF0"/>
    <w:rsid w:val="00541F44"/>
    <w:rsid w:val="005420D4"/>
    <w:rsid w:val="00542370"/>
    <w:rsid w:val="005423C1"/>
    <w:rsid w:val="00542729"/>
    <w:rsid w:val="00542737"/>
    <w:rsid w:val="005428FF"/>
    <w:rsid w:val="005436D8"/>
    <w:rsid w:val="005436FA"/>
    <w:rsid w:val="00543BFB"/>
    <w:rsid w:val="00543CA0"/>
    <w:rsid w:val="00543F99"/>
    <w:rsid w:val="005448BE"/>
    <w:rsid w:val="00544D44"/>
    <w:rsid w:val="005451A8"/>
    <w:rsid w:val="00545744"/>
    <w:rsid w:val="0054659E"/>
    <w:rsid w:val="00546FD4"/>
    <w:rsid w:val="00547CB9"/>
    <w:rsid w:val="00547F0D"/>
    <w:rsid w:val="0055023B"/>
    <w:rsid w:val="005507A0"/>
    <w:rsid w:val="005509D1"/>
    <w:rsid w:val="00551166"/>
    <w:rsid w:val="00551860"/>
    <w:rsid w:val="00551BC3"/>
    <w:rsid w:val="00551FC7"/>
    <w:rsid w:val="00552339"/>
    <w:rsid w:val="005528C9"/>
    <w:rsid w:val="00552B10"/>
    <w:rsid w:val="00552DC8"/>
    <w:rsid w:val="0055314D"/>
    <w:rsid w:val="0055338E"/>
    <w:rsid w:val="00554029"/>
    <w:rsid w:val="00554323"/>
    <w:rsid w:val="005548A8"/>
    <w:rsid w:val="005553EC"/>
    <w:rsid w:val="00555CF7"/>
    <w:rsid w:val="00556745"/>
    <w:rsid w:val="005569B2"/>
    <w:rsid w:val="00556BBE"/>
    <w:rsid w:val="00556BF7"/>
    <w:rsid w:val="00556FFD"/>
    <w:rsid w:val="00557930"/>
    <w:rsid w:val="00557998"/>
    <w:rsid w:val="00560087"/>
    <w:rsid w:val="00560CFC"/>
    <w:rsid w:val="005610A0"/>
    <w:rsid w:val="0056113B"/>
    <w:rsid w:val="00561493"/>
    <w:rsid w:val="00561AE0"/>
    <w:rsid w:val="00561D9E"/>
    <w:rsid w:val="00561F83"/>
    <w:rsid w:val="00562CA3"/>
    <w:rsid w:val="00562E20"/>
    <w:rsid w:val="00563044"/>
    <w:rsid w:val="005633D0"/>
    <w:rsid w:val="005633EB"/>
    <w:rsid w:val="005639B2"/>
    <w:rsid w:val="00564512"/>
    <w:rsid w:val="005649D4"/>
    <w:rsid w:val="00564FDE"/>
    <w:rsid w:val="00565821"/>
    <w:rsid w:val="00565B0E"/>
    <w:rsid w:val="00565C77"/>
    <w:rsid w:val="00565EEC"/>
    <w:rsid w:val="005666F1"/>
    <w:rsid w:val="00566937"/>
    <w:rsid w:val="00566A05"/>
    <w:rsid w:val="00566B56"/>
    <w:rsid w:val="00566C96"/>
    <w:rsid w:val="00566F3A"/>
    <w:rsid w:val="00566F65"/>
    <w:rsid w:val="005670B8"/>
    <w:rsid w:val="00567110"/>
    <w:rsid w:val="0056735D"/>
    <w:rsid w:val="0056781B"/>
    <w:rsid w:val="00570719"/>
    <w:rsid w:val="00570D74"/>
    <w:rsid w:val="00570DA7"/>
    <w:rsid w:val="00571142"/>
    <w:rsid w:val="00571166"/>
    <w:rsid w:val="005712FA"/>
    <w:rsid w:val="005714D4"/>
    <w:rsid w:val="00571E2E"/>
    <w:rsid w:val="00572317"/>
    <w:rsid w:val="0057243A"/>
    <w:rsid w:val="00572548"/>
    <w:rsid w:val="00572693"/>
    <w:rsid w:val="005726F3"/>
    <w:rsid w:val="00572A41"/>
    <w:rsid w:val="00572E0F"/>
    <w:rsid w:val="00573092"/>
    <w:rsid w:val="00573215"/>
    <w:rsid w:val="00573B9C"/>
    <w:rsid w:val="00573E5D"/>
    <w:rsid w:val="0057405B"/>
    <w:rsid w:val="00574C00"/>
    <w:rsid w:val="00575507"/>
    <w:rsid w:val="005755FE"/>
    <w:rsid w:val="005756E7"/>
    <w:rsid w:val="00575797"/>
    <w:rsid w:val="005766A9"/>
    <w:rsid w:val="00576EA5"/>
    <w:rsid w:val="00577329"/>
    <w:rsid w:val="005774A0"/>
    <w:rsid w:val="00577C95"/>
    <w:rsid w:val="00577D51"/>
    <w:rsid w:val="00580692"/>
    <w:rsid w:val="00580777"/>
    <w:rsid w:val="00580D4C"/>
    <w:rsid w:val="0058175A"/>
    <w:rsid w:val="00581C7C"/>
    <w:rsid w:val="00581F63"/>
    <w:rsid w:val="00582216"/>
    <w:rsid w:val="00582971"/>
    <w:rsid w:val="00582EBF"/>
    <w:rsid w:val="0058334C"/>
    <w:rsid w:val="00583CF6"/>
    <w:rsid w:val="0058410B"/>
    <w:rsid w:val="005841F5"/>
    <w:rsid w:val="00584543"/>
    <w:rsid w:val="00584748"/>
    <w:rsid w:val="005849B9"/>
    <w:rsid w:val="00584BE5"/>
    <w:rsid w:val="00584C38"/>
    <w:rsid w:val="00584CFA"/>
    <w:rsid w:val="00585217"/>
    <w:rsid w:val="005853C8"/>
    <w:rsid w:val="00585951"/>
    <w:rsid w:val="005859EA"/>
    <w:rsid w:val="00585C75"/>
    <w:rsid w:val="00586CAA"/>
    <w:rsid w:val="00587111"/>
    <w:rsid w:val="00590364"/>
    <w:rsid w:val="00590B49"/>
    <w:rsid w:val="00590D85"/>
    <w:rsid w:val="005919E8"/>
    <w:rsid w:val="00592172"/>
    <w:rsid w:val="00592178"/>
    <w:rsid w:val="005924FD"/>
    <w:rsid w:val="0059255F"/>
    <w:rsid w:val="005931D8"/>
    <w:rsid w:val="005936EA"/>
    <w:rsid w:val="00593DB3"/>
    <w:rsid w:val="00593FA4"/>
    <w:rsid w:val="005950DE"/>
    <w:rsid w:val="00595224"/>
    <w:rsid w:val="00595434"/>
    <w:rsid w:val="005956C9"/>
    <w:rsid w:val="00595847"/>
    <w:rsid w:val="00595F73"/>
    <w:rsid w:val="00596455"/>
    <w:rsid w:val="00596506"/>
    <w:rsid w:val="00596641"/>
    <w:rsid w:val="005968A6"/>
    <w:rsid w:val="005970C3"/>
    <w:rsid w:val="005971C0"/>
    <w:rsid w:val="00597C31"/>
    <w:rsid w:val="00597E50"/>
    <w:rsid w:val="00597F41"/>
    <w:rsid w:val="005A0003"/>
    <w:rsid w:val="005A022D"/>
    <w:rsid w:val="005A05B3"/>
    <w:rsid w:val="005A0E15"/>
    <w:rsid w:val="005A17CE"/>
    <w:rsid w:val="005A1A4E"/>
    <w:rsid w:val="005A1C39"/>
    <w:rsid w:val="005A1ED5"/>
    <w:rsid w:val="005A1F8C"/>
    <w:rsid w:val="005A21EE"/>
    <w:rsid w:val="005A26CA"/>
    <w:rsid w:val="005A30C9"/>
    <w:rsid w:val="005A367B"/>
    <w:rsid w:val="005A3963"/>
    <w:rsid w:val="005A3DB9"/>
    <w:rsid w:val="005A3EA2"/>
    <w:rsid w:val="005A4456"/>
    <w:rsid w:val="005A45FA"/>
    <w:rsid w:val="005A4F11"/>
    <w:rsid w:val="005A50E5"/>
    <w:rsid w:val="005A528F"/>
    <w:rsid w:val="005A52A2"/>
    <w:rsid w:val="005A5408"/>
    <w:rsid w:val="005A5CAE"/>
    <w:rsid w:val="005A5F8A"/>
    <w:rsid w:val="005A6AE4"/>
    <w:rsid w:val="005A6B05"/>
    <w:rsid w:val="005A7771"/>
    <w:rsid w:val="005A7B24"/>
    <w:rsid w:val="005B00E9"/>
    <w:rsid w:val="005B071F"/>
    <w:rsid w:val="005B0957"/>
    <w:rsid w:val="005B1399"/>
    <w:rsid w:val="005B13F9"/>
    <w:rsid w:val="005B1781"/>
    <w:rsid w:val="005B1AAF"/>
    <w:rsid w:val="005B1FAD"/>
    <w:rsid w:val="005B2CE6"/>
    <w:rsid w:val="005B2EA0"/>
    <w:rsid w:val="005B40D9"/>
    <w:rsid w:val="005B41AD"/>
    <w:rsid w:val="005B4259"/>
    <w:rsid w:val="005B42CA"/>
    <w:rsid w:val="005B47A2"/>
    <w:rsid w:val="005B4BB4"/>
    <w:rsid w:val="005B4BFE"/>
    <w:rsid w:val="005B4DB1"/>
    <w:rsid w:val="005B5110"/>
    <w:rsid w:val="005B5168"/>
    <w:rsid w:val="005B5473"/>
    <w:rsid w:val="005B54C1"/>
    <w:rsid w:val="005B589A"/>
    <w:rsid w:val="005B5A82"/>
    <w:rsid w:val="005B61DD"/>
    <w:rsid w:val="005B63F5"/>
    <w:rsid w:val="005B6DB9"/>
    <w:rsid w:val="005B739C"/>
    <w:rsid w:val="005B743E"/>
    <w:rsid w:val="005B7CC8"/>
    <w:rsid w:val="005B7E07"/>
    <w:rsid w:val="005B7ED9"/>
    <w:rsid w:val="005C0193"/>
    <w:rsid w:val="005C056E"/>
    <w:rsid w:val="005C0639"/>
    <w:rsid w:val="005C07ED"/>
    <w:rsid w:val="005C081E"/>
    <w:rsid w:val="005C0D9E"/>
    <w:rsid w:val="005C0FF6"/>
    <w:rsid w:val="005C1748"/>
    <w:rsid w:val="005C19D3"/>
    <w:rsid w:val="005C239C"/>
    <w:rsid w:val="005C31E7"/>
    <w:rsid w:val="005C3788"/>
    <w:rsid w:val="005C3ED5"/>
    <w:rsid w:val="005C465F"/>
    <w:rsid w:val="005C4B11"/>
    <w:rsid w:val="005C518E"/>
    <w:rsid w:val="005C5261"/>
    <w:rsid w:val="005C5A0C"/>
    <w:rsid w:val="005C5BB4"/>
    <w:rsid w:val="005C5D94"/>
    <w:rsid w:val="005C60C1"/>
    <w:rsid w:val="005C62CB"/>
    <w:rsid w:val="005C67FA"/>
    <w:rsid w:val="005C6B18"/>
    <w:rsid w:val="005C6F82"/>
    <w:rsid w:val="005C705A"/>
    <w:rsid w:val="005C713D"/>
    <w:rsid w:val="005C759E"/>
    <w:rsid w:val="005C7784"/>
    <w:rsid w:val="005C79B1"/>
    <w:rsid w:val="005C7EEF"/>
    <w:rsid w:val="005D0079"/>
    <w:rsid w:val="005D050C"/>
    <w:rsid w:val="005D0C93"/>
    <w:rsid w:val="005D0FC6"/>
    <w:rsid w:val="005D12ED"/>
    <w:rsid w:val="005D1861"/>
    <w:rsid w:val="005D1C29"/>
    <w:rsid w:val="005D214D"/>
    <w:rsid w:val="005D22F1"/>
    <w:rsid w:val="005D261C"/>
    <w:rsid w:val="005D2960"/>
    <w:rsid w:val="005D2B85"/>
    <w:rsid w:val="005D2C77"/>
    <w:rsid w:val="005D328C"/>
    <w:rsid w:val="005D3397"/>
    <w:rsid w:val="005D3672"/>
    <w:rsid w:val="005D430F"/>
    <w:rsid w:val="005D4812"/>
    <w:rsid w:val="005D4AD3"/>
    <w:rsid w:val="005D4D89"/>
    <w:rsid w:val="005D51BA"/>
    <w:rsid w:val="005D534E"/>
    <w:rsid w:val="005D5457"/>
    <w:rsid w:val="005D5BAB"/>
    <w:rsid w:val="005D5DD2"/>
    <w:rsid w:val="005D62EA"/>
    <w:rsid w:val="005D68F0"/>
    <w:rsid w:val="005D6B39"/>
    <w:rsid w:val="005D7086"/>
    <w:rsid w:val="005D714F"/>
    <w:rsid w:val="005D758B"/>
    <w:rsid w:val="005E00C6"/>
    <w:rsid w:val="005E01C1"/>
    <w:rsid w:val="005E070C"/>
    <w:rsid w:val="005E0833"/>
    <w:rsid w:val="005E0FC9"/>
    <w:rsid w:val="005E1037"/>
    <w:rsid w:val="005E12C2"/>
    <w:rsid w:val="005E1362"/>
    <w:rsid w:val="005E13B7"/>
    <w:rsid w:val="005E1A87"/>
    <w:rsid w:val="005E21B9"/>
    <w:rsid w:val="005E21F8"/>
    <w:rsid w:val="005E2587"/>
    <w:rsid w:val="005E3261"/>
    <w:rsid w:val="005E375A"/>
    <w:rsid w:val="005E39F1"/>
    <w:rsid w:val="005E412F"/>
    <w:rsid w:val="005E4504"/>
    <w:rsid w:val="005E45BF"/>
    <w:rsid w:val="005E47C9"/>
    <w:rsid w:val="005E485E"/>
    <w:rsid w:val="005E4A44"/>
    <w:rsid w:val="005E51CE"/>
    <w:rsid w:val="005E51EC"/>
    <w:rsid w:val="005E52AA"/>
    <w:rsid w:val="005E5833"/>
    <w:rsid w:val="005E5866"/>
    <w:rsid w:val="005E5B04"/>
    <w:rsid w:val="005E6195"/>
    <w:rsid w:val="005E62B5"/>
    <w:rsid w:val="005E67C7"/>
    <w:rsid w:val="005E6939"/>
    <w:rsid w:val="005E6BAC"/>
    <w:rsid w:val="005E6C2A"/>
    <w:rsid w:val="005E6D22"/>
    <w:rsid w:val="005E784A"/>
    <w:rsid w:val="005E7AB2"/>
    <w:rsid w:val="005F0363"/>
    <w:rsid w:val="005F0696"/>
    <w:rsid w:val="005F081B"/>
    <w:rsid w:val="005F0AF1"/>
    <w:rsid w:val="005F12E7"/>
    <w:rsid w:val="005F19DE"/>
    <w:rsid w:val="005F1A24"/>
    <w:rsid w:val="005F1AA4"/>
    <w:rsid w:val="005F23A9"/>
    <w:rsid w:val="005F242B"/>
    <w:rsid w:val="005F2969"/>
    <w:rsid w:val="005F2D9E"/>
    <w:rsid w:val="005F31AD"/>
    <w:rsid w:val="005F3A53"/>
    <w:rsid w:val="005F3AA1"/>
    <w:rsid w:val="005F3F69"/>
    <w:rsid w:val="005F4081"/>
    <w:rsid w:val="005F442E"/>
    <w:rsid w:val="005F4CD0"/>
    <w:rsid w:val="005F4CED"/>
    <w:rsid w:val="005F54C4"/>
    <w:rsid w:val="005F56BF"/>
    <w:rsid w:val="005F574C"/>
    <w:rsid w:val="005F57EB"/>
    <w:rsid w:val="005F5E7F"/>
    <w:rsid w:val="005F64D0"/>
    <w:rsid w:val="005F6F8A"/>
    <w:rsid w:val="005F7371"/>
    <w:rsid w:val="005F7C3A"/>
    <w:rsid w:val="00600186"/>
    <w:rsid w:val="0060028E"/>
    <w:rsid w:val="006004B9"/>
    <w:rsid w:val="0060058E"/>
    <w:rsid w:val="006006C9"/>
    <w:rsid w:val="006006EA"/>
    <w:rsid w:val="00600DDE"/>
    <w:rsid w:val="00601508"/>
    <w:rsid w:val="00601A0E"/>
    <w:rsid w:val="00601D2F"/>
    <w:rsid w:val="006021EE"/>
    <w:rsid w:val="006023E8"/>
    <w:rsid w:val="00602437"/>
    <w:rsid w:val="00602F12"/>
    <w:rsid w:val="00602FB2"/>
    <w:rsid w:val="0060352A"/>
    <w:rsid w:val="00603545"/>
    <w:rsid w:val="006035AB"/>
    <w:rsid w:val="006041AE"/>
    <w:rsid w:val="006041F4"/>
    <w:rsid w:val="00604C7E"/>
    <w:rsid w:val="00605250"/>
    <w:rsid w:val="006053F1"/>
    <w:rsid w:val="006054C4"/>
    <w:rsid w:val="006061D9"/>
    <w:rsid w:val="0060629D"/>
    <w:rsid w:val="00607625"/>
    <w:rsid w:val="00607B36"/>
    <w:rsid w:val="00607B5A"/>
    <w:rsid w:val="00607F1B"/>
    <w:rsid w:val="0061046E"/>
    <w:rsid w:val="00610E29"/>
    <w:rsid w:val="006112BE"/>
    <w:rsid w:val="006114C1"/>
    <w:rsid w:val="00611D12"/>
    <w:rsid w:val="0061200F"/>
    <w:rsid w:val="00612A33"/>
    <w:rsid w:val="00612A54"/>
    <w:rsid w:val="00612A5C"/>
    <w:rsid w:val="00612D57"/>
    <w:rsid w:val="00612F27"/>
    <w:rsid w:val="00612F47"/>
    <w:rsid w:val="00613016"/>
    <w:rsid w:val="006131A7"/>
    <w:rsid w:val="0061533F"/>
    <w:rsid w:val="0061613E"/>
    <w:rsid w:val="00616B89"/>
    <w:rsid w:val="00617253"/>
    <w:rsid w:val="006175A8"/>
    <w:rsid w:val="006178B7"/>
    <w:rsid w:val="006201FB"/>
    <w:rsid w:val="00621075"/>
    <w:rsid w:val="0062119B"/>
    <w:rsid w:val="00621564"/>
    <w:rsid w:val="00621D8C"/>
    <w:rsid w:val="00621FA9"/>
    <w:rsid w:val="00622E11"/>
    <w:rsid w:val="0062317C"/>
    <w:rsid w:val="00623C8D"/>
    <w:rsid w:val="0062479E"/>
    <w:rsid w:val="006249FD"/>
    <w:rsid w:val="00624ACB"/>
    <w:rsid w:val="00624C0F"/>
    <w:rsid w:val="00625190"/>
    <w:rsid w:val="00625A56"/>
    <w:rsid w:val="00625C33"/>
    <w:rsid w:val="00625D2E"/>
    <w:rsid w:val="006262B8"/>
    <w:rsid w:val="006262C4"/>
    <w:rsid w:val="00626420"/>
    <w:rsid w:val="00626602"/>
    <w:rsid w:val="006266CA"/>
    <w:rsid w:val="006266EE"/>
    <w:rsid w:val="0062692D"/>
    <w:rsid w:val="00626C0F"/>
    <w:rsid w:val="00627413"/>
    <w:rsid w:val="00627D4A"/>
    <w:rsid w:val="00627DD6"/>
    <w:rsid w:val="00627EA1"/>
    <w:rsid w:val="006302C7"/>
    <w:rsid w:val="00630C6F"/>
    <w:rsid w:val="00630DE1"/>
    <w:rsid w:val="00630E07"/>
    <w:rsid w:val="00630E22"/>
    <w:rsid w:val="00631534"/>
    <w:rsid w:val="00631B06"/>
    <w:rsid w:val="0063223A"/>
    <w:rsid w:val="0063265A"/>
    <w:rsid w:val="0063287A"/>
    <w:rsid w:val="00632979"/>
    <w:rsid w:val="00632E54"/>
    <w:rsid w:val="00632FC1"/>
    <w:rsid w:val="00634299"/>
    <w:rsid w:val="0063452D"/>
    <w:rsid w:val="006346EE"/>
    <w:rsid w:val="00634AAF"/>
    <w:rsid w:val="00634E40"/>
    <w:rsid w:val="00635395"/>
    <w:rsid w:val="006359C1"/>
    <w:rsid w:val="00635E63"/>
    <w:rsid w:val="00635EFB"/>
    <w:rsid w:val="00636555"/>
    <w:rsid w:val="00636560"/>
    <w:rsid w:val="006368A8"/>
    <w:rsid w:val="00636911"/>
    <w:rsid w:val="00636AE9"/>
    <w:rsid w:val="00636B61"/>
    <w:rsid w:val="00636C67"/>
    <w:rsid w:val="00636D5A"/>
    <w:rsid w:val="00636E39"/>
    <w:rsid w:val="0063703C"/>
    <w:rsid w:val="006370B0"/>
    <w:rsid w:val="0063759B"/>
    <w:rsid w:val="00637A74"/>
    <w:rsid w:val="006402AF"/>
    <w:rsid w:val="00640B08"/>
    <w:rsid w:val="00640BBC"/>
    <w:rsid w:val="00640DC0"/>
    <w:rsid w:val="00641322"/>
    <w:rsid w:val="0064143D"/>
    <w:rsid w:val="0064153F"/>
    <w:rsid w:val="00641C78"/>
    <w:rsid w:val="00642551"/>
    <w:rsid w:val="00642685"/>
    <w:rsid w:val="00642A22"/>
    <w:rsid w:val="00642B8A"/>
    <w:rsid w:val="00642F6B"/>
    <w:rsid w:val="0064326B"/>
    <w:rsid w:val="006438B0"/>
    <w:rsid w:val="006439B4"/>
    <w:rsid w:val="00643A66"/>
    <w:rsid w:val="00643B25"/>
    <w:rsid w:val="00643D48"/>
    <w:rsid w:val="006442D9"/>
    <w:rsid w:val="00644365"/>
    <w:rsid w:val="00644488"/>
    <w:rsid w:val="00644F71"/>
    <w:rsid w:val="00645266"/>
    <w:rsid w:val="00645379"/>
    <w:rsid w:val="00645F55"/>
    <w:rsid w:val="00646006"/>
    <w:rsid w:val="00646861"/>
    <w:rsid w:val="0064723A"/>
    <w:rsid w:val="0064751D"/>
    <w:rsid w:val="0064761F"/>
    <w:rsid w:val="00647908"/>
    <w:rsid w:val="006502B5"/>
    <w:rsid w:val="006502E7"/>
    <w:rsid w:val="006503D7"/>
    <w:rsid w:val="006505C9"/>
    <w:rsid w:val="006507CD"/>
    <w:rsid w:val="00650A21"/>
    <w:rsid w:val="00650DAE"/>
    <w:rsid w:val="00650F89"/>
    <w:rsid w:val="0065129A"/>
    <w:rsid w:val="00651327"/>
    <w:rsid w:val="0065147A"/>
    <w:rsid w:val="006517A9"/>
    <w:rsid w:val="0065181A"/>
    <w:rsid w:val="006519B9"/>
    <w:rsid w:val="00651F4D"/>
    <w:rsid w:val="00652102"/>
    <w:rsid w:val="00652790"/>
    <w:rsid w:val="006527CA"/>
    <w:rsid w:val="00652A4B"/>
    <w:rsid w:val="00652B9B"/>
    <w:rsid w:val="00652DE6"/>
    <w:rsid w:val="00652FE0"/>
    <w:rsid w:val="0065308C"/>
    <w:rsid w:val="00653265"/>
    <w:rsid w:val="006534FC"/>
    <w:rsid w:val="006536FE"/>
    <w:rsid w:val="00653877"/>
    <w:rsid w:val="00653F22"/>
    <w:rsid w:val="00654535"/>
    <w:rsid w:val="00654713"/>
    <w:rsid w:val="00654B6B"/>
    <w:rsid w:val="006552C8"/>
    <w:rsid w:val="00655946"/>
    <w:rsid w:val="00655971"/>
    <w:rsid w:val="00655B73"/>
    <w:rsid w:val="00655EF8"/>
    <w:rsid w:val="00656061"/>
    <w:rsid w:val="006561BD"/>
    <w:rsid w:val="00656801"/>
    <w:rsid w:val="00656C74"/>
    <w:rsid w:val="00656D34"/>
    <w:rsid w:val="00656D84"/>
    <w:rsid w:val="00656DAE"/>
    <w:rsid w:val="006574C6"/>
    <w:rsid w:val="006576CB"/>
    <w:rsid w:val="00657C03"/>
    <w:rsid w:val="00657E6F"/>
    <w:rsid w:val="00657EF3"/>
    <w:rsid w:val="00657F83"/>
    <w:rsid w:val="00660BFE"/>
    <w:rsid w:val="00661196"/>
    <w:rsid w:val="006611A3"/>
    <w:rsid w:val="0066120C"/>
    <w:rsid w:val="0066123F"/>
    <w:rsid w:val="006613BB"/>
    <w:rsid w:val="00661885"/>
    <w:rsid w:val="00662276"/>
    <w:rsid w:val="006628EB"/>
    <w:rsid w:val="00662E51"/>
    <w:rsid w:val="00662ECA"/>
    <w:rsid w:val="006630E4"/>
    <w:rsid w:val="006632C0"/>
    <w:rsid w:val="00664492"/>
    <w:rsid w:val="00664CD6"/>
    <w:rsid w:val="00664F9E"/>
    <w:rsid w:val="0066539D"/>
    <w:rsid w:val="00665519"/>
    <w:rsid w:val="0066561F"/>
    <w:rsid w:val="006656D5"/>
    <w:rsid w:val="00665784"/>
    <w:rsid w:val="00665859"/>
    <w:rsid w:val="00665EB3"/>
    <w:rsid w:val="006666AA"/>
    <w:rsid w:val="00667074"/>
    <w:rsid w:val="00667558"/>
    <w:rsid w:val="0066758B"/>
    <w:rsid w:val="00667878"/>
    <w:rsid w:val="00667E4E"/>
    <w:rsid w:val="00667E59"/>
    <w:rsid w:val="006702A6"/>
    <w:rsid w:val="00670AEE"/>
    <w:rsid w:val="00670D3D"/>
    <w:rsid w:val="006713E8"/>
    <w:rsid w:val="0067176C"/>
    <w:rsid w:val="0067179A"/>
    <w:rsid w:val="00671816"/>
    <w:rsid w:val="00671E47"/>
    <w:rsid w:val="00672056"/>
    <w:rsid w:val="00672395"/>
    <w:rsid w:val="00672C4A"/>
    <w:rsid w:val="006731AE"/>
    <w:rsid w:val="00673743"/>
    <w:rsid w:val="00673ABF"/>
    <w:rsid w:val="00673CC0"/>
    <w:rsid w:val="00673F16"/>
    <w:rsid w:val="006744BE"/>
    <w:rsid w:val="0067454B"/>
    <w:rsid w:val="00674715"/>
    <w:rsid w:val="00674CFA"/>
    <w:rsid w:val="00675037"/>
    <w:rsid w:val="00675A3E"/>
    <w:rsid w:val="0067642F"/>
    <w:rsid w:val="00676E40"/>
    <w:rsid w:val="00677240"/>
    <w:rsid w:val="00677404"/>
    <w:rsid w:val="006774D9"/>
    <w:rsid w:val="006775B1"/>
    <w:rsid w:val="006777B5"/>
    <w:rsid w:val="0067786D"/>
    <w:rsid w:val="00677A33"/>
    <w:rsid w:val="00677B6F"/>
    <w:rsid w:val="00677C3D"/>
    <w:rsid w:val="006806FB"/>
    <w:rsid w:val="006807CB"/>
    <w:rsid w:val="00680B46"/>
    <w:rsid w:val="006817AF"/>
    <w:rsid w:val="00681C37"/>
    <w:rsid w:val="00681DDE"/>
    <w:rsid w:val="00681E6E"/>
    <w:rsid w:val="00682328"/>
    <w:rsid w:val="006825F2"/>
    <w:rsid w:val="00683077"/>
    <w:rsid w:val="00683172"/>
    <w:rsid w:val="00683607"/>
    <w:rsid w:val="00683B20"/>
    <w:rsid w:val="0068452F"/>
    <w:rsid w:val="0068553C"/>
    <w:rsid w:val="006855EC"/>
    <w:rsid w:val="00685826"/>
    <w:rsid w:val="00685DF8"/>
    <w:rsid w:val="0068617E"/>
    <w:rsid w:val="00686207"/>
    <w:rsid w:val="006862E8"/>
    <w:rsid w:val="00686AB4"/>
    <w:rsid w:val="00686E75"/>
    <w:rsid w:val="00686EE1"/>
    <w:rsid w:val="00687693"/>
    <w:rsid w:val="00687DDD"/>
    <w:rsid w:val="00687F4E"/>
    <w:rsid w:val="0069023F"/>
    <w:rsid w:val="0069031C"/>
    <w:rsid w:val="00690504"/>
    <w:rsid w:val="00690822"/>
    <w:rsid w:val="00690956"/>
    <w:rsid w:val="00690F26"/>
    <w:rsid w:val="00691004"/>
    <w:rsid w:val="00691470"/>
    <w:rsid w:val="006917A7"/>
    <w:rsid w:val="00691A25"/>
    <w:rsid w:val="00691E4F"/>
    <w:rsid w:val="00691FC8"/>
    <w:rsid w:val="00692975"/>
    <w:rsid w:val="00692BDF"/>
    <w:rsid w:val="00693897"/>
    <w:rsid w:val="006939F5"/>
    <w:rsid w:val="00693ED0"/>
    <w:rsid w:val="00694078"/>
    <w:rsid w:val="00694420"/>
    <w:rsid w:val="0069463A"/>
    <w:rsid w:val="00694986"/>
    <w:rsid w:val="006949A8"/>
    <w:rsid w:val="00694B37"/>
    <w:rsid w:val="00695291"/>
    <w:rsid w:val="006952EE"/>
    <w:rsid w:val="00695418"/>
    <w:rsid w:val="00697470"/>
    <w:rsid w:val="00697550"/>
    <w:rsid w:val="00697FB7"/>
    <w:rsid w:val="006A1416"/>
    <w:rsid w:val="006A20A4"/>
    <w:rsid w:val="006A2473"/>
    <w:rsid w:val="006A2585"/>
    <w:rsid w:val="006A284A"/>
    <w:rsid w:val="006A2C2E"/>
    <w:rsid w:val="006A2C4B"/>
    <w:rsid w:val="006A34FF"/>
    <w:rsid w:val="006A38EB"/>
    <w:rsid w:val="006A3E17"/>
    <w:rsid w:val="006A437D"/>
    <w:rsid w:val="006A4A7D"/>
    <w:rsid w:val="006A4D7D"/>
    <w:rsid w:val="006A5070"/>
    <w:rsid w:val="006A52E6"/>
    <w:rsid w:val="006A55FE"/>
    <w:rsid w:val="006A594F"/>
    <w:rsid w:val="006A595B"/>
    <w:rsid w:val="006A596F"/>
    <w:rsid w:val="006A63B1"/>
    <w:rsid w:val="006A66F3"/>
    <w:rsid w:val="006A690D"/>
    <w:rsid w:val="006A6967"/>
    <w:rsid w:val="006A7140"/>
    <w:rsid w:val="006A73DC"/>
    <w:rsid w:val="006A7E11"/>
    <w:rsid w:val="006A7F19"/>
    <w:rsid w:val="006B049E"/>
    <w:rsid w:val="006B057E"/>
    <w:rsid w:val="006B09ED"/>
    <w:rsid w:val="006B15D3"/>
    <w:rsid w:val="006B2435"/>
    <w:rsid w:val="006B27CB"/>
    <w:rsid w:val="006B2D04"/>
    <w:rsid w:val="006B2DD7"/>
    <w:rsid w:val="006B2DDF"/>
    <w:rsid w:val="006B2F62"/>
    <w:rsid w:val="006B30E7"/>
    <w:rsid w:val="006B3906"/>
    <w:rsid w:val="006B3C21"/>
    <w:rsid w:val="006B43C9"/>
    <w:rsid w:val="006B45C3"/>
    <w:rsid w:val="006B45D6"/>
    <w:rsid w:val="006B4798"/>
    <w:rsid w:val="006B4C33"/>
    <w:rsid w:val="006B54FF"/>
    <w:rsid w:val="006B554E"/>
    <w:rsid w:val="006B57F3"/>
    <w:rsid w:val="006B5C5E"/>
    <w:rsid w:val="006B6106"/>
    <w:rsid w:val="006B61E0"/>
    <w:rsid w:val="006B62AC"/>
    <w:rsid w:val="006B6477"/>
    <w:rsid w:val="006B675A"/>
    <w:rsid w:val="006B6F02"/>
    <w:rsid w:val="006B6F0C"/>
    <w:rsid w:val="006B6F56"/>
    <w:rsid w:val="006B742E"/>
    <w:rsid w:val="006B763F"/>
    <w:rsid w:val="006B7760"/>
    <w:rsid w:val="006B7A66"/>
    <w:rsid w:val="006B7C0B"/>
    <w:rsid w:val="006B7FDB"/>
    <w:rsid w:val="006B7FEC"/>
    <w:rsid w:val="006C0540"/>
    <w:rsid w:val="006C05C9"/>
    <w:rsid w:val="006C05E4"/>
    <w:rsid w:val="006C069A"/>
    <w:rsid w:val="006C06F1"/>
    <w:rsid w:val="006C13C2"/>
    <w:rsid w:val="006C1416"/>
    <w:rsid w:val="006C1427"/>
    <w:rsid w:val="006C2270"/>
    <w:rsid w:val="006C245D"/>
    <w:rsid w:val="006C2600"/>
    <w:rsid w:val="006C373E"/>
    <w:rsid w:val="006C3D0C"/>
    <w:rsid w:val="006C48AA"/>
    <w:rsid w:val="006C4D1E"/>
    <w:rsid w:val="006C57DB"/>
    <w:rsid w:val="006C5C22"/>
    <w:rsid w:val="006C612C"/>
    <w:rsid w:val="006C62E7"/>
    <w:rsid w:val="006C6EF1"/>
    <w:rsid w:val="006C6FB4"/>
    <w:rsid w:val="006C726B"/>
    <w:rsid w:val="006C741A"/>
    <w:rsid w:val="006C75FA"/>
    <w:rsid w:val="006C77BC"/>
    <w:rsid w:val="006C7BB0"/>
    <w:rsid w:val="006C7C36"/>
    <w:rsid w:val="006C7D3D"/>
    <w:rsid w:val="006D004D"/>
    <w:rsid w:val="006D04AB"/>
    <w:rsid w:val="006D079E"/>
    <w:rsid w:val="006D098B"/>
    <w:rsid w:val="006D1422"/>
    <w:rsid w:val="006D1444"/>
    <w:rsid w:val="006D16FD"/>
    <w:rsid w:val="006D193E"/>
    <w:rsid w:val="006D1B07"/>
    <w:rsid w:val="006D1B37"/>
    <w:rsid w:val="006D228B"/>
    <w:rsid w:val="006D2738"/>
    <w:rsid w:val="006D2D6D"/>
    <w:rsid w:val="006D2E15"/>
    <w:rsid w:val="006D3289"/>
    <w:rsid w:val="006D37A5"/>
    <w:rsid w:val="006D3C53"/>
    <w:rsid w:val="006D3C63"/>
    <w:rsid w:val="006D3F61"/>
    <w:rsid w:val="006D435A"/>
    <w:rsid w:val="006D4C94"/>
    <w:rsid w:val="006D51AD"/>
    <w:rsid w:val="006D59EB"/>
    <w:rsid w:val="006D5B81"/>
    <w:rsid w:val="006D6559"/>
    <w:rsid w:val="006D6953"/>
    <w:rsid w:val="006D6963"/>
    <w:rsid w:val="006D6A60"/>
    <w:rsid w:val="006D7257"/>
    <w:rsid w:val="006D72D9"/>
    <w:rsid w:val="006D7431"/>
    <w:rsid w:val="006D783C"/>
    <w:rsid w:val="006D78A6"/>
    <w:rsid w:val="006D7B2C"/>
    <w:rsid w:val="006E0D21"/>
    <w:rsid w:val="006E1817"/>
    <w:rsid w:val="006E181E"/>
    <w:rsid w:val="006E1B93"/>
    <w:rsid w:val="006E2268"/>
    <w:rsid w:val="006E247D"/>
    <w:rsid w:val="006E264D"/>
    <w:rsid w:val="006E2CDD"/>
    <w:rsid w:val="006E2D32"/>
    <w:rsid w:val="006E2DBC"/>
    <w:rsid w:val="006E338B"/>
    <w:rsid w:val="006E37A8"/>
    <w:rsid w:val="006E3BD0"/>
    <w:rsid w:val="006E40F9"/>
    <w:rsid w:val="006E4238"/>
    <w:rsid w:val="006E46EA"/>
    <w:rsid w:val="006E491C"/>
    <w:rsid w:val="006E4E38"/>
    <w:rsid w:val="006E4EED"/>
    <w:rsid w:val="006E546D"/>
    <w:rsid w:val="006E5503"/>
    <w:rsid w:val="006E60A5"/>
    <w:rsid w:val="006E61E3"/>
    <w:rsid w:val="006E6458"/>
    <w:rsid w:val="006E6462"/>
    <w:rsid w:val="006E6474"/>
    <w:rsid w:val="006E68C1"/>
    <w:rsid w:val="006E6B3D"/>
    <w:rsid w:val="006E6FE0"/>
    <w:rsid w:val="006E7DA8"/>
    <w:rsid w:val="006F052B"/>
    <w:rsid w:val="006F0C04"/>
    <w:rsid w:val="006F11A9"/>
    <w:rsid w:val="006F14D6"/>
    <w:rsid w:val="006F1C90"/>
    <w:rsid w:val="006F1EB4"/>
    <w:rsid w:val="006F1F20"/>
    <w:rsid w:val="006F2381"/>
    <w:rsid w:val="006F24EF"/>
    <w:rsid w:val="006F29D3"/>
    <w:rsid w:val="006F2BAF"/>
    <w:rsid w:val="006F2F84"/>
    <w:rsid w:val="006F342E"/>
    <w:rsid w:val="006F3616"/>
    <w:rsid w:val="006F3D61"/>
    <w:rsid w:val="006F42A8"/>
    <w:rsid w:val="006F4C36"/>
    <w:rsid w:val="006F4D88"/>
    <w:rsid w:val="006F4D89"/>
    <w:rsid w:val="006F50C0"/>
    <w:rsid w:val="006F51DF"/>
    <w:rsid w:val="006F5683"/>
    <w:rsid w:val="006F5ABF"/>
    <w:rsid w:val="006F5B6A"/>
    <w:rsid w:val="006F5F7A"/>
    <w:rsid w:val="006F68D6"/>
    <w:rsid w:val="006F68F1"/>
    <w:rsid w:val="006F7067"/>
    <w:rsid w:val="006F7182"/>
    <w:rsid w:val="006F736D"/>
    <w:rsid w:val="006F73D0"/>
    <w:rsid w:val="006F742B"/>
    <w:rsid w:val="006F75ED"/>
    <w:rsid w:val="006F787C"/>
    <w:rsid w:val="006F7961"/>
    <w:rsid w:val="007001FE"/>
    <w:rsid w:val="0070041F"/>
    <w:rsid w:val="00700B33"/>
    <w:rsid w:val="00701026"/>
    <w:rsid w:val="0070105B"/>
    <w:rsid w:val="007018CE"/>
    <w:rsid w:val="00701BD7"/>
    <w:rsid w:val="00701C40"/>
    <w:rsid w:val="00701EDB"/>
    <w:rsid w:val="0070209D"/>
    <w:rsid w:val="00702382"/>
    <w:rsid w:val="007023CA"/>
    <w:rsid w:val="0070243B"/>
    <w:rsid w:val="0070279B"/>
    <w:rsid w:val="00702E3E"/>
    <w:rsid w:val="00702E7B"/>
    <w:rsid w:val="00703B84"/>
    <w:rsid w:val="00703FA6"/>
    <w:rsid w:val="00704399"/>
    <w:rsid w:val="007043CA"/>
    <w:rsid w:val="00704664"/>
    <w:rsid w:val="00704862"/>
    <w:rsid w:val="00704B69"/>
    <w:rsid w:val="00705CBC"/>
    <w:rsid w:val="00705E87"/>
    <w:rsid w:val="00705FB4"/>
    <w:rsid w:val="00705FFD"/>
    <w:rsid w:val="007062D0"/>
    <w:rsid w:val="00706330"/>
    <w:rsid w:val="007064C6"/>
    <w:rsid w:val="0070685F"/>
    <w:rsid w:val="00706931"/>
    <w:rsid w:val="00707637"/>
    <w:rsid w:val="00707802"/>
    <w:rsid w:val="0070783C"/>
    <w:rsid w:val="00707A65"/>
    <w:rsid w:val="00707B51"/>
    <w:rsid w:val="007101F6"/>
    <w:rsid w:val="0071021E"/>
    <w:rsid w:val="00710286"/>
    <w:rsid w:val="00710849"/>
    <w:rsid w:val="00710A3A"/>
    <w:rsid w:val="00710AEE"/>
    <w:rsid w:val="00710D51"/>
    <w:rsid w:val="0071127B"/>
    <w:rsid w:val="00711368"/>
    <w:rsid w:val="007115FC"/>
    <w:rsid w:val="007116BD"/>
    <w:rsid w:val="0071265B"/>
    <w:rsid w:val="00712764"/>
    <w:rsid w:val="00712F69"/>
    <w:rsid w:val="00713701"/>
    <w:rsid w:val="00713B5D"/>
    <w:rsid w:val="00714967"/>
    <w:rsid w:val="0071596B"/>
    <w:rsid w:val="0071645B"/>
    <w:rsid w:val="0071661B"/>
    <w:rsid w:val="0071688E"/>
    <w:rsid w:val="00716FB4"/>
    <w:rsid w:val="0071716F"/>
    <w:rsid w:val="007171B4"/>
    <w:rsid w:val="00717397"/>
    <w:rsid w:val="0071788A"/>
    <w:rsid w:val="007178FE"/>
    <w:rsid w:val="00717FD4"/>
    <w:rsid w:val="00720054"/>
    <w:rsid w:val="007205F7"/>
    <w:rsid w:val="00720EC4"/>
    <w:rsid w:val="0072190B"/>
    <w:rsid w:val="00721E42"/>
    <w:rsid w:val="007226F9"/>
    <w:rsid w:val="007228EB"/>
    <w:rsid w:val="0072296F"/>
    <w:rsid w:val="00723043"/>
    <w:rsid w:val="007231F6"/>
    <w:rsid w:val="00723465"/>
    <w:rsid w:val="007235A7"/>
    <w:rsid w:val="00723A00"/>
    <w:rsid w:val="0072408C"/>
    <w:rsid w:val="00724937"/>
    <w:rsid w:val="00724984"/>
    <w:rsid w:val="00724B0F"/>
    <w:rsid w:val="007250C3"/>
    <w:rsid w:val="0072518A"/>
    <w:rsid w:val="00725430"/>
    <w:rsid w:val="00725679"/>
    <w:rsid w:val="007258C7"/>
    <w:rsid w:val="0072596D"/>
    <w:rsid w:val="007268EB"/>
    <w:rsid w:val="00726AF6"/>
    <w:rsid w:val="00727043"/>
    <w:rsid w:val="007271D0"/>
    <w:rsid w:val="007273EC"/>
    <w:rsid w:val="007277C7"/>
    <w:rsid w:val="00727F63"/>
    <w:rsid w:val="007300FC"/>
    <w:rsid w:val="00730110"/>
    <w:rsid w:val="0073056F"/>
    <w:rsid w:val="007307BF"/>
    <w:rsid w:val="00730AC6"/>
    <w:rsid w:val="007310BB"/>
    <w:rsid w:val="00731193"/>
    <w:rsid w:val="0073198D"/>
    <w:rsid w:val="007319D5"/>
    <w:rsid w:val="00731A64"/>
    <w:rsid w:val="00731EFC"/>
    <w:rsid w:val="007320CF"/>
    <w:rsid w:val="0073225C"/>
    <w:rsid w:val="007324AB"/>
    <w:rsid w:val="0073275E"/>
    <w:rsid w:val="007327AE"/>
    <w:rsid w:val="007327F0"/>
    <w:rsid w:val="00732A26"/>
    <w:rsid w:val="00732E1A"/>
    <w:rsid w:val="00733481"/>
    <w:rsid w:val="00733803"/>
    <w:rsid w:val="007339BC"/>
    <w:rsid w:val="00733B34"/>
    <w:rsid w:val="0073445B"/>
    <w:rsid w:val="0073445E"/>
    <w:rsid w:val="0073446F"/>
    <w:rsid w:val="00734485"/>
    <w:rsid w:val="007346B4"/>
    <w:rsid w:val="00734C53"/>
    <w:rsid w:val="00735395"/>
    <w:rsid w:val="007353A5"/>
    <w:rsid w:val="00735ED1"/>
    <w:rsid w:val="00736043"/>
    <w:rsid w:val="007360D3"/>
    <w:rsid w:val="007364FC"/>
    <w:rsid w:val="0073699A"/>
    <w:rsid w:val="00736CE6"/>
    <w:rsid w:val="00736FBC"/>
    <w:rsid w:val="00737156"/>
    <w:rsid w:val="00737280"/>
    <w:rsid w:val="0073734C"/>
    <w:rsid w:val="007379DC"/>
    <w:rsid w:val="00737A80"/>
    <w:rsid w:val="00740267"/>
    <w:rsid w:val="00740FF2"/>
    <w:rsid w:val="0074166F"/>
    <w:rsid w:val="0074172E"/>
    <w:rsid w:val="00741C10"/>
    <w:rsid w:val="00741E06"/>
    <w:rsid w:val="0074238D"/>
    <w:rsid w:val="00742430"/>
    <w:rsid w:val="00742D20"/>
    <w:rsid w:val="00742EBE"/>
    <w:rsid w:val="00742FD5"/>
    <w:rsid w:val="007430B8"/>
    <w:rsid w:val="007432BF"/>
    <w:rsid w:val="00743596"/>
    <w:rsid w:val="00744242"/>
    <w:rsid w:val="00744567"/>
    <w:rsid w:val="00744692"/>
    <w:rsid w:val="00744709"/>
    <w:rsid w:val="00744C17"/>
    <w:rsid w:val="00744DD4"/>
    <w:rsid w:val="00745A5C"/>
    <w:rsid w:val="00745D40"/>
    <w:rsid w:val="0074675C"/>
    <w:rsid w:val="0074684A"/>
    <w:rsid w:val="00746DDA"/>
    <w:rsid w:val="0074703D"/>
    <w:rsid w:val="0074706E"/>
    <w:rsid w:val="00747357"/>
    <w:rsid w:val="00747672"/>
    <w:rsid w:val="0075016A"/>
    <w:rsid w:val="0075066A"/>
    <w:rsid w:val="00750B81"/>
    <w:rsid w:val="00750C8D"/>
    <w:rsid w:val="00750CB9"/>
    <w:rsid w:val="00750D6C"/>
    <w:rsid w:val="00750E67"/>
    <w:rsid w:val="007510EC"/>
    <w:rsid w:val="00751199"/>
    <w:rsid w:val="00751485"/>
    <w:rsid w:val="00751778"/>
    <w:rsid w:val="00751799"/>
    <w:rsid w:val="00751F46"/>
    <w:rsid w:val="00752377"/>
    <w:rsid w:val="00752407"/>
    <w:rsid w:val="007527DD"/>
    <w:rsid w:val="007527EB"/>
    <w:rsid w:val="00752B69"/>
    <w:rsid w:val="00752EC4"/>
    <w:rsid w:val="00753023"/>
    <w:rsid w:val="00753224"/>
    <w:rsid w:val="00753720"/>
    <w:rsid w:val="007537C8"/>
    <w:rsid w:val="00753823"/>
    <w:rsid w:val="00753F52"/>
    <w:rsid w:val="00754017"/>
    <w:rsid w:val="00754A71"/>
    <w:rsid w:val="00754D60"/>
    <w:rsid w:val="00754F10"/>
    <w:rsid w:val="00754F7F"/>
    <w:rsid w:val="0075506F"/>
    <w:rsid w:val="007551E1"/>
    <w:rsid w:val="0075558C"/>
    <w:rsid w:val="00755A13"/>
    <w:rsid w:val="00755D63"/>
    <w:rsid w:val="007566E6"/>
    <w:rsid w:val="0075715C"/>
    <w:rsid w:val="0075768E"/>
    <w:rsid w:val="0075799C"/>
    <w:rsid w:val="00757A0A"/>
    <w:rsid w:val="00757CD8"/>
    <w:rsid w:val="00757EA6"/>
    <w:rsid w:val="0076067F"/>
    <w:rsid w:val="007606EF"/>
    <w:rsid w:val="0076096F"/>
    <w:rsid w:val="00760ACE"/>
    <w:rsid w:val="00760CD5"/>
    <w:rsid w:val="00761164"/>
    <w:rsid w:val="00761CFE"/>
    <w:rsid w:val="007621B3"/>
    <w:rsid w:val="00762789"/>
    <w:rsid w:val="007627B0"/>
    <w:rsid w:val="007627EF"/>
    <w:rsid w:val="00762903"/>
    <w:rsid w:val="00762AFD"/>
    <w:rsid w:val="00762C95"/>
    <w:rsid w:val="00762FF1"/>
    <w:rsid w:val="00763016"/>
    <w:rsid w:val="00763072"/>
    <w:rsid w:val="00763701"/>
    <w:rsid w:val="007639DE"/>
    <w:rsid w:val="007639F3"/>
    <w:rsid w:val="00763EAF"/>
    <w:rsid w:val="00763FE4"/>
    <w:rsid w:val="007640EF"/>
    <w:rsid w:val="0076413E"/>
    <w:rsid w:val="0076492F"/>
    <w:rsid w:val="00764A0F"/>
    <w:rsid w:val="00764D82"/>
    <w:rsid w:val="00764DF1"/>
    <w:rsid w:val="007652BD"/>
    <w:rsid w:val="00765414"/>
    <w:rsid w:val="0076563F"/>
    <w:rsid w:val="007656AE"/>
    <w:rsid w:val="00765723"/>
    <w:rsid w:val="00765A15"/>
    <w:rsid w:val="0076606B"/>
    <w:rsid w:val="00766E2F"/>
    <w:rsid w:val="00766FE7"/>
    <w:rsid w:val="007674B8"/>
    <w:rsid w:val="007677F1"/>
    <w:rsid w:val="00767BE5"/>
    <w:rsid w:val="00767E11"/>
    <w:rsid w:val="007701B8"/>
    <w:rsid w:val="007703F6"/>
    <w:rsid w:val="00770FAC"/>
    <w:rsid w:val="00771047"/>
    <w:rsid w:val="0077121B"/>
    <w:rsid w:val="007713E7"/>
    <w:rsid w:val="007716BD"/>
    <w:rsid w:val="00771D22"/>
    <w:rsid w:val="007723FE"/>
    <w:rsid w:val="007727B7"/>
    <w:rsid w:val="007734E8"/>
    <w:rsid w:val="00773AE0"/>
    <w:rsid w:val="00773BC6"/>
    <w:rsid w:val="00773D3A"/>
    <w:rsid w:val="00773DB2"/>
    <w:rsid w:val="007740C1"/>
    <w:rsid w:val="0077495D"/>
    <w:rsid w:val="007749BD"/>
    <w:rsid w:val="007749CE"/>
    <w:rsid w:val="00774C59"/>
    <w:rsid w:val="00775258"/>
    <w:rsid w:val="00775A2A"/>
    <w:rsid w:val="00775AA6"/>
    <w:rsid w:val="00775CC1"/>
    <w:rsid w:val="00776493"/>
    <w:rsid w:val="007765AE"/>
    <w:rsid w:val="00776B7E"/>
    <w:rsid w:val="0077719F"/>
    <w:rsid w:val="007777BB"/>
    <w:rsid w:val="007779F7"/>
    <w:rsid w:val="00777BFC"/>
    <w:rsid w:val="00777E3A"/>
    <w:rsid w:val="00777F6E"/>
    <w:rsid w:val="00780416"/>
    <w:rsid w:val="00780632"/>
    <w:rsid w:val="0078099D"/>
    <w:rsid w:val="00780C75"/>
    <w:rsid w:val="00780E96"/>
    <w:rsid w:val="0078108C"/>
    <w:rsid w:val="00781307"/>
    <w:rsid w:val="00781405"/>
    <w:rsid w:val="007816E4"/>
    <w:rsid w:val="00781A5B"/>
    <w:rsid w:val="00781C0C"/>
    <w:rsid w:val="00781E8E"/>
    <w:rsid w:val="00782452"/>
    <w:rsid w:val="0078250C"/>
    <w:rsid w:val="007826BD"/>
    <w:rsid w:val="00782A7F"/>
    <w:rsid w:val="00782E5C"/>
    <w:rsid w:val="00782EEC"/>
    <w:rsid w:val="0078345E"/>
    <w:rsid w:val="00783617"/>
    <w:rsid w:val="0078364D"/>
    <w:rsid w:val="00783728"/>
    <w:rsid w:val="00783848"/>
    <w:rsid w:val="00783A46"/>
    <w:rsid w:val="00783CBE"/>
    <w:rsid w:val="00783F29"/>
    <w:rsid w:val="00784315"/>
    <w:rsid w:val="00784B9F"/>
    <w:rsid w:val="00784FDE"/>
    <w:rsid w:val="00785206"/>
    <w:rsid w:val="0078538E"/>
    <w:rsid w:val="0078592D"/>
    <w:rsid w:val="00785D02"/>
    <w:rsid w:val="0078618C"/>
    <w:rsid w:val="00786514"/>
    <w:rsid w:val="00786789"/>
    <w:rsid w:val="007867F7"/>
    <w:rsid w:val="00786887"/>
    <w:rsid w:val="00787437"/>
    <w:rsid w:val="00787576"/>
    <w:rsid w:val="00787755"/>
    <w:rsid w:val="00787AE0"/>
    <w:rsid w:val="00787EC5"/>
    <w:rsid w:val="007900A1"/>
    <w:rsid w:val="0079028D"/>
    <w:rsid w:val="007904CF"/>
    <w:rsid w:val="00790C02"/>
    <w:rsid w:val="0079110E"/>
    <w:rsid w:val="00791A4B"/>
    <w:rsid w:val="00791C63"/>
    <w:rsid w:val="00791D8A"/>
    <w:rsid w:val="00792693"/>
    <w:rsid w:val="00792879"/>
    <w:rsid w:val="00792BC9"/>
    <w:rsid w:val="00792D28"/>
    <w:rsid w:val="00793204"/>
    <w:rsid w:val="007933BE"/>
    <w:rsid w:val="00793DB8"/>
    <w:rsid w:val="007943F0"/>
    <w:rsid w:val="007945F8"/>
    <w:rsid w:val="007948E9"/>
    <w:rsid w:val="00794CEF"/>
    <w:rsid w:val="00794EFA"/>
    <w:rsid w:val="007952CB"/>
    <w:rsid w:val="00795371"/>
    <w:rsid w:val="0079580F"/>
    <w:rsid w:val="007961CE"/>
    <w:rsid w:val="00796334"/>
    <w:rsid w:val="0079638E"/>
    <w:rsid w:val="00796AC6"/>
    <w:rsid w:val="00796DB3"/>
    <w:rsid w:val="00796F51"/>
    <w:rsid w:val="00797D2D"/>
    <w:rsid w:val="007A00CE"/>
    <w:rsid w:val="007A00F8"/>
    <w:rsid w:val="007A028C"/>
    <w:rsid w:val="007A05AB"/>
    <w:rsid w:val="007A0DAA"/>
    <w:rsid w:val="007A0DE3"/>
    <w:rsid w:val="007A1106"/>
    <w:rsid w:val="007A139A"/>
    <w:rsid w:val="007A1A64"/>
    <w:rsid w:val="007A22CB"/>
    <w:rsid w:val="007A2365"/>
    <w:rsid w:val="007A23A7"/>
    <w:rsid w:val="007A241C"/>
    <w:rsid w:val="007A24AC"/>
    <w:rsid w:val="007A2733"/>
    <w:rsid w:val="007A2AC2"/>
    <w:rsid w:val="007A2E76"/>
    <w:rsid w:val="007A2E83"/>
    <w:rsid w:val="007A3ABA"/>
    <w:rsid w:val="007A4018"/>
    <w:rsid w:val="007A4364"/>
    <w:rsid w:val="007A4565"/>
    <w:rsid w:val="007A4D5E"/>
    <w:rsid w:val="007A4F26"/>
    <w:rsid w:val="007A50A5"/>
    <w:rsid w:val="007A594E"/>
    <w:rsid w:val="007A6073"/>
    <w:rsid w:val="007A6348"/>
    <w:rsid w:val="007A68D6"/>
    <w:rsid w:val="007A6C04"/>
    <w:rsid w:val="007A6C78"/>
    <w:rsid w:val="007A70B7"/>
    <w:rsid w:val="007A79AA"/>
    <w:rsid w:val="007A7B0D"/>
    <w:rsid w:val="007A7EFB"/>
    <w:rsid w:val="007A7FE2"/>
    <w:rsid w:val="007B057C"/>
    <w:rsid w:val="007B1194"/>
    <w:rsid w:val="007B198A"/>
    <w:rsid w:val="007B22EE"/>
    <w:rsid w:val="007B2542"/>
    <w:rsid w:val="007B269F"/>
    <w:rsid w:val="007B31AA"/>
    <w:rsid w:val="007B34D8"/>
    <w:rsid w:val="007B365A"/>
    <w:rsid w:val="007B3D9E"/>
    <w:rsid w:val="007B40C1"/>
    <w:rsid w:val="007B4A0C"/>
    <w:rsid w:val="007B52C2"/>
    <w:rsid w:val="007B5F05"/>
    <w:rsid w:val="007B626C"/>
    <w:rsid w:val="007B66D7"/>
    <w:rsid w:val="007B674B"/>
    <w:rsid w:val="007B6EFE"/>
    <w:rsid w:val="007B7256"/>
    <w:rsid w:val="007B7315"/>
    <w:rsid w:val="007B73C6"/>
    <w:rsid w:val="007B7568"/>
    <w:rsid w:val="007B77BC"/>
    <w:rsid w:val="007B7BE2"/>
    <w:rsid w:val="007B7F37"/>
    <w:rsid w:val="007C0091"/>
    <w:rsid w:val="007C00AE"/>
    <w:rsid w:val="007C00C7"/>
    <w:rsid w:val="007C012C"/>
    <w:rsid w:val="007C04C2"/>
    <w:rsid w:val="007C073A"/>
    <w:rsid w:val="007C09C6"/>
    <w:rsid w:val="007C0B99"/>
    <w:rsid w:val="007C0CAC"/>
    <w:rsid w:val="007C16DC"/>
    <w:rsid w:val="007C1DEC"/>
    <w:rsid w:val="007C2367"/>
    <w:rsid w:val="007C248F"/>
    <w:rsid w:val="007C2D53"/>
    <w:rsid w:val="007C2DB1"/>
    <w:rsid w:val="007C2F8E"/>
    <w:rsid w:val="007C3574"/>
    <w:rsid w:val="007C37F5"/>
    <w:rsid w:val="007C3828"/>
    <w:rsid w:val="007C3A15"/>
    <w:rsid w:val="007C3DCF"/>
    <w:rsid w:val="007C3FBC"/>
    <w:rsid w:val="007C45DA"/>
    <w:rsid w:val="007C588D"/>
    <w:rsid w:val="007C5B72"/>
    <w:rsid w:val="007C5B8D"/>
    <w:rsid w:val="007C5C7B"/>
    <w:rsid w:val="007C6C91"/>
    <w:rsid w:val="007C6E91"/>
    <w:rsid w:val="007C6FC8"/>
    <w:rsid w:val="007C7DFB"/>
    <w:rsid w:val="007C7E0C"/>
    <w:rsid w:val="007D0304"/>
    <w:rsid w:val="007D0467"/>
    <w:rsid w:val="007D062E"/>
    <w:rsid w:val="007D0686"/>
    <w:rsid w:val="007D08E5"/>
    <w:rsid w:val="007D0AC0"/>
    <w:rsid w:val="007D22E5"/>
    <w:rsid w:val="007D240E"/>
    <w:rsid w:val="007D2C3C"/>
    <w:rsid w:val="007D3187"/>
    <w:rsid w:val="007D3801"/>
    <w:rsid w:val="007D39C3"/>
    <w:rsid w:val="007D3F56"/>
    <w:rsid w:val="007D449B"/>
    <w:rsid w:val="007D45AF"/>
    <w:rsid w:val="007D4B51"/>
    <w:rsid w:val="007D4C80"/>
    <w:rsid w:val="007D4D41"/>
    <w:rsid w:val="007D4F25"/>
    <w:rsid w:val="007D4F43"/>
    <w:rsid w:val="007D5238"/>
    <w:rsid w:val="007D6188"/>
    <w:rsid w:val="007D61F8"/>
    <w:rsid w:val="007D63DB"/>
    <w:rsid w:val="007D6F1C"/>
    <w:rsid w:val="007D70D0"/>
    <w:rsid w:val="007D7151"/>
    <w:rsid w:val="007D73E0"/>
    <w:rsid w:val="007D7938"/>
    <w:rsid w:val="007D7AFF"/>
    <w:rsid w:val="007D7C55"/>
    <w:rsid w:val="007E07C6"/>
    <w:rsid w:val="007E07EF"/>
    <w:rsid w:val="007E0D33"/>
    <w:rsid w:val="007E0F8E"/>
    <w:rsid w:val="007E1629"/>
    <w:rsid w:val="007E1B47"/>
    <w:rsid w:val="007E1CCE"/>
    <w:rsid w:val="007E23DC"/>
    <w:rsid w:val="007E24F0"/>
    <w:rsid w:val="007E293C"/>
    <w:rsid w:val="007E298F"/>
    <w:rsid w:val="007E30F9"/>
    <w:rsid w:val="007E3165"/>
    <w:rsid w:val="007E3427"/>
    <w:rsid w:val="007E377E"/>
    <w:rsid w:val="007E37C1"/>
    <w:rsid w:val="007E3BD0"/>
    <w:rsid w:val="007E3DD0"/>
    <w:rsid w:val="007E4026"/>
    <w:rsid w:val="007E47C9"/>
    <w:rsid w:val="007E47DB"/>
    <w:rsid w:val="007E4C77"/>
    <w:rsid w:val="007E4CE7"/>
    <w:rsid w:val="007E4FAA"/>
    <w:rsid w:val="007E5A50"/>
    <w:rsid w:val="007E5E0A"/>
    <w:rsid w:val="007E5F9F"/>
    <w:rsid w:val="007E608B"/>
    <w:rsid w:val="007E6359"/>
    <w:rsid w:val="007E64D7"/>
    <w:rsid w:val="007E66B4"/>
    <w:rsid w:val="007E6724"/>
    <w:rsid w:val="007E7094"/>
    <w:rsid w:val="007E71B9"/>
    <w:rsid w:val="007E74B8"/>
    <w:rsid w:val="007E7620"/>
    <w:rsid w:val="007E7A78"/>
    <w:rsid w:val="007E7FF0"/>
    <w:rsid w:val="007F0138"/>
    <w:rsid w:val="007F028C"/>
    <w:rsid w:val="007F05CE"/>
    <w:rsid w:val="007F0795"/>
    <w:rsid w:val="007F1E56"/>
    <w:rsid w:val="007F22D9"/>
    <w:rsid w:val="007F2526"/>
    <w:rsid w:val="007F2F11"/>
    <w:rsid w:val="007F359B"/>
    <w:rsid w:val="007F3B62"/>
    <w:rsid w:val="007F4351"/>
    <w:rsid w:val="007F458B"/>
    <w:rsid w:val="007F46DF"/>
    <w:rsid w:val="007F4B54"/>
    <w:rsid w:val="007F4B60"/>
    <w:rsid w:val="007F4D38"/>
    <w:rsid w:val="007F4DF6"/>
    <w:rsid w:val="007F50A1"/>
    <w:rsid w:val="007F51A4"/>
    <w:rsid w:val="007F527B"/>
    <w:rsid w:val="007F5672"/>
    <w:rsid w:val="007F580B"/>
    <w:rsid w:val="007F5A06"/>
    <w:rsid w:val="007F5C3D"/>
    <w:rsid w:val="007F5CB7"/>
    <w:rsid w:val="007F6745"/>
    <w:rsid w:val="007F6853"/>
    <w:rsid w:val="007F6879"/>
    <w:rsid w:val="007F6A83"/>
    <w:rsid w:val="007F6D15"/>
    <w:rsid w:val="007F6DD1"/>
    <w:rsid w:val="007F716D"/>
    <w:rsid w:val="007F76E5"/>
    <w:rsid w:val="007F7F43"/>
    <w:rsid w:val="008002F7"/>
    <w:rsid w:val="00800411"/>
    <w:rsid w:val="0080056B"/>
    <w:rsid w:val="00800730"/>
    <w:rsid w:val="00800992"/>
    <w:rsid w:val="00801333"/>
    <w:rsid w:val="008014F3"/>
    <w:rsid w:val="008014F7"/>
    <w:rsid w:val="00801589"/>
    <w:rsid w:val="00801A94"/>
    <w:rsid w:val="00801E26"/>
    <w:rsid w:val="0080208A"/>
    <w:rsid w:val="008023E0"/>
    <w:rsid w:val="0080294F"/>
    <w:rsid w:val="00802A64"/>
    <w:rsid w:val="00802D6B"/>
    <w:rsid w:val="0080318A"/>
    <w:rsid w:val="0080350A"/>
    <w:rsid w:val="00804325"/>
    <w:rsid w:val="0080438D"/>
    <w:rsid w:val="0080457D"/>
    <w:rsid w:val="00804AA0"/>
    <w:rsid w:val="0080540A"/>
    <w:rsid w:val="00805DE1"/>
    <w:rsid w:val="0080650A"/>
    <w:rsid w:val="00806527"/>
    <w:rsid w:val="00806780"/>
    <w:rsid w:val="0080747D"/>
    <w:rsid w:val="00807969"/>
    <w:rsid w:val="00807BD2"/>
    <w:rsid w:val="00807BE7"/>
    <w:rsid w:val="00807FBB"/>
    <w:rsid w:val="00810A7C"/>
    <w:rsid w:val="00810C59"/>
    <w:rsid w:val="00810CDE"/>
    <w:rsid w:val="00811345"/>
    <w:rsid w:val="0081143F"/>
    <w:rsid w:val="0081183E"/>
    <w:rsid w:val="00811996"/>
    <w:rsid w:val="00812085"/>
    <w:rsid w:val="00812374"/>
    <w:rsid w:val="008123B4"/>
    <w:rsid w:val="00812C85"/>
    <w:rsid w:val="0081373B"/>
    <w:rsid w:val="008138D2"/>
    <w:rsid w:val="00813A5C"/>
    <w:rsid w:val="00813ABA"/>
    <w:rsid w:val="00813C64"/>
    <w:rsid w:val="00813D2C"/>
    <w:rsid w:val="00814C38"/>
    <w:rsid w:val="00815226"/>
    <w:rsid w:val="0081574A"/>
    <w:rsid w:val="00815C6C"/>
    <w:rsid w:val="00815CBD"/>
    <w:rsid w:val="00815F79"/>
    <w:rsid w:val="008164DE"/>
    <w:rsid w:val="00816A21"/>
    <w:rsid w:val="00816E4D"/>
    <w:rsid w:val="00817583"/>
    <w:rsid w:val="00817D3F"/>
    <w:rsid w:val="00817EBB"/>
    <w:rsid w:val="008204E0"/>
    <w:rsid w:val="0082051E"/>
    <w:rsid w:val="008207D9"/>
    <w:rsid w:val="00820E60"/>
    <w:rsid w:val="00820FBF"/>
    <w:rsid w:val="00820FED"/>
    <w:rsid w:val="00821330"/>
    <w:rsid w:val="00821524"/>
    <w:rsid w:val="00821AD7"/>
    <w:rsid w:val="00821AEB"/>
    <w:rsid w:val="00821B2A"/>
    <w:rsid w:val="00821BCF"/>
    <w:rsid w:val="00821C05"/>
    <w:rsid w:val="008224B3"/>
    <w:rsid w:val="008224C0"/>
    <w:rsid w:val="008224D3"/>
    <w:rsid w:val="00822571"/>
    <w:rsid w:val="00822DFA"/>
    <w:rsid w:val="00823888"/>
    <w:rsid w:val="00823B0B"/>
    <w:rsid w:val="00823DB3"/>
    <w:rsid w:val="0082421F"/>
    <w:rsid w:val="00824256"/>
    <w:rsid w:val="008243E9"/>
    <w:rsid w:val="00824412"/>
    <w:rsid w:val="0082491B"/>
    <w:rsid w:val="00824968"/>
    <w:rsid w:val="00824F97"/>
    <w:rsid w:val="008250D5"/>
    <w:rsid w:val="00825199"/>
    <w:rsid w:val="00825436"/>
    <w:rsid w:val="00825713"/>
    <w:rsid w:val="008262C2"/>
    <w:rsid w:val="00827105"/>
    <w:rsid w:val="008274DB"/>
    <w:rsid w:val="0082785E"/>
    <w:rsid w:val="00830203"/>
    <w:rsid w:val="00830287"/>
    <w:rsid w:val="008307F6"/>
    <w:rsid w:val="0083105D"/>
    <w:rsid w:val="00831447"/>
    <w:rsid w:val="008319F9"/>
    <w:rsid w:val="00831BD4"/>
    <w:rsid w:val="00831E14"/>
    <w:rsid w:val="00831E75"/>
    <w:rsid w:val="00832421"/>
    <w:rsid w:val="00832478"/>
    <w:rsid w:val="00832D2F"/>
    <w:rsid w:val="00832DBF"/>
    <w:rsid w:val="00833221"/>
    <w:rsid w:val="008332DB"/>
    <w:rsid w:val="008332F4"/>
    <w:rsid w:val="00833931"/>
    <w:rsid w:val="00833B2D"/>
    <w:rsid w:val="00833D75"/>
    <w:rsid w:val="0083443D"/>
    <w:rsid w:val="00834763"/>
    <w:rsid w:val="008348F9"/>
    <w:rsid w:val="00835975"/>
    <w:rsid w:val="00836015"/>
    <w:rsid w:val="0083609F"/>
    <w:rsid w:val="008360CB"/>
    <w:rsid w:val="008360EF"/>
    <w:rsid w:val="008363E0"/>
    <w:rsid w:val="00836427"/>
    <w:rsid w:val="008364DA"/>
    <w:rsid w:val="00836567"/>
    <w:rsid w:val="00836B3C"/>
    <w:rsid w:val="00836B58"/>
    <w:rsid w:val="00837013"/>
    <w:rsid w:val="00837108"/>
    <w:rsid w:val="00837CA8"/>
    <w:rsid w:val="00840432"/>
    <w:rsid w:val="00840E0C"/>
    <w:rsid w:val="0084148E"/>
    <w:rsid w:val="008416C4"/>
    <w:rsid w:val="00841B40"/>
    <w:rsid w:val="00841CE7"/>
    <w:rsid w:val="00841CF1"/>
    <w:rsid w:val="0084215E"/>
    <w:rsid w:val="00842457"/>
    <w:rsid w:val="0084253E"/>
    <w:rsid w:val="008427AF"/>
    <w:rsid w:val="00843358"/>
    <w:rsid w:val="008434AD"/>
    <w:rsid w:val="008435E6"/>
    <w:rsid w:val="0084372E"/>
    <w:rsid w:val="00843834"/>
    <w:rsid w:val="00843858"/>
    <w:rsid w:val="008442B7"/>
    <w:rsid w:val="00844576"/>
    <w:rsid w:val="00844642"/>
    <w:rsid w:val="00844F76"/>
    <w:rsid w:val="0084553C"/>
    <w:rsid w:val="00845BBC"/>
    <w:rsid w:val="00845F77"/>
    <w:rsid w:val="008463B8"/>
    <w:rsid w:val="0084652E"/>
    <w:rsid w:val="0084674B"/>
    <w:rsid w:val="00846758"/>
    <w:rsid w:val="00846C0D"/>
    <w:rsid w:val="00846CCE"/>
    <w:rsid w:val="00847515"/>
    <w:rsid w:val="0084759A"/>
    <w:rsid w:val="00847977"/>
    <w:rsid w:val="00847B08"/>
    <w:rsid w:val="00847DDD"/>
    <w:rsid w:val="00850382"/>
    <w:rsid w:val="0085087F"/>
    <w:rsid w:val="00850DDD"/>
    <w:rsid w:val="00850EA5"/>
    <w:rsid w:val="00850FC5"/>
    <w:rsid w:val="00851054"/>
    <w:rsid w:val="00851079"/>
    <w:rsid w:val="00851107"/>
    <w:rsid w:val="008512A2"/>
    <w:rsid w:val="00851EE1"/>
    <w:rsid w:val="00851F8D"/>
    <w:rsid w:val="008520CC"/>
    <w:rsid w:val="00852400"/>
    <w:rsid w:val="008524C0"/>
    <w:rsid w:val="0085270A"/>
    <w:rsid w:val="008527CD"/>
    <w:rsid w:val="00852A9C"/>
    <w:rsid w:val="00852AA0"/>
    <w:rsid w:val="00852F7D"/>
    <w:rsid w:val="0085349C"/>
    <w:rsid w:val="0085403C"/>
    <w:rsid w:val="00854093"/>
    <w:rsid w:val="008548A3"/>
    <w:rsid w:val="008551C5"/>
    <w:rsid w:val="00855231"/>
    <w:rsid w:val="00855447"/>
    <w:rsid w:val="00855D30"/>
    <w:rsid w:val="00855E7D"/>
    <w:rsid w:val="00856018"/>
    <w:rsid w:val="008561B2"/>
    <w:rsid w:val="0085686F"/>
    <w:rsid w:val="00856874"/>
    <w:rsid w:val="00856952"/>
    <w:rsid w:val="00856961"/>
    <w:rsid w:val="00857284"/>
    <w:rsid w:val="00857414"/>
    <w:rsid w:val="00857993"/>
    <w:rsid w:val="008604F7"/>
    <w:rsid w:val="008606C9"/>
    <w:rsid w:val="00860E1E"/>
    <w:rsid w:val="00861D33"/>
    <w:rsid w:val="00861D47"/>
    <w:rsid w:val="008629BA"/>
    <w:rsid w:val="00862AFD"/>
    <w:rsid w:val="00862BD1"/>
    <w:rsid w:val="00862BE4"/>
    <w:rsid w:val="00863251"/>
    <w:rsid w:val="00863875"/>
    <w:rsid w:val="00863B08"/>
    <w:rsid w:val="00863F99"/>
    <w:rsid w:val="00864361"/>
    <w:rsid w:val="0086448B"/>
    <w:rsid w:val="008645C3"/>
    <w:rsid w:val="0086492F"/>
    <w:rsid w:val="008651B8"/>
    <w:rsid w:val="008652F6"/>
    <w:rsid w:val="00865463"/>
    <w:rsid w:val="00865584"/>
    <w:rsid w:val="008656D9"/>
    <w:rsid w:val="00866307"/>
    <w:rsid w:val="00866993"/>
    <w:rsid w:val="008669E2"/>
    <w:rsid w:val="00866B71"/>
    <w:rsid w:val="00866D45"/>
    <w:rsid w:val="00867035"/>
    <w:rsid w:val="00867DF7"/>
    <w:rsid w:val="00870447"/>
    <w:rsid w:val="008706FC"/>
    <w:rsid w:val="00870773"/>
    <w:rsid w:val="00870B86"/>
    <w:rsid w:val="00870E8C"/>
    <w:rsid w:val="00870F2F"/>
    <w:rsid w:val="008710B8"/>
    <w:rsid w:val="008713ED"/>
    <w:rsid w:val="0087188E"/>
    <w:rsid w:val="00871AB3"/>
    <w:rsid w:val="00871B0B"/>
    <w:rsid w:val="008727BD"/>
    <w:rsid w:val="00872F12"/>
    <w:rsid w:val="00873553"/>
    <w:rsid w:val="008736CE"/>
    <w:rsid w:val="00873805"/>
    <w:rsid w:val="00873C4A"/>
    <w:rsid w:val="00873E40"/>
    <w:rsid w:val="0087426F"/>
    <w:rsid w:val="00874799"/>
    <w:rsid w:val="00874AFB"/>
    <w:rsid w:val="00874E8C"/>
    <w:rsid w:val="0087580E"/>
    <w:rsid w:val="00875E44"/>
    <w:rsid w:val="00875FD1"/>
    <w:rsid w:val="0087610F"/>
    <w:rsid w:val="0087612D"/>
    <w:rsid w:val="00876771"/>
    <w:rsid w:val="008767A2"/>
    <w:rsid w:val="00876AA3"/>
    <w:rsid w:val="00876AC4"/>
    <w:rsid w:val="00876B94"/>
    <w:rsid w:val="008771EE"/>
    <w:rsid w:val="00877287"/>
    <w:rsid w:val="008772F1"/>
    <w:rsid w:val="008802DE"/>
    <w:rsid w:val="0088055B"/>
    <w:rsid w:val="0088088E"/>
    <w:rsid w:val="00880998"/>
    <w:rsid w:val="00880D2C"/>
    <w:rsid w:val="00881062"/>
    <w:rsid w:val="0088181A"/>
    <w:rsid w:val="008824F4"/>
    <w:rsid w:val="00882568"/>
    <w:rsid w:val="008830E1"/>
    <w:rsid w:val="00883E58"/>
    <w:rsid w:val="0088418F"/>
    <w:rsid w:val="00884373"/>
    <w:rsid w:val="00884399"/>
    <w:rsid w:val="008843F5"/>
    <w:rsid w:val="00884775"/>
    <w:rsid w:val="008851B6"/>
    <w:rsid w:val="00885261"/>
    <w:rsid w:val="0088532F"/>
    <w:rsid w:val="00885348"/>
    <w:rsid w:val="008854BA"/>
    <w:rsid w:val="00885575"/>
    <w:rsid w:val="00885E5D"/>
    <w:rsid w:val="00885EDA"/>
    <w:rsid w:val="00885FF0"/>
    <w:rsid w:val="008861BE"/>
    <w:rsid w:val="008861EC"/>
    <w:rsid w:val="00886711"/>
    <w:rsid w:val="0088690E"/>
    <w:rsid w:val="00886B34"/>
    <w:rsid w:val="00887279"/>
    <w:rsid w:val="0088770C"/>
    <w:rsid w:val="0088775C"/>
    <w:rsid w:val="0088778C"/>
    <w:rsid w:val="0088783A"/>
    <w:rsid w:val="00887B7A"/>
    <w:rsid w:val="0089011F"/>
    <w:rsid w:val="008904DC"/>
    <w:rsid w:val="00890A34"/>
    <w:rsid w:val="00890D71"/>
    <w:rsid w:val="00890F08"/>
    <w:rsid w:val="00891322"/>
    <w:rsid w:val="008913AD"/>
    <w:rsid w:val="008913D0"/>
    <w:rsid w:val="00892922"/>
    <w:rsid w:val="00892931"/>
    <w:rsid w:val="00892B52"/>
    <w:rsid w:val="008930CB"/>
    <w:rsid w:val="008931A2"/>
    <w:rsid w:val="0089377A"/>
    <w:rsid w:val="00893A72"/>
    <w:rsid w:val="00893C4B"/>
    <w:rsid w:val="00893CF9"/>
    <w:rsid w:val="00893E01"/>
    <w:rsid w:val="00893FB7"/>
    <w:rsid w:val="008941A9"/>
    <w:rsid w:val="008950F5"/>
    <w:rsid w:val="0089533D"/>
    <w:rsid w:val="00895E33"/>
    <w:rsid w:val="008960CE"/>
    <w:rsid w:val="00896193"/>
    <w:rsid w:val="0089645F"/>
    <w:rsid w:val="0089657E"/>
    <w:rsid w:val="008969F9"/>
    <w:rsid w:val="008972E8"/>
    <w:rsid w:val="00897B86"/>
    <w:rsid w:val="008A07B3"/>
    <w:rsid w:val="008A0D49"/>
    <w:rsid w:val="008A1527"/>
    <w:rsid w:val="008A1717"/>
    <w:rsid w:val="008A26E9"/>
    <w:rsid w:val="008A27A3"/>
    <w:rsid w:val="008A2D2A"/>
    <w:rsid w:val="008A2F02"/>
    <w:rsid w:val="008A2FD1"/>
    <w:rsid w:val="008A348B"/>
    <w:rsid w:val="008A3A97"/>
    <w:rsid w:val="008A3C75"/>
    <w:rsid w:val="008A3C8C"/>
    <w:rsid w:val="008A3D95"/>
    <w:rsid w:val="008A4331"/>
    <w:rsid w:val="008A438C"/>
    <w:rsid w:val="008A4707"/>
    <w:rsid w:val="008A48C7"/>
    <w:rsid w:val="008A4AD5"/>
    <w:rsid w:val="008A54BA"/>
    <w:rsid w:val="008A5689"/>
    <w:rsid w:val="008A5829"/>
    <w:rsid w:val="008A58E8"/>
    <w:rsid w:val="008A5E12"/>
    <w:rsid w:val="008A6787"/>
    <w:rsid w:val="008A6C85"/>
    <w:rsid w:val="008A7069"/>
    <w:rsid w:val="008A757E"/>
    <w:rsid w:val="008B04E0"/>
    <w:rsid w:val="008B09A4"/>
    <w:rsid w:val="008B0CB1"/>
    <w:rsid w:val="008B0D6C"/>
    <w:rsid w:val="008B16B4"/>
    <w:rsid w:val="008B1882"/>
    <w:rsid w:val="008B1BCA"/>
    <w:rsid w:val="008B20EE"/>
    <w:rsid w:val="008B2660"/>
    <w:rsid w:val="008B2712"/>
    <w:rsid w:val="008B2B4A"/>
    <w:rsid w:val="008B3302"/>
    <w:rsid w:val="008B334B"/>
    <w:rsid w:val="008B3708"/>
    <w:rsid w:val="008B3F81"/>
    <w:rsid w:val="008B4425"/>
    <w:rsid w:val="008B4498"/>
    <w:rsid w:val="008B4D4F"/>
    <w:rsid w:val="008B5163"/>
    <w:rsid w:val="008B556A"/>
    <w:rsid w:val="008B56B3"/>
    <w:rsid w:val="008B6643"/>
    <w:rsid w:val="008B6A5D"/>
    <w:rsid w:val="008B6A62"/>
    <w:rsid w:val="008B6BC0"/>
    <w:rsid w:val="008B6CE3"/>
    <w:rsid w:val="008B727B"/>
    <w:rsid w:val="008B73E0"/>
    <w:rsid w:val="008B74B7"/>
    <w:rsid w:val="008C0505"/>
    <w:rsid w:val="008C0879"/>
    <w:rsid w:val="008C0901"/>
    <w:rsid w:val="008C1281"/>
    <w:rsid w:val="008C151B"/>
    <w:rsid w:val="008C1A7C"/>
    <w:rsid w:val="008C1CFF"/>
    <w:rsid w:val="008C2323"/>
    <w:rsid w:val="008C26B5"/>
    <w:rsid w:val="008C29E2"/>
    <w:rsid w:val="008C2B7A"/>
    <w:rsid w:val="008C2C07"/>
    <w:rsid w:val="008C313B"/>
    <w:rsid w:val="008C3710"/>
    <w:rsid w:val="008C397B"/>
    <w:rsid w:val="008C3F79"/>
    <w:rsid w:val="008C4AA3"/>
    <w:rsid w:val="008C4ED6"/>
    <w:rsid w:val="008C4F03"/>
    <w:rsid w:val="008C5003"/>
    <w:rsid w:val="008C51D6"/>
    <w:rsid w:val="008C52C0"/>
    <w:rsid w:val="008C52CB"/>
    <w:rsid w:val="008C531F"/>
    <w:rsid w:val="008C55CA"/>
    <w:rsid w:val="008C5883"/>
    <w:rsid w:val="008C5A9C"/>
    <w:rsid w:val="008C633A"/>
    <w:rsid w:val="008C6A4B"/>
    <w:rsid w:val="008C70BC"/>
    <w:rsid w:val="008C7926"/>
    <w:rsid w:val="008C7970"/>
    <w:rsid w:val="008D0245"/>
    <w:rsid w:val="008D0540"/>
    <w:rsid w:val="008D0E11"/>
    <w:rsid w:val="008D12FE"/>
    <w:rsid w:val="008D1416"/>
    <w:rsid w:val="008D1751"/>
    <w:rsid w:val="008D1F3C"/>
    <w:rsid w:val="008D2485"/>
    <w:rsid w:val="008D2BCA"/>
    <w:rsid w:val="008D2D0C"/>
    <w:rsid w:val="008D2DD6"/>
    <w:rsid w:val="008D2E71"/>
    <w:rsid w:val="008D3164"/>
    <w:rsid w:val="008D32CE"/>
    <w:rsid w:val="008D37A5"/>
    <w:rsid w:val="008D37A9"/>
    <w:rsid w:val="008D44CB"/>
    <w:rsid w:val="008D51C3"/>
    <w:rsid w:val="008D570D"/>
    <w:rsid w:val="008D57B5"/>
    <w:rsid w:val="008D6886"/>
    <w:rsid w:val="008D6AD8"/>
    <w:rsid w:val="008E146D"/>
    <w:rsid w:val="008E16A8"/>
    <w:rsid w:val="008E18B1"/>
    <w:rsid w:val="008E2517"/>
    <w:rsid w:val="008E283B"/>
    <w:rsid w:val="008E2A49"/>
    <w:rsid w:val="008E2C03"/>
    <w:rsid w:val="008E3520"/>
    <w:rsid w:val="008E36BA"/>
    <w:rsid w:val="008E3812"/>
    <w:rsid w:val="008E382C"/>
    <w:rsid w:val="008E3A6A"/>
    <w:rsid w:val="008E3C31"/>
    <w:rsid w:val="008E4091"/>
    <w:rsid w:val="008E4747"/>
    <w:rsid w:val="008E4D45"/>
    <w:rsid w:val="008E4F8E"/>
    <w:rsid w:val="008E54BD"/>
    <w:rsid w:val="008E5562"/>
    <w:rsid w:val="008E5CB4"/>
    <w:rsid w:val="008E5F15"/>
    <w:rsid w:val="008E65CB"/>
    <w:rsid w:val="008E6828"/>
    <w:rsid w:val="008E6B07"/>
    <w:rsid w:val="008E6D27"/>
    <w:rsid w:val="008E7134"/>
    <w:rsid w:val="008E74E7"/>
    <w:rsid w:val="008E7BEC"/>
    <w:rsid w:val="008E7E54"/>
    <w:rsid w:val="008F0309"/>
    <w:rsid w:val="008F0402"/>
    <w:rsid w:val="008F054C"/>
    <w:rsid w:val="008F072B"/>
    <w:rsid w:val="008F0A53"/>
    <w:rsid w:val="008F0F26"/>
    <w:rsid w:val="008F12FB"/>
    <w:rsid w:val="008F1741"/>
    <w:rsid w:val="008F1A0A"/>
    <w:rsid w:val="008F1C52"/>
    <w:rsid w:val="008F1FC0"/>
    <w:rsid w:val="008F1FD0"/>
    <w:rsid w:val="008F27B9"/>
    <w:rsid w:val="008F28B5"/>
    <w:rsid w:val="008F303A"/>
    <w:rsid w:val="008F307F"/>
    <w:rsid w:val="008F3382"/>
    <w:rsid w:val="008F354E"/>
    <w:rsid w:val="008F3812"/>
    <w:rsid w:val="008F3CC6"/>
    <w:rsid w:val="008F3F1D"/>
    <w:rsid w:val="008F43FF"/>
    <w:rsid w:val="008F46A9"/>
    <w:rsid w:val="008F4AF7"/>
    <w:rsid w:val="008F50D9"/>
    <w:rsid w:val="008F63E7"/>
    <w:rsid w:val="008F64FD"/>
    <w:rsid w:val="008F67D0"/>
    <w:rsid w:val="008F6891"/>
    <w:rsid w:val="008F69A0"/>
    <w:rsid w:val="008F6CA9"/>
    <w:rsid w:val="008F6F9D"/>
    <w:rsid w:val="008F6FD1"/>
    <w:rsid w:val="008F7174"/>
    <w:rsid w:val="008F7705"/>
    <w:rsid w:val="008F78DF"/>
    <w:rsid w:val="009001DB"/>
    <w:rsid w:val="009007BE"/>
    <w:rsid w:val="009009A0"/>
    <w:rsid w:val="00901AC1"/>
    <w:rsid w:val="00901D10"/>
    <w:rsid w:val="00901F64"/>
    <w:rsid w:val="00901F8F"/>
    <w:rsid w:val="00902647"/>
    <w:rsid w:val="0090292F"/>
    <w:rsid w:val="00903053"/>
    <w:rsid w:val="0090324B"/>
    <w:rsid w:val="0090373D"/>
    <w:rsid w:val="00903BCD"/>
    <w:rsid w:val="00903E5B"/>
    <w:rsid w:val="00904058"/>
    <w:rsid w:val="009045F6"/>
    <w:rsid w:val="00904A24"/>
    <w:rsid w:val="00904D1D"/>
    <w:rsid w:val="00904FCA"/>
    <w:rsid w:val="0090524F"/>
    <w:rsid w:val="00905262"/>
    <w:rsid w:val="00905A7C"/>
    <w:rsid w:val="00905B97"/>
    <w:rsid w:val="0090626F"/>
    <w:rsid w:val="009065E4"/>
    <w:rsid w:val="00906AC8"/>
    <w:rsid w:val="00906CA7"/>
    <w:rsid w:val="009101BB"/>
    <w:rsid w:val="00910D0F"/>
    <w:rsid w:val="00910D32"/>
    <w:rsid w:val="00910FE8"/>
    <w:rsid w:val="009116FA"/>
    <w:rsid w:val="00911BB7"/>
    <w:rsid w:val="0091257F"/>
    <w:rsid w:val="00912621"/>
    <w:rsid w:val="009127A9"/>
    <w:rsid w:val="00912851"/>
    <w:rsid w:val="00912F30"/>
    <w:rsid w:val="00912F66"/>
    <w:rsid w:val="00914381"/>
    <w:rsid w:val="00914487"/>
    <w:rsid w:val="009144C4"/>
    <w:rsid w:val="00914B9B"/>
    <w:rsid w:val="00914DC0"/>
    <w:rsid w:val="0091510B"/>
    <w:rsid w:val="0091516F"/>
    <w:rsid w:val="00915338"/>
    <w:rsid w:val="00915488"/>
    <w:rsid w:val="00915975"/>
    <w:rsid w:val="009159E5"/>
    <w:rsid w:val="00915AA1"/>
    <w:rsid w:val="00915D75"/>
    <w:rsid w:val="00915DDB"/>
    <w:rsid w:val="009160B7"/>
    <w:rsid w:val="0091623B"/>
    <w:rsid w:val="0091643D"/>
    <w:rsid w:val="00916AC5"/>
    <w:rsid w:val="00916C9C"/>
    <w:rsid w:val="00916D71"/>
    <w:rsid w:val="00916F34"/>
    <w:rsid w:val="0091704B"/>
    <w:rsid w:val="0091741A"/>
    <w:rsid w:val="00917715"/>
    <w:rsid w:val="0091776D"/>
    <w:rsid w:val="009178D6"/>
    <w:rsid w:val="00917B36"/>
    <w:rsid w:val="00917F88"/>
    <w:rsid w:val="00920A24"/>
    <w:rsid w:val="00920B5F"/>
    <w:rsid w:val="009213CF"/>
    <w:rsid w:val="009217F2"/>
    <w:rsid w:val="009218E2"/>
    <w:rsid w:val="00921BE1"/>
    <w:rsid w:val="00922114"/>
    <w:rsid w:val="009222B2"/>
    <w:rsid w:val="00922403"/>
    <w:rsid w:val="009226C5"/>
    <w:rsid w:val="00923693"/>
    <w:rsid w:val="009237F4"/>
    <w:rsid w:val="00923DDC"/>
    <w:rsid w:val="00924081"/>
    <w:rsid w:val="00924268"/>
    <w:rsid w:val="0092436A"/>
    <w:rsid w:val="0092477A"/>
    <w:rsid w:val="00924916"/>
    <w:rsid w:val="00924CFD"/>
    <w:rsid w:val="00924EC1"/>
    <w:rsid w:val="00924ED0"/>
    <w:rsid w:val="009250AE"/>
    <w:rsid w:val="0092512F"/>
    <w:rsid w:val="009255BA"/>
    <w:rsid w:val="00925E78"/>
    <w:rsid w:val="0092635C"/>
    <w:rsid w:val="00926525"/>
    <w:rsid w:val="009272E6"/>
    <w:rsid w:val="00927541"/>
    <w:rsid w:val="009276EC"/>
    <w:rsid w:val="00927B76"/>
    <w:rsid w:val="00927BD7"/>
    <w:rsid w:val="009301BF"/>
    <w:rsid w:val="00930657"/>
    <w:rsid w:val="00930A66"/>
    <w:rsid w:val="00931010"/>
    <w:rsid w:val="009311DD"/>
    <w:rsid w:val="00931FCE"/>
    <w:rsid w:val="00932AF3"/>
    <w:rsid w:val="00933C61"/>
    <w:rsid w:val="00933FE3"/>
    <w:rsid w:val="00934186"/>
    <w:rsid w:val="00934B94"/>
    <w:rsid w:val="00934BAD"/>
    <w:rsid w:val="00934E0B"/>
    <w:rsid w:val="00934FA0"/>
    <w:rsid w:val="009350D2"/>
    <w:rsid w:val="00935201"/>
    <w:rsid w:val="00936937"/>
    <w:rsid w:val="00936C03"/>
    <w:rsid w:val="00936EC2"/>
    <w:rsid w:val="009370C1"/>
    <w:rsid w:val="00937D4B"/>
    <w:rsid w:val="009408A9"/>
    <w:rsid w:val="00940C91"/>
    <w:rsid w:val="00940DE8"/>
    <w:rsid w:val="0094135E"/>
    <w:rsid w:val="0094156E"/>
    <w:rsid w:val="00941A53"/>
    <w:rsid w:val="00941ECE"/>
    <w:rsid w:val="00942518"/>
    <w:rsid w:val="00942AE8"/>
    <w:rsid w:val="009433F4"/>
    <w:rsid w:val="0094389E"/>
    <w:rsid w:val="00943916"/>
    <w:rsid w:val="00943B1F"/>
    <w:rsid w:val="00943E1B"/>
    <w:rsid w:val="00943E91"/>
    <w:rsid w:val="00943EBD"/>
    <w:rsid w:val="0094474F"/>
    <w:rsid w:val="00944836"/>
    <w:rsid w:val="00944B2C"/>
    <w:rsid w:val="00944F97"/>
    <w:rsid w:val="0094504D"/>
    <w:rsid w:val="00945148"/>
    <w:rsid w:val="00945349"/>
    <w:rsid w:val="00945E2E"/>
    <w:rsid w:val="00946401"/>
    <w:rsid w:val="00946528"/>
    <w:rsid w:val="009466C9"/>
    <w:rsid w:val="00946E45"/>
    <w:rsid w:val="00947141"/>
    <w:rsid w:val="00947CB0"/>
    <w:rsid w:val="00947D24"/>
    <w:rsid w:val="0095040D"/>
    <w:rsid w:val="00950D5D"/>
    <w:rsid w:val="009513D4"/>
    <w:rsid w:val="00951944"/>
    <w:rsid w:val="00951976"/>
    <w:rsid w:val="00952830"/>
    <w:rsid w:val="00952AED"/>
    <w:rsid w:val="0095349D"/>
    <w:rsid w:val="00953AD4"/>
    <w:rsid w:val="009543A6"/>
    <w:rsid w:val="009544E8"/>
    <w:rsid w:val="0095468B"/>
    <w:rsid w:val="00954A17"/>
    <w:rsid w:val="00954A23"/>
    <w:rsid w:val="00954BC1"/>
    <w:rsid w:val="0095540C"/>
    <w:rsid w:val="00955450"/>
    <w:rsid w:val="009554AF"/>
    <w:rsid w:val="009555AF"/>
    <w:rsid w:val="00955AD5"/>
    <w:rsid w:val="00955B7F"/>
    <w:rsid w:val="0095677C"/>
    <w:rsid w:val="00956B1B"/>
    <w:rsid w:val="00957011"/>
    <w:rsid w:val="009573E1"/>
    <w:rsid w:val="009573F8"/>
    <w:rsid w:val="00960451"/>
    <w:rsid w:val="0096094E"/>
    <w:rsid w:val="00960C51"/>
    <w:rsid w:val="00961A78"/>
    <w:rsid w:val="00961BBE"/>
    <w:rsid w:val="00961C1D"/>
    <w:rsid w:val="00961CCC"/>
    <w:rsid w:val="00962018"/>
    <w:rsid w:val="00962161"/>
    <w:rsid w:val="00962D3D"/>
    <w:rsid w:val="009631BD"/>
    <w:rsid w:val="0096322A"/>
    <w:rsid w:val="009633F2"/>
    <w:rsid w:val="00963A94"/>
    <w:rsid w:val="00963B66"/>
    <w:rsid w:val="00963DA3"/>
    <w:rsid w:val="00964FB7"/>
    <w:rsid w:val="009652D6"/>
    <w:rsid w:val="00965F79"/>
    <w:rsid w:val="0096635A"/>
    <w:rsid w:val="009665FB"/>
    <w:rsid w:val="00966AA4"/>
    <w:rsid w:val="0096737C"/>
    <w:rsid w:val="009675E1"/>
    <w:rsid w:val="009676A6"/>
    <w:rsid w:val="0096790B"/>
    <w:rsid w:val="00967A41"/>
    <w:rsid w:val="00967EAF"/>
    <w:rsid w:val="009706DB"/>
    <w:rsid w:val="00970D42"/>
    <w:rsid w:val="00970E44"/>
    <w:rsid w:val="00970F5B"/>
    <w:rsid w:val="009711D3"/>
    <w:rsid w:val="00972185"/>
    <w:rsid w:val="00972698"/>
    <w:rsid w:val="009728BE"/>
    <w:rsid w:val="00972A68"/>
    <w:rsid w:val="00972D54"/>
    <w:rsid w:val="00973263"/>
    <w:rsid w:val="0097348D"/>
    <w:rsid w:val="00973774"/>
    <w:rsid w:val="009738DC"/>
    <w:rsid w:val="00973D49"/>
    <w:rsid w:val="00974A58"/>
    <w:rsid w:val="009757F5"/>
    <w:rsid w:val="009758DD"/>
    <w:rsid w:val="00975B23"/>
    <w:rsid w:val="00975C49"/>
    <w:rsid w:val="00975E0D"/>
    <w:rsid w:val="0097645B"/>
    <w:rsid w:val="009766D6"/>
    <w:rsid w:val="00977027"/>
    <w:rsid w:val="0097793F"/>
    <w:rsid w:val="00977A5E"/>
    <w:rsid w:val="009802E6"/>
    <w:rsid w:val="009806E1"/>
    <w:rsid w:val="0098072E"/>
    <w:rsid w:val="00980738"/>
    <w:rsid w:val="0098094F"/>
    <w:rsid w:val="0098183C"/>
    <w:rsid w:val="0098199D"/>
    <w:rsid w:val="00981D81"/>
    <w:rsid w:val="00981DFD"/>
    <w:rsid w:val="00981FEC"/>
    <w:rsid w:val="009826A3"/>
    <w:rsid w:val="009827BC"/>
    <w:rsid w:val="00982AA1"/>
    <w:rsid w:val="00982D9E"/>
    <w:rsid w:val="00983421"/>
    <w:rsid w:val="009837F9"/>
    <w:rsid w:val="00983D95"/>
    <w:rsid w:val="00983E51"/>
    <w:rsid w:val="00983F32"/>
    <w:rsid w:val="009845FA"/>
    <w:rsid w:val="009846DA"/>
    <w:rsid w:val="00984B32"/>
    <w:rsid w:val="009850D4"/>
    <w:rsid w:val="0098511B"/>
    <w:rsid w:val="009857DA"/>
    <w:rsid w:val="009858F7"/>
    <w:rsid w:val="009860C0"/>
    <w:rsid w:val="009860E4"/>
    <w:rsid w:val="009861EB"/>
    <w:rsid w:val="00986356"/>
    <w:rsid w:val="0098650D"/>
    <w:rsid w:val="00986E08"/>
    <w:rsid w:val="0098720D"/>
    <w:rsid w:val="0098726D"/>
    <w:rsid w:val="00987940"/>
    <w:rsid w:val="00987A48"/>
    <w:rsid w:val="009901EE"/>
    <w:rsid w:val="009903E2"/>
    <w:rsid w:val="0099073D"/>
    <w:rsid w:val="00990D25"/>
    <w:rsid w:val="00990DDF"/>
    <w:rsid w:val="00990F9C"/>
    <w:rsid w:val="00991230"/>
    <w:rsid w:val="00991865"/>
    <w:rsid w:val="00991E67"/>
    <w:rsid w:val="009922B9"/>
    <w:rsid w:val="0099255C"/>
    <w:rsid w:val="009927CC"/>
    <w:rsid w:val="009928A1"/>
    <w:rsid w:val="009929E5"/>
    <w:rsid w:val="00992A48"/>
    <w:rsid w:val="0099335C"/>
    <w:rsid w:val="00993545"/>
    <w:rsid w:val="00993DB2"/>
    <w:rsid w:val="00994A40"/>
    <w:rsid w:val="00994ACE"/>
    <w:rsid w:val="00995AF8"/>
    <w:rsid w:val="00995C89"/>
    <w:rsid w:val="00996503"/>
    <w:rsid w:val="00996D8E"/>
    <w:rsid w:val="00996E37"/>
    <w:rsid w:val="00996F4E"/>
    <w:rsid w:val="009971E4"/>
    <w:rsid w:val="0099730A"/>
    <w:rsid w:val="009974F1"/>
    <w:rsid w:val="009976B5"/>
    <w:rsid w:val="0099770D"/>
    <w:rsid w:val="009979EE"/>
    <w:rsid w:val="00997C67"/>
    <w:rsid w:val="00997E53"/>
    <w:rsid w:val="00997FF4"/>
    <w:rsid w:val="009A0664"/>
    <w:rsid w:val="009A068F"/>
    <w:rsid w:val="009A0A31"/>
    <w:rsid w:val="009A0AA8"/>
    <w:rsid w:val="009A0EDD"/>
    <w:rsid w:val="009A0F4A"/>
    <w:rsid w:val="009A1738"/>
    <w:rsid w:val="009A196D"/>
    <w:rsid w:val="009A219F"/>
    <w:rsid w:val="009A2709"/>
    <w:rsid w:val="009A276A"/>
    <w:rsid w:val="009A2C4B"/>
    <w:rsid w:val="009A2D51"/>
    <w:rsid w:val="009A2DA7"/>
    <w:rsid w:val="009A2EFA"/>
    <w:rsid w:val="009A3072"/>
    <w:rsid w:val="009A378D"/>
    <w:rsid w:val="009A3A3F"/>
    <w:rsid w:val="009A3FCF"/>
    <w:rsid w:val="009A402A"/>
    <w:rsid w:val="009A4485"/>
    <w:rsid w:val="009A464A"/>
    <w:rsid w:val="009A470D"/>
    <w:rsid w:val="009A4F9B"/>
    <w:rsid w:val="009A50C6"/>
    <w:rsid w:val="009A5223"/>
    <w:rsid w:val="009A55B0"/>
    <w:rsid w:val="009A5F96"/>
    <w:rsid w:val="009A61F7"/>
    <w:rsid w:val="009A63F6"/>
    <w:rsid w:val="009A6B5A"/>
    <w:rsid w:val="009A6F23"/>
    <w:rsid w:val="009A6F25"/>
    <w:rsid w:val="009A7053"/>
    <w:rsid w:val="009A7A86"/>
    <w:rsid w:val="009A7D31"/>
    <w:rsid w:val="009A7DFA"/>
    <w:rsid w:val="009B0653"/>
    <w:rsid w:val="009B1250"/>
    <w:rsid w:val="009B1304"/>
    <w:rsid w:val="009B18A3"/>
    <w:rsid w:val="009B1B76"/>
    <w:rsid w:val="009B240A"/>
    <w:rsid w:val="009B24C2"/>
    <w:rsid w:val="009B2C30"/>
    <w:rsid w:val="009B2F41"/>
    <w:rsid w:val="009B30F1"/>
    <w:rsid w:val="009B3441"/>
    <w:rsid w:val="009B4687"/>
    <w:rsid w:val="009B49F3"/>
    <w:rsid w:val="009B51C4"/>
    <w:rsid w:val="009B54F4"/>
    <w:rsid w:val="009B5753"/>
    <w:rsid w:val="009B62A6"/>
    <w:rsid w:val="009B6532"/>
    <w:rsid w:val="009B687A"/>
    <w:rsid w:val="009B6FA7"/>
    <w:rsid w:val="009B7093"/>
    <w:rsid w:val="009B763E"/>
    <w:rsid w:val="009B796B"/>
    <w:rsid w:val="009B79FB"/>
    <w:rsid w:val="009B7ABA"/>
    <w:rsid w:val="009B7B09"/>
    <w:rsid w:val="009B7BE5"/>
    <w:rsid w:val="009B7DAD"/>
    <w:rsid w:val="009C0601"/>
    <w:rsid w:val="009C0648"/>
    <w:rsid w:val="009C0FF9"/>
    <w:rsid w:val="009C111D"/>
    <w:rsid w:val="009C12A5"/>
    <w:rsid w:val="009C14A1"/>
    <w:rsid w:val="009C18C0"/>
    <w:rsid w:val="009C1B11"/>
    <w:rsid w:val="009C2141"/>
    <w:rsid w:val="009C222C"/>
    <w:rsid w:val="009C2355"/>
    <w:rsid w:val="009C2387"/>
    <w:rsid w:val="009C2389"/>
    <w:rsid w:val="009C32FA"/>
    <w:rsid w:val="009C39F7"/>
    <w:rsid w:val="009C3A82"/>
    <w:rsid w:val="009C416B"/>
    <w:rsid w:val="009C4215"/>
    <w:rsid w:val="009C4B85"/>
    <w:rsid w:val="009C4CAA"/>
    <w:rsid w:val="009C4EB6"/>
    <w:rsid w:val="009C4FEB"/>
    <w:rsid w:val="009C6736"/>
    <w:rsid w:val="009C6902"/>
    <w:rsid w:val="009C6AFB"/>
    <w:rsid w:val="009C6BBE"/>
    <w:rsid w:val="009C6EAB"/>
    <w:rsid w:val="009C7B89"/>
    <w:rsid w:val="009D03FF"/>
    <w:rsid w:val="009D05B4"/>
    <w:rsid w:val="009D07E7"/>
    <w:rsid w:val="009D0CBC"/>
    <w:rsid w:val="009D0DC9"/>
    <w:rsid w:val="009D136A"/>
    <w:rsid w:val="009D1436"/>
    <w:rsid w:val="009D16ED"/>
    <w:rsid w:val="009D21D9"/>
    <w:rsid w:val="009D24C2"/>
    <w:rsid w:val="009D2586"/>
    <w:rsid w:val="009D25F5"/>
    <w:rsid w:val="009D2832"/>
    <w:rsid w:val="009D2F05"/>
    <w:rsid w:val="009D300E"/>
    <w:rsid w:val="009D305D"/>
    <w:rsid w:val="009D33F8"/>
    <w:rsid w:val="009D3AE3"/>
    <w:rsid w:val="009D3C9C"/>
    <w:rsid w:val="009D566A"/>
    <w:rsid w:val="009D5E6A"/>
    <w:rsid w:val="009D5FCD"/>
    <w:rsid w:val="009D6080"/>
    <w:rsid w:val="009D6544"/>
    <w:rsid w:val="009D693B"/>
    <w:rsid w:val="009D6AF9"/>
    <w:rsid w:val="009D75FD"/>
    <w:rsid w:val="009D781F"/>
    <w:rsid w:val="009D7B40"/>
    <w:rsid w:val="009D7CC1"/>
    <w:rsid w:val="009E00E3"/>
    <w:rsid w:val="009E0372"/>
    <w:rsid w:val="009E062E"/>
    <w:rsid w:val="009E086F"/>
    <w:rsid w:val="009E0965"/>
    <w:rsid w:val="009E0CFE"/>
    <w:rsid w:val="009E11AD"/>
    <w:rsid w:val="009E140C"/>
    <w:rsid w:val="009E15C3"/>
    <w:rsid w:val="009E1989"/>
    <w:rsid w:val="009E1A2A"/>
    <w:rsid w:val="009E1C9F"/>
    <w:rsid w:val="009E200C"/>
    <w:rsid w:val="009E2455"/>
    <w:rsid w:val="009E256C"/>
    <w:rsid w:val="009E2B25"/>
    <w:rsid w:val="009E31A5"/>
    <w:rsid w:val="009E44AC"/>
    <w:rsid w:val="009E44C9"/>
    <w:rsid w:val="009E4899"/>
    <w:rsid w:val="009E4C62"/>
    <w:rsid w:val="009E4F67"/>
    <w:rsid w:val="009E5A15"/>
    <w:rsid w:val="009E5AF1"/>
    <w:rsid w:val="009E5BD7"/>
    <w:rsid w:val="009E5F37"/>
    <w:rsid w:val="009E5FAF"/>
    <w:rsid w:val="009E61CF"/>
    <w:rsid w:val="009E621A"/>
    <w:rsid w:val="009E6358"/>
    <w:rsid w:val="009E6743"/>
    <w:rsid w:val="009E7875"/>
    <w:rsid w:val="009E78A9"/>
    <w:rsid w:val="009E7963"/>
    <w:rsid w:val="009E7D68"/>
    <w:rsid w:val="009F0075"/>
    <w:rsid w:val="009F02FB"/>
    <w:rsid w:val="009F068C"/>
    <w:rsid w:val="009F092E"/>
    <w:rsid w:val="009F0BD3"/>
    <w:rsid w:val="009F1119"/>
    <w:rsid w:val="009F157F"/>
    <w:rsid w:val="009F15C2"/>
    <w:rsid w:val="009F19C6"/>
    <w:rsid w:val="009F1B2B"/>
    <w:rsid w:val="009F1DB8"/>
    <w:rsid w:val="009F1DBE"/>
    <w:rsid w:val="009F1EBD"/>
    <w:rsid w:val="009F2294"/>
    <w:rsid w:val="009F24CF"/>
    <w:rsid w:val="009F2C6F"/>
    <w:rsid w:val="009F2FEF"/>
    <w:rsid w:val="009F33DE"/>
    <w:rsid w:val="009F33F2"/>
    <w:rsid w:val="009F35D9"/>
    <w:rsid w:val="009F3979"/>
    <w:rsid w:val="009F401C"/>
    <w:rsid w:val="009F438E"/>
    <w:rsid w:val="009F4AE3"/>
    <w:rsid w:val="009F50CB"/>
    <w:rsid w:val="009F5F39"/>
    <w:rsid w:val="009F6904"/>
    <w:rsid w:val="009F6E33"/>
    <w:rsid w:val="009F6F1E"/>
    <w:rsid w:val="009F6F3F"/>
    <w:rsid w:val="009F6F75"/>
    <w:rsid w:val="009F7745"/>
    <w:rsid w:val="009F7AB9"/>
    <w:rsid w:val="009F7ED9"/>
    <w:rsid w:val="00A00435"/>
    <w:rsid w:val="00A00464"/>
    <w:rsid w:val="00A00833"/>
    <w:rsid w:val="00A00CE2"/>
    <w:rsid w:val="00A00D7F"/>
    <w:rsid w:val="00A00E74"/>
    <w:rsid w:val="00A00F8A"/>
    <w:rsid w:val="00A0163E"/>
    <w:rsid w:val="00A01EE8"/>
    <w:rsid w:val="00A02468"/>
    <w:rsid w:val="00A025E3"/>
    <w:rsid w:val="00A02AAD"/>
    <w:rsid w:val="00A02F6F"/>
    <w:rsid w:val="00A04B02"/>
    <w:rsid w:val="00A04C7B"/>
    <w:rsid w:val="00A04CDF"/>
    <w:rsid w:val="00A05373"/>
    <w:rsid w:val="00A0556C"/>
    <w:rsid w:val="00A05583"/>
    <w:rsid w:val="00A057E2"/>
    <w:rsid w:val="00A05B35"/>
    <w:rsid w:val="00A066DD"/>
    <w:rsid w:val="00A06B9A"/>
    <w:rsid w:val="00A06F15"/>
    <w:rsid w:val="00A07995"/>
    <w:rsid w:val="00A07BDD"/>
    <w:rsid w:val="00A10340"/>
    <w:rsid w:val="00A104A6"/>
    <w:rsid w:val="00A105D1"/>
    <w:rsid w:val="00A10CB5"/>
    <w:rsid w:val="00A10E5C"/>
    <w:rsid w:val="00A10F07"/>
    <w:rsid w:val="00A1122D"/>
    <w:rsid w:val="00A11F6F"/>
    <w:rsid w:val="00A1209F"/>
    <w:rsid w:val="00A12ADE"/>
    <w:rsid w:val="00A1315C"/>
    <w:rsid w:val="00A13306"/>
    <w:rsid w:val="00A133B7"/>
    <w:rsid w:val="00A13485"/>
    <w:rsid w:val="00A13600"/>
    <w:rsid w:val="00A1362B"/>
    <w:rsid w:val="00A13718"/>
    <w:rsid w:val="00A14177"/>
    <w:rsid w:val="00A14865"/>
    <w:rsid w:val="00A148C8"/>
    <w:rsid w:val="00A14B0E"/>
    <w:rsid w:val="00A14B37"/>
    <w:rsid w:val="00A14DCD"/>
    <w:rsid w:val="00A15185"/>
    <w:rsid w:val="00A1525F"/>
    <w:rsid w:val="00A1528E"/>
    <w:rsid w:val="00A16B58"/>
    <w:rsid w:val="00A17306"/>
    <w:rsid w:val="00A174A8"/>
    <w:rsid w:val="00A17A7A"/>
    <w:rsid w:val="00A17E14"/>
    <w:rsid w:val="00A17EB8"/>
    <w:rsid w:val="00A203C5"/>
    <w:rsid w:val="00A2049F"/>
    <w:rsid w:val="00A20857"/>
    <w:rsid w:val="00A20B0C"/>
    <w:rsid w:val="00A20C66"/>
    <w:rsid w:val="00A2236F"/>
    <w:rsid w:val="00A2283F"/>
    <w:rsid w:val="00A22A5E"/>
    <w:rsid w:val="00A22AF0"/>
    <w:rsid w:val="00A22DA2"/>
    <w:rsid w:val="00A23056"/>
    <w:rsid w:val="00A23D76"/>
    <w:rsid w:val="00A241F0"/>
    <w:rsid w:val="00A2456B"/>
    <w:rsid w:val="00A2460A"/>
    <w:rsid w:val="00A24782"/>
    <w:rsid w:val="00A2519F"/>
    <w:rsid w:val="00A2569E"/>
    <w:rsid w:val="00A25DC2"/>
    <w:rsid w:val="00A265BE"/>
    <w:rsid w:val="00A26BA8"/>
    <w:rsid w:val="00A26D1F"/>
    <w:rsid w:val="00A26F69"/>
    <w:rsid w:val="00A26FA2"/>
    <w:rsid w:val="00A270A0"/>
    <w:rsid w:val="00A27397"/>
    <w:rsid w:val="00A303A7"/>
    <w:rsid w:val="00A30B8C"/>
    <w:rsid w:val="00A30CAC"/>
    <w:rsid w:val="00A318AD"/>
    <w:rsid w:val="00A32367"/>
    <w:rsid w:val="00A3238B"/>
    <w:rsid w:val="00A32CC4"/>
    <w:rsid w:val="00A32DE4"/>
    <w:rsid w:val="00A32E82"/>
    <w:rsid w:val="00A33556"/>
    <w:rsid w:val="00A33631"/>
    <w:rsid w:val="00A33707"/>
    <w:rsid w:val="00A33D14"/>
    <w:rsid w:val="00A33E1D"/>
    <w:rsid w:val="00A341B2"/>
    <w:rsid w:val="00A34244"/>
    <w:rsid w:val="00A342D1"/>
    <w:rsid w:val="00A343DA"/>
    <w:rsid w:val="00A3468A"/>
    <w:rsid w:val="00A34999"/>
    <w:rsid w:val="00A34A9B"/>
    <w:rsid w:val="00A3551E"/>
    <w:rsid w:val="00A35822"/>
    <w:rsid w:val="00A35918"/>
    <w:rsid w:val="00A35AC7"/>
    <w:rsid w:val="00A35B66"/>
    <w:rsid w:val="00A35CC9"/>
    <w:rsid w:val="00A35F1A"/>
    <w:rsid w:val="00A3603C"/>
    <w:rsid w:val="00A363E3"/>
    <w:rsid w:val="00A36AE9"/>
    <w:rsid w:val="00A36C1E"/>
    <w:rsid w:val="00A371AE"/>
    <w:rsid w:val="00A373CC"/>
    <w:rsid w:val="00A37551"/>
    <w:rsid w:val="00A3770E"/>
    <w:rsid w:val="00A37C0E"/>
    <w:rsid w:val="00A40138"/>
    <w:rsid w:val="00A40697"/>
    <w:rsid w:val="00A40E5C"/>
    <w:rsid w:val="00A41029"/>
    <w:rsid w:val="00A41040"/>
    <w:rsid w:val="00A41075"/>
    <w:rsid w:val="00A4115A"/>
    <w:rsid w:val="00A414E0"/>
    <w:rsid w:val="00A41738"/>
    <w:rsid w:val="00A418D8"/>
    <w:rsid w:val="00A4196D"/>
    <w:rsid w:val="00A42016"/>
    <w:rsid w:val="00A429E6"/>
    <w:rsid w:val="00A42A1A"/>
    <w:rsid w:val="00A42FF1"/>
    <w:rsid w:val="00A43519"/>
    <w:rsid w:val="00A437B5"/>
    <w:rsid w:val="00A43DFE"/>
    <w:rsid w:val="00A443C7"/>
    <w:rsid w:val="00A44402"/>
    <w:rsid w:val="00A446E5"/>
    <w:rsid w:val="00A4480B"/>
    <w:rsid w:val="00A45211"/>
    <w:rsid w:val="00A46306"/>
    <w:rsid w:val="00A46519"/>
    <w:rsid w:val="00A466A1"/>
    <w:rsid w:val="00A468C8"/>
    <w:rsid w:val="00A46BF9"/>
    <w:rsid w:val="00A46CAD"/>
    <w:rsid w:val="00A46F8D"/>
    <w:rsid w:val="00A475B1"/>
    <w:rsid w:val="00A4790E"/>
    <w:rsid w:val="00A47CD2"/>
    <w:rsid w:val="00A47F30"/>
    <w:rsid w:val="00A503B1"/>
    <w:rsid w:val="00A50684"/>
    <w:rsid w:val="00A50C45"/>
    <w:rsid w:val="00A513FF"/>
    <w:rsid w:val="00A51F62"/>
    <w:rsid w:val="00A521B1"/>
    <w:rsid w:val="00A526A8"/>
    <w:rsid w:val="00A52722"/>
    <w:rsid w:val="00A5278D"/>
    <w:rsid w:val="00A52834"/>
    <w:rsid w:val="00A54093"/>
    <w:rsid w:val="00A54506"/>
    <w:rsid w:val="00A545DF"/>
    <w:rsid w:val="00A548BB"/>
    <w:rsid w:val="00A54BAD"/>
    <w:rsid w:val="00A550DB"/>
    <w:rsid w:val="00A550FF"/>
    <w:rsid w:val="00A5571C"/>
    <w:rsid w:val="00A55E1D"/>
    <w:rsid w:val="00A568C0"/>
    <w:rsid w:val="00A56A53"/>
    <w:rsid w:val="00A56B60"/>
    <w:rsid w:val="00A56E1F"/>
    <w:rsid w:val="00A574A5"/>
    <w:rsid w:val="00A5753F"/>
    <w:rsid w:val="00A5783E"/>
    <w:rsid w:val="00A57D7F"/>
    <w:rsid w:val="00A60018"/>
    <w:rsid w:val="00A60237"/>
    <w:rsid w:val="00A606FE"/>
    <w:rsid w:val="00A60B1F"/>
    <w:rsid w:val="00A60B7B"/>
    <w:rsid w:val="00A61006"/>
    <w:rsid w:val="00A61018"/>
    <w:rsid w:val="00A61056"/>
    <w:rsid w:val="00A61C51"/>
    <w:rsid w:val="00A62003"/>
    <w:rsid w:val="00A6232A"/>
    <w:rsid w:val="00A6258A"/>
    <w:rsid w:val="00A62873"/>
    <w:rsid w:val="00A62C65"/>
    <w:rsid w:val="00A62DCB"/>
    <w:rsid w:val="00A634FB"/>
    <w:rsid w:val="00A63AE8"/>
    <w:rsid w:val="00A63C9A"/>
    <w:rsid w:val="00A64944"/>
    <w:rsid w:val="00A64AF1"/>
    <w:rsid w:val="00A64C53"/>
    <w:rsid w:val="00A66091"/>
    <w:rsid w:val="00A661CC"/>
    <w:rsid w:val="00A668E4"/>
    <w:rsid w:val="00A66A23"/>
    <w:rsid w:val="00A66C8E"/>
    <w:rsid w:val="00A66D60"/>
    <w:rsid w:val="00A675A7"/>
    <w:rsid w:val="00A67BE2"/>
    <w:rsid w:val="00A67D77"/>
    <w:rsid w:val="00A701D9"/>
    <w:rsid w:val="00A703C7"/>
    <w:rsid w:val="00A70721"/>
    <w:rsid w:val="00A707E1"/>
    <w:rsid w:val="00A70B27"/>
    <w:rsid w:val="00A70D72"/>
    <w:rsid w:val="00A7191E"/>
    <w:rsid w:val="00A72582"/>
    <w:rsid w:val="00A72F94"/>
    <w:rsid w:val="00A73249"/>
    <w:rsid w:val="00A733F8"/>
    <w:rsid w:val="00A73594"/>
    <w:rsid w:val="00A735C8"/>
    <w:rsid w:val="00A7374A"/>
    <w:rsid w:val="00A73912"/>
    <w:rsid w:val="00A739F9"/>
    <w:rsid w:val="00A73F9F"/>
    <w:rsid w:val="00A74372"/>
    <w:rsid w:val="00A7438D"/>
    <w:rsid w:val="00A74515"/>
    <w:rsid w:val="00A749E0"/>
    <w:rsid w:val="00A74DE6"/>
    <w:rsid w:val="00A750FE"/>
    <w:rsid w:val="00A7527E"/>
    <w:rsid w:val="00A75EAE"/>
    <w:rsid w:val="00A76748"/>
    <w:rsid w:val="00A76C3B"/>
    <w:rsid w:val="00A77180"/>
    <w:rsid w:val="00A771F4"/>
    <w:rsid w:val="00A7746D"/>
    <w:rsid w:val="00A77518"/>
    <w:rsid w:val="00A776CB"/>
    <w:rsid w:val="00A803AF"/>
    <w:rsid w:val="00A80B00"/>
    <w:rsid w:val="00A80F86"/>
    <w:rsid w:val="00A810FC"/>
    <w:rsid w:val="00A81A11"/>
    <w:rsid w:val="00A81A8C"/>
    <w:rsid w:val="00A81ABF"/>
    <w:rsid w:val="00A81D8A"/>
    <w:rsid w:val="00A81F00"/>
    <w:rsid w:val="00A82448"/>
    <w:rsid w:val="00A83097"/>
    <w:rsid w:val="00A83260"/>
    <w:rsid w:val="00A83958"/>
    <w:rsid w:val="00A83A14"/>
    <w:rsid w:val="00A83DD7"/>
    <w:rsid w:val="00A844EA"/>
    <w:rsid w:val="00A84BAE"/>
    <w:rsid w:val="00A84FF8"/>
    <w:rsid w:val="00A8554A"/>
    <w:rsid w:val="00A8578A"/>
    <w:rsid w:val="00A85991"/>
    <w:rsid w:val="00A861C4"/>
    <w:rsid w:val="00A86397"/>
    <w:rsid w:val="00A86806"/>
    <w:rsid w:val="00A86C67"/>
    <w:rsid w:val="00A86D2E"/>
    <w:rsid w:val="00A86E1B"/>
    <w:rsid w:val="00A87041"/>
    <w:rsid w:val="00A8751D"/>
    <w:rsid w:val="00A87ADC"/>
    <w:rsid w:val="00A87E29"/>
    <w:rsid w:val="00A87F8C"/>
    <w:rsid w:val="00A87FD4"/>
    <w:rsid w:val="00A90C82"/>
    <w:rsid w:val="00A90FF4"/>
    <w:rsid w:val="00A914A8"/>
    <w:rsid w:val="00A91684"/>
    <w:rsid w:val="00A91793"/>
    <w:rsid w:val="00A92879"/>
    <w:rsid w:val="00A9290E"/>
    <w:rsid w:val="00A92A30"/>
    <w:rsid w:val="00A9315F"/>
    <w:rsid w:val="00A93631"/>
    <w:rsid w:val="00A94717"/>
    <w:rsid w:val="00A947C7"/>
    <w:rsid w:val="00A948AF"/>
    <w:rsid w:val="00A94E58"/>
    <w:rsid w:val="00A94EA7"/>
    <w:rsid w:val="00A94EF4"/>
    <w:rsid w:val="00A950CE"/>
    <w:rsid w:val="00A95577"/>
    <w:rsid w:val="00A95AFA"/>
    <w:rsid w:val="00A95B84"/>
    <w:rsid w:val="00A95C06"/>
    <w:rsid w:val="00A95CC1"/>
    <w:rsid w:val="00A96070"/>
    <w:rsid w:val="00A961B7"/>
    <w:rsid w:val="00A96692"/>
    <w:rsid w:val="00A967D7"/>
    <w:rsid w:val="00A9683F"/>
    <w:rsid w:val="00A96E4C"/>
    <w:rsid w:val="00A97A5D"/>
    <w:rsid w:val="00A97AA6"/>
    <w:rsid w:val="00AA0050"/>
    <w:rsid w:val="00AA0063"/>
    <w:rsid w:val="00AA00AB"/>
    <w:rsid w:val="00AA0503"/>
    <w:rsid w:val="00AA050F"/>
    <w:rsid w:val="00AA1458"/>
    <w:rsid w:val="00AA19C2"/>
    <w:rsid w:val="00AA24D5"/>
    <w:rsid w:val="00AA279E"/>
    <w:rsid w:val="00AA3181"/>
    <w:rsid w:val="00AA332B"/>
    <w:rsid w:val="00AA3433"/>
    <w:rsid w:val="00AA35FE"/>
    <w:rsid w:val="00AA37F1"/>
    <w:rsid w:val="00AA39D3"/>
    <w:rsid w:val="00AA3A18"/>
    <w:rsid w:val="00AA3B6D"/>
    <w:rsid w:val="00AA4531"/>
    <w:rsid w:val="00AA46E2"/>
    <w:rsid w:val="00AA4913"/>
    <w:rsid w:val="00AA5C8D"/>
    <w:rsid w:val="00AA61C9"/>
    <w:rsid w:val="00AA620F"/>
    <w:rsid w:val="00AA633C"/>
    <w:rsid w:val="00AA63E0"/>
    <w:rsid w:val="00AA6684"/>
    <w:rsid w:val="00AA6769"/>
    <w:rsid w:val="00AA68EE"/>
    <w:rsid w:val="00AA6C1D"/>
    <w:rsid w:val="00AA6C5A"/>
    <w:rsid w:val="00AA6CF8"/>
    <w:rsid w:val="00AA7177"/>
    <w:rsid w:val="00AA7527"/>
    <w:rsid w:val="00AA7B03"/>
    <w:rsid w:val="00AA7BFA"/>
    <w:rsid w:val="00AB04E4"/>
    <w:rsid w:val="00AB0583"/>
    <w:rsid w:val="00AB09C1"/>
    <w:rsid w:val="00AB165E"/>
    <w:rsid w:val="00AB18FE"/>
    <w:rsid w:val="00AB1AE0"/>
    <w:rsid w:val="00AB1AE6"/>
    <w:rsid w:val="00AB2325"/>
    <w:rsid w:val="00AB25A7"/>
    <w:rsid w:val="00AB29D3"/>
    <w:rsid w:val="00AB2FD5"/>
    <w:rsid w:val="00AB3096"/>
    <w:rsid w:val="00AB312E"/>
    <w:rsid w:val="00AB3489"/>
    <w:rsid w:val="00AB381B"/>
    <w:rsid w:val="00AB3883"/>
    <w:rsid w:val="00AB3A14"/>
    <w:rsid w:val="00AB3B2A"/>
    <w:rsid w:val="00AB4275"/>
    <w:rsid w:val="00AB43CE"/>
    <w:rsid w:val="00AB4BF9"/>
    <w:rsid w:val="00AB50BF"/>
    <w:rsid w:val="00AB556D"/>
    <w:rsid w:val="00AB57FE"/>
    <w:rsid w:val="00AB5A62"/>
    <w:rsid w:val="00AB6DA2"/>
    <w:rsid w:val="00AB76ED"/>
    <w:rsid w:val="00AC0660"/>
    <w:rsid w:val="00AC0C1A"/>
    <w:rsid w:val="00AC0F33"/>
    <w:rsid w:val="00AC1E0D"/>
    <w:rsid w:val="00AC2167"/>
    <w:rsid w:val="00AC3417"/>
    <w:rsid w:val="00AC3780"/>
    <w:rsid w:val="00AC3B78"/>
    <w:rsid w:val="00AC3DE8"/>
    <w:rsid w:val="00AC3F33"/>
    <w:rsid w:val="00AC3F99"/>
    <w:rsid w:val="00AC3FA7"/>
    <w:rsid w:val="00AC4309"/>
    <w:rsid w:val="00AC436F"/>
    <w:rsid w:val="00AC4A00"/>
    <w:rsid w:val="00AC4DFF"/>
    <w:rsid w:val="00AC53BD"/>
    <w:rsid w:val="00AC57B5"/>
    <w:rsid w:val="00AC591B"/>
    <w:rsid w:val="00AC5B87"/>
    <w:rsid w:val="00AC5C79"/>
    <w:rsid w:val="00AC5E75"/>
    <w:rsid w:val="00AC636D"/>
    <w:rsid w:val="00AC6588"/>
    <w:rsid w:val="00AC65AB"/>
    <w:rsid w:val="00AC6C57"/>
    <w:rsid w:val="00AC6E24"/>
    <w:rsid w:val="00AC7093"/>
    <w:rsid w:val="00AC7258"/>
    <w:rsid w:val="00AC728F"/>
    <w:rsid w:val="00AC7524"/>
    <w:rsid w:val="00AC7C53"/>
    <w:rsid w:val="00AD0491"/>
    <w:rsid w:val="00AD0B06"/>
    <w:rsid w:val="00AD0B87"/>
    <w:rsid w:val="00AD0B8C"/>
    <w:rsid w:val="00AD0E41"/>
    <w:rsid w:val="00AD11DB"/>
    <w:rsid w:val="00AD1EF1"/>
    <w:rsid w:val="00AD2540"/>
    <w:rsid w:val="00AD2B25"/>
    <w:rsid w:val="00AD34BC"/>
    <w:rsid w:val="00AD369A"/>
    <w:rsid w:val="00AD39C7"/>
    <w:rsid w:val="00AD43DC"/>
    <w:rsid w:val="00AD4A49"/>
    <w:rsid w:val="00AD5222"/>
    <w:rsid w:val="00AD566C"/>
    <w:rsid w:val="00AD578A"/>
    <w:rsid w:val="00AD5F59"/>
    <w:rsid w:val="00AD6159"/>
    <w:rsid w:val="00AD624D"/>
    <w:rsid w:val="00AD64DA"/>
    <w:rsid w:val="00AD6624"/>
    <w:rsid w:val="00AD66B4"/>
    <w:rsid w:val="00AD6711"/>
    <w:rsid w:val="00AD673B"/>
    <w:rsid w:val="00AD68F5"/>
    <w:rsid w:val="00AD6926"/>
    <w:rsid w:val="00AD6A85"/>
    <w:rsid w:val="00AD6ADA"/>
    <w:rsid w:val="00AD6B30"/>
    <w:rsid w:val="00AD6F38"/>
    <w:rsid w:val="00AD7135"/>
    <w:rsid w:val="00AD76B5"/>
    <w:rsid w:val="00AD7999"/>
    <w:rsid w:val="00AD7DBC"/>
    <w:rsid w:val="00AE028C"/>
    <w:rsid w:val="00AE0660"/>
    <w:rsid w:val="00AE0715"/>
    <w:rsid w:val="00AE082C"/>
    <w:rsid w:val="00AE1434"/>
    <w:rsid w:val="00AE15E4"/>
    <w:rsid w:val="00AE1954"/>
    <w:rsid w:val="00AE19CB"/>
    <w:rsid w:val="00AE1BD0"/>
    <w:rsid w:val="00AE1FAA"/>
    <w:rsid w:val="00AE24F9"/>
    <w:rsid w:val="00AE2710"/>
    <w:rsid w:val="00AE2B73"/>
    <w:rsid w:val="00AE3250"/>
    <w:rsid w:val="00AE350D"/>
    <w:rsid w:val="00AE35EF"/>
    <w:rsid w:val="00AE37C7"/>
    <w:rsid w:val="00AE3BC3"/>
    <w:rsid w:val="00AE3C69"/>
    <w:rsid w:val="00AE416C"/>
    <w:rsid w:val="00AE48FB"/>
    <w:rsid w:val="00AE4D56"/>
    <w:rsid w:val="00AE52EE"/>
    <w:rsid w:val="00AE536C"/>
    <w:rsid w:val="00AE5821"/>
    <w:rsid w:val="00AE5CB9"/>
    <w:rsid w:val="00AE6553"/>
    <w:rsid w:val="00AE6A3B"/>
    <w:rsid w:val="00AE6E11"/>
    <w:rsid w:val="00AE7105"/>
    <w:rsid w:val="00AE798A"/>
    <w:rsid w:val="00AE7B4F"/>
    <w:rsid w:val="00AE7B70"/>
    <w:rsid w:val="00AE7C08"/>
    <w:rsid w:val="00AE7EB5"/>
    <w:rsid w:val="00AF0245"/>
    <w:rsid w:val="00AF05EB"/>
    <w:rsid w:val="00AF09A7"/>
    <w:rsid w:val="00AF0D75"/>
    <w:rsid w:val="00AF13C2"/>
    <w:rsid w:val="00AF205C"/>
    <w:rsid w:val="00AF22F5"/>
    <w:rsid w:val="00AF245C"/>
    <w:rsid w:val="00AF27FC"/>
    <w:rsid w:val="00AF3232"/>
    <w:rsid w:val="00AF3253"/>
    <w:rsid w:val="00AF3429"/>
    <w:rsid w:val="00AF38C1"/>
    <w:rsid w:val="00AF3BDF"/>
    <w:rsid w:val="00AF3C5C"/>
    <w:rsid w:val="00AF3DC1"/>
    <w:rsid w:val="00AF41F2"/>
    <w:rsid w:val="00AF4260"/>
    <w:rsid w:val="00AF479B"/>
    <w:rsid w:val="00AF489B"/>
    <w:rsid w:val="00AF4A8E"/>
    <w:rsid w:val="00AF524E"/>
    <w:rsid w:val="00AF52AD"/>
    <w:rsid w:val="00AF56DD"/>
    <w:rsid w:val="00AF5995"/>
    <w:rsid w:val="00AF6AEA"/>
    <w:rsid w:val="00AF6AEC"/>
    <w:rsid w:val="00AF6E18"/>
    <w:rsid w:val="00AF722E"/>
    <w:rsid w:val="00AF7797"/>
    <w:rsid w:val="00B00153"/>
    <w:rsid w:val="00B005F0"/>
    <w:rsid w:val="00B00833"/>
    <w:rsid w:val="00B00E1E"/>
    <w:rsid w:val="00B013B4"/>
    <w:rsid w:val="00B01500"/>
    <w:rsid w:val="00B0159B"/>
    <w:rsid w:val="00B017F2"/>
    <w:rsid w:val="00B01831"/>
    <w:rsid w:val="00B01A29"/>
    <w:rsid w:val="00B01A63"/>
    <w:rsid w:val="00B020B7"/>
    <w:rsid w:val="00B02191"/>
    <w:rsid w:val="00B022ED"/>
    <w:rsid w:val="00B028FA"/>
    <w:rsid w:val="00B02EDA"/>
    <w:rsid w:val="00B03369"/>
    <w:rsid w:val="00B03A41"/>
    <w:rsid w:val="00B03BBA"/>
    <w:rsid w:val="00B03DBF"/>
    <w:rsid w:val="00B0484A"/>
    <w:rsid w:val="00B04D9F"/>
    <w:rsid w:val="00B05779"/>
    <w:rsid w:val="00B05979"/>
    <w:rsid w:val="00B0598A"/>
    <w:rsid w:val="00B05F20"/>
    <w:rsid w:val="00B05F26"/>
    <w:rsid w:val="00B0609F"/>
    <w:rsid w:val="00B06145"/>
    <w:rsid w:val="00B0628D"/>
    <w:rsid w:val="00B0667D"/>
    <w:rsid w:val="00B067E4"/>
    <w:rsid w:val="00B0688D"/>
    <w:rsid w:val="00B07247"/>
    <w:rsid w:val="00B072A2"/>
    <w:rsid w:val="00B074F8"/>
    <w:rsid w:val="00B07565"/>
    <w:rsid w:val="00B0786B"/>
    <w:rsid w:val="00B07A35"/>
    <w:rsid w:val="00B10191"/>
    <w:rsid w:val="00B101C1"/>
    <w:rsid w:val="00B10280"/>
    <w:rsid w:val="00B1056A"/>
    <w:rsid w:val="00B10638"/>
    <w:rsid w:val="00B108EC"/>
    <w:rsid w:val="00B11292"/>
    <w:rsid w:val="00B1157F"/>
    <w:rsid w:val="00B11BC7"/>
    <w:rsid w:val="00B11DC4"/>
    <w:rsid w:val="00B121A8"/>
    <w:rsid w:val="00B12306"/>
    <w:rsid w:val="00B12F6B"/>
    <w:rsid w:val="00B1446E"/>
    <w:rsid w:val="00B14618"/>
    <w:rsid w:val="00B14ACC"/>
    <w:rsid w:val="00B14BC4"/>
    <w:rsid w:val="00B1544F"/>
    <w:rsid w:val="00B15C2F"/>
    <w:rsid w:val="00B15DAF"/>
    <w:rsid w:val="00B160CD"/>
    <w:rsid w:val="00B1612F"/>
    <w:rsid w:val="00B16186"/>
    <w:rsid w:val="00B163FF"/>
    <w:rsid w:val="00B1645F"/>
    <w:rsid w:val="00B16464"/>
    <w:rsid w:val="00B1696A"/>
    <w:rsid w:val="00B17957"/>
    <w:rsid w:val="00B17990"/>
    <w:rsid w:val="00B17A15"/>
    <w:rsid w:val="00B17C16"/>
    <w:rsid w:val="00B17EBE"/>
    <w:rsid w:val="00B20B29"/>
    <w:rsid w:val="00B20B58"/>
    <w:rsid w:val="00B20EF9"/>
    <w:rsid w:val="00B212B7"/>
    <w:rsid w:val="00B2141B"/>
    <w:rsid w:val="00B216A0"/>
    <w:rsid w:val="00B21926"/>
    <w:rsid w:val="00B21B79"/>
    <w:rsid w:val="00B21F14"/>
    <w:rsid w:val="00B22142"/>
    <w:rsid w:val="00B22263"/>
    <w:rsid w:val="00B227C5"/>
    <w:rsid w:val="00B229F3"/>
    <w:rsid w:val="00B22A24"/>
    <w:rsid w:val="00B22F00"/>
    <w:rsid w:val="00B22F4A"/>
    <w:rsid w:val="00B2323B"/>
    <w:rsid w:val="00B235AE"/>
    <w:rsid w:val="00B2370C"/>
    <w:rsid w:val="00B23D14"/>
    <w:rsid w:val="00B23E4A"/>
    <w:rsid w:val="00B241A9"/>
    <w:rsid w:val="00B24CE8"/>
    <w:rsid w:val="00B250D0"/>
    <w:rsid w:val="00B254CC"/>
    <w:rsid w:val="00B2578D"/>
    <w:rsid w:val="00B25B9B"/>
    <w:rsid w:val="00B25BC3"/>
    <w:rsid w:val="00B264B3"/>
    <w:rsid w:val="00B26825"/>
    <w:rsid w:val="00B26BD2"/>
    <w:rsid w:val="00B26CB5"/>
    <w:rsid w:val="00B26E16"/>
    <w:rsid w:val="00B270F5"/>
    <w:rsid w:val="00B27838"/>
    <w:rsid w:val="00B27BEF"/>
    <w:rsid w:val="00B27D0B"/>
    <w:rsid w:val="00B27F26"/>
    <w:rsid w:val="00B30F85"/>
    <w:rsid w:val="00B31391"/>
    <w:rsid w:val="00B31C92"/>
    <w:rsid w:val="00B31FCA"/>
    <w:rsid w:val="00B3209D"/>
    <w:rsid w:val="00B3278C"/>
    <w:rsid w:val="00B32853"/>
    <w:rsid w:val="00B33085"/>
    <w:rsid w:val="00B33C13"/>
    <w:rsid w:val="00B34369"/>
    <w:rsid w:val="00B34657"/>
    <w:rsid w:val="00B34926"/>
    <w:rsid w:val="00B34B62"/>
    <w:rsid w:val="00B34D71"/>
    <w:rsid w:val="00B3535A"/>
    <w:rsid w:val="00B35B95"/>
    <w:rsid w:val="00B35E34"/>
    <w:rsid w:val="00B362A1"/>
    <w:rsid w:val="00B36DA7"/>
    <w:rsid w:val="00B37315"/>
    <w:rsid w:val="00B3748D"/>
    <w:rsid w:val="00B37C95"/>
    <w:rsid w:val="00B40025"/>
    <w:rsid w:val="00B401A1"/>
    <w:rsid w:val="00B403C6"/>
    <w:rsid w:val="00B4060C"/>
    <w:rsid w:val="00B4085F"/>
    <w:rsid w:val="00B40BEA"/>
    <w:rsid w:val="00B40F60"/>
    <w:rsid w:val="00B4114D"/>
    <w:rsid w:val="00B4137E"/>
    <w:rsid w:val="00B41519"/>
    <w:rsid w:val="00B41668"/>
    <w:rsid w:val="00B41673"/>
    <w:rsid w:val="00B41727"/>
    <w:rsid w:val="00B41CBD"/>
    <w:rsid w:val="00B41D33"/>
    <w:rsid w:val="00B41FA3"/>
    <w:rsid w:val="00B42BF4"/>
    <w:rsid w:val="00B42CE3"/>
    <w:rsid w:val="00B42DB7"/>
    <w:rsid w:val="00B43254"/>
    <w:rsid w:val="00B43683"/>
    <w:rsid w:val="00B43C69"/>
    <w:rsid w:val="00B43C75"/>
    <w:rsid w:val="00B441E1"/>
    <w:rsid w:val="00B44273"/>
    <w:rsid w:val="00B44DB2"/>
    <w:rsid w:val="00B44E24"/>
    <w:rsid w:val="00B45AC5"/>
    <w:rsid w:val="00B45C40"/>
    <w:rsid w:val="00B45CD5"/>
    <w:rsid w:val="00B45F2D"/>
    <w:rsid w:val="00B46005"/>
    <w:rsid w:val="00B467D9"/>
    <w:rsid w:val="00B46A54"/>
    <w:rsid w:val="00B46E12"/>
    <w:rsid w:val="00B474E5"/>
    <w:rsid w:val="00B4759B"/>
    <w:rsid w:val="00B4798C"/>
    <w:rsid w:val="00B479DA"/>
    <w:rsid w:val="00B47B79"/>
    <w:rsid w:val="00B47C09"/>
    <w:rsid w:val="00B50001"/>
    <w:rsid w:val="00B504FE"/>
    <w:rsid w:val="00B50C3D"/>
    <w:rsid w:val="00B5147F"/>
    <w:rsid w:val="00B520BE"/>
    <w:rsid w:val="00B52ACA"/>
    <w:rsid w:val="00B52BF8"/>
    <w:rsid w:val="00B53B0B"/>
    <w:rsid w:val="00B54075"/>
    <w:rsid w:val="00B54BF6"/>
    <w:rsid w:val="00B55DCD"/>
    <w:rsid w:val="00B56054"/>
    <w:rsid w:val="00B5607C"/>
    <w:rsid w:val="00B562CF"/>
    <w:rsid w:val="00B569C8"/>
    <w:rsid w:val="00B56A97"/>
    <w:rsid w:val="00B56B3D"/>
    <w:rsid w:val="00B56ED9"/>
    <w:rsid w:val="00B5778E"/>
    <w:rsid w:val="00B5786D"/>
    <w:rsid w:val="00B57EDB"/>
    <w:rsid w:val="00B612DE"/>
    <w:rsid w:val="00B613F6"/>
    <w:rsid w:val="00B61544"/>
    <w:rsid w:val="00B61A0C"/>
    <w:rsid w:val="00B61D5D"/>
    <w:rsid w:val="00B62283"/>
    <w:rsid w:val="00B62354"/>
    <w:rsid w:val="00B623A6"/>
    <w:rsid w:val="00B62972"/>
    <w:rsid w:val="00B62A33"/>
    <w:rsid w:val="00B630FD"/>
    <w:rsid w:val="00B631B3"/>
    <w:rsid w:val="00B6337F"/>
    <w:rsid w:val="00B639B1"/>
    <w:rsid w:val="00B63AE3"/>
    <w:rsid w:val="00B63C85"/>
    <w:rsid w:val="00B63CBD"/>
    <w:rsid w:val="00B63E1F"/>
    <w:rsid w:val="00B6403D"/>
    <w:rsid w:val="00B6443D"/>
    <w:rsid w:val="00B64509"/>
    <w:rsid w:val="00B64671"/>
    <w:rsid w:val="00B648E1"/>
    <w:rsid w:val="00B648F5"/>
    <w:rsid w:val="00B64A35"/>
    <w:rsid w:val="00B64B0D"/>
    <w:rsid w:val="00B64C87"/>
    <w:rsid w:val="00B64F7B"/>
    <w:rsid w:val="00B65005"/>
    <w:rsid w:val="00B65397"/>
    <w:rsid w:val="00B655CB"/>
    <w:rsid w:val="00B65879"/>
    <w:rsid w:val="00B65935"/>
    <w:rsid w:val="00B65C35"/>
    <w:rsid w:val="00B66136"/>
    <w:rsid w:val="00B66366"/>
    <w:rsid w:val="00B66373"/>
    <w:rsid w:val="00B66A74"/>
    <w:rsid w:val="00B66BDF"/>
    <w:rsid w:val="00B67319"/>
    <w:rsid w:val="00B67569"/>
    <w:rsid w:val="00B67798"/>
    <w:rsid w:val="00B67B55"/>
    <w:rsid w:val="00B67E94"/>
    <w:rsid w:val="00B67ED2"/>
    <w:rsid w:val="00B67F01"/>
    <w:rsid w:val="00B67F27"/>
    <w:rsid w:val="00B67FF0"/>
    <w:rsid w:val="00B70173"/>
    <w:rsid w:val="00B70218"/>
    <w:rsid w:val="00B70623"/>
    <w:rsid w:val="00B70A1F"/>
    <w:rsid w:val="00B70E3E"/>
    <w:rsid w:val="00B711FA"/>
    <w:rsid w:val="00B72204"/>
    <w:rsid w:val="00B72480"/>
    <w:rsid w:val="00B72DE9"/>
    <w:rsid w:val="00B73178"/>
    <w:rsid w:val="00B73197"/>
    <w:rsid w:val="00B731D7"/>
    <w:rsid w:val="00B73D35"/>
    <w:rsid w:val="00B74188"/>
    <w:rsid w:val="00B7450D"/>
    <w:rsid w:val="00B7478F"/>
    <w:rsid w:val="00B74BF5"/>
    <w:rsid w:val="00B74C40"/>
    <w:rsid w:val="00B75326"/>
    <w:rsid w:val="00B75345"/>
    <w:rsid w:val="00B753CB"/>
    <w:rsid w:val="00B7579A"/>
    <w:rsid w:val="00B75C8D"/>
    <w:rsid w:val="00B75CB5"/>
    <w:rsid w:val="00B760BF"/>
    <w:rsid w:val="00B761F3"/>
    <w:rsid w:val="00B76670"/>
    <w:rsid w:val="00B7671F"/>
    <w:rsid w:val="00B76835"/>
    <w:rsid w:val="00B769A0"/>
    <w:rsid w:val="00B76BAF"/>
    <w:rsid w:val="00B77126"/>
    <w:rsid w:val="00B77624"/>
    <w:rsid w:val="00B77632"/>
    <w:rsid w:val="00B77769"/>
    <w:rsid w:val="00B778C8"/>
    <w:rsid w:val="00B77A0F"/>
    <w:rsid w:val="00B77B13"/>
    <w:rsid w:val="00B801E9"/>
    <w:rsid w:val="00B80701"/>
    <w:rsid w:val="00B80E8C"/>
    <w:rsid w:val="00B812EF"/>
    <w:rsid w:val="00B817A8"/>
    <w:rsid w:val="00B819A7"/>
    <w:rsid w:val="00B82811"/>
    <w:rsid w:val="00B8284B"/>
    <w:rsid w:val="00B82A14"/>
    <w:rsid w:val="00B82A6F"/>
    <w:rsid w:val="00B82CB9"/>
    <w:rsid w:val="00B82FD6"/>
    <w:rsid w:val="00B82FE0"/>
    <w:rsid w:val="00B830A0"/>
    <w:rsid w:val="00B83349"/>
    <w:rsid w:val="00B83F67"/>
    <w:rsid w:val="00B83F6F"/>
    <w:rsid w:val="00B846AA"/>
    <w:rsid w:val="00B84789"/>
    <w:rsid w:val="00B84F3D"/>
    <w:rsid w:val="00B8559E"/>
    <w:rsid w:val="00B85E78"/>
    <w:rsid w:val="00B86959"/>
    <w:rsid w:val="00B87273"/>
    <w:rsid w:val="00B87993"/>
    <w:rsid w:val="00B87A73"/>
    <w:rsid w:val="00B87BAF"/>
    <w:rsid w:val="00B9008C"/>
    <w:rsid w:val="00B903B3"/>
    <w:rsid w:val="00B90413"/>
    <w:rsid w:val="00B90582"/>
    <w:rsid w:val="00B9184F"/>
    <w:rsid w:val="00B91967"/>
    <w:rsid w:val="00B9198C"/>
    <w:rsid w:val="00B91DE9"/>
    <w:rsid w:val="00B9241E"/>
    <w:rsid w:val="00B92833"/>
    <w:rsid w:val="00B93268"/>
    <w:rsid w:val="00B9385A"/>
    <w:rsid w:val="00B9392F"/>
    <w:rsid w:val="00B939C7"/>
    <w:rsid w:val="00B9423A"/>
    <w:rsid w:val="00B942C3"/>
    <w:rsid w:val="00B94343"/>
    <w:rsid w:val="00B9450D"/>
    <w:rsid w:val="00B94FFF"/>
    <w:rsid w:val="00B95394"/>
    <w:rsid w:val="00B95CFC"/>
    <w:rsid w:val="00B95E08"/>
    <w:rsid w:val="00B95F5F"/>
    <w:rsid w:val="00B960C6"/>
    <w:rsid w:val="00B9630C"/>
    <w:rsid w:val="00B96D8B"/>
    <w:rsid w:val="00B9777D"/>
    <w:rsid w:val="00B97C1B"/>
    <w:rsid w:val="00B97EF3"/>
    <w:rsid w:val="00B97F11"/>
    <w:rsid w:val="00BA0815"/>
    <w:rsid w:val="00BA1177"/>
    <w:rsid w:val="00BA159A"/>
    <w:rsid w:val="00BA1A85"/>
    <w:rsid w:val="00BA1AD4"/>
    <w:rsid w:val="00BA1C45"/>
    <w:rsid w:val="00BA2048"/>
    <w:rsid w:val="00BA20E1"/>
    <w:rsid w:val="00BA25AD"/>
    <w:rsid w:val="00BA2B3F"/>
    <w:rsid w:val="00BA2D2D"/>
    <w:rsid w:val="00BA2E6E"/>
    <w:rsid w:val="00BA3C7A"/>
    <w:rsid w:val="00BA3EF7"/>
    <w:rsid w:val="00BA4435"/>
    <w:rsid w:val="00BA4A98"/>
    <w:rsid w:val="00BA4E41"/>
    <w:rsid w:val="00BA5352"/>
    <w:rsid w:val="00BA5F9A"/>
    <w:rsid w:val="00BA6215"/>
    <w:rsid w:val="00BA74A7"/>
    <w:rsid w:val="00BA7F24"/>
    <w:rsid w:val="00BB04C1"/>
    <w:rsid w:val="00BB06EC"/>
    <w:rsid w:val="00BB07BA"/>
    <w:rsid w:val="00BB095C"/>
    <w:rsid w:val="00BB0BB4"/>
    <w:rsid w:val="00BB1BCA"/>
    <w:rsid w:val="00BB1D7E"/>
    <w:rsid w:val="00BB2373"/>
    <w:rsid w:val="00BB27BC"/>
    <w:rsid w:val="00BB2DB3"/>
    <w:rsid w:val="00BB3425"/>
    <w:rsid w:val="00BB3636"/>
    <w:rsid w:val="00BB387E"/>
    <w:rsid w:val="00BB38DF"/>
    <w:rsid w:val="00BB3A05"/>
    <w:rsid w:val="00BB3A66"/>
    <w:rsid w:val="00BB4210"/>
    <w:rsid w:val="00BB489C"/>
    <w:rsid w:val="00BB4AD6"/>
    <w:rsid w:val="00BB4B08"/>
    <w:rsid w:val="00BB4C76"/>
    <w:rsid w:val="00BB506C"/>
    <w:rsid w:val="00BB5119"/>
    <w:rsid w:val="00BB514B"/>
    <w:rsid w:val="00BB5157"/>
    <w:rsid w:val="00BB5471"/>
    <w:rsid w:val="00BB5766"/>
    <w:rsid w:val="00BB5933"/>
    <w:rsid w:val="00BB5D19"/>
    <w:rsid w:val="00BB6112"/>
    <w:rsid w:val="00BB63F1"/>
    <w:rsid w:val="00BB6717"/>
    <w:rsid w:val="00BB7264"/>
    <w:rsid w:val="00BB76DA"/>
    <w:rsid w:val="00BB7751"/>
    <w:rsid w:val="00BB7791"/>
    <w:rsid w:val="00BC07C0"/>
    <w:rsid w:val="00BC09CB"/>
    <w:rsid w:val="00BC09DF"/>
    <w:rsid w:val="00BC1702"/>
    <w:rsid w:val="00BC1855"/>
    <w:rsid w:val="00BC1BD9"/>
    <w:rsid w:val="00BC1C18"/>
    <w:rsid w:val="00BC1C5E"/>
    <w:rsid w:val="00BC21F5"/>
    <w:rsid w:val="00BC23A8"/>
    <w:rsid w:val="00BC2F08"/>
    <w:rsid w:val="00BC343C"/>
    <w:rsid w:val="00BC34E7"/>
    <w:rsid w:val="00BC3869"/>
    <w:rsid w:val="00BC38E9"/>
    <w:rsid w:val="00BC3C63"/>
    <w:rsid w:val="00BC3D46"/>
    <w:rsid w:val="00BC44A9"/>
    <w:rsid w:val="00BC4B2A"/>
    <w:rsid w:val="00BC4D23"/>
    <w:rsid w:val="00BC531E"/>
    <w:rsid w:val="00BC5BF5"/>
    <w:rsid w:val="00BC5D45"/>
    <w:rsid w:val="00BC5FA2"/>
    <w:rsid w:val="00BC5FD4"/>
    <w:rsid w:val="00BC63F7"/>
    <w:rsid w:val="00BC65CB"/>
    <w:rsid w:val="00BC6674"/>
    <w:rsid w:val="00BC66D3"/>
    <w:rsid w:val="00BC670A"/>
    <w:rsid w:val="00BC68C0"/>
    <w:rsid w:val="00BC68FC"/>
    <w:rsid w:val="00BC6B43"/>
    <w:rsid w:val="00BC7180"/>
    <w:rsid w:val="00BC7918"/>
    <w:rsid w:val="00BC7DEB"/>
    <w:rsid w:val="00BD0047"/>
    <w:rsid w:val="00BD0083"/>
    <w:rsid w:val="00BD0C89"/>
    <w:rsid w:val="00BD0DA1"/>
    <w:rsid w:val="00BD0E16"/>
    <w:rsid w:val="00BD0EF2"/>
    <w:rsid w:val="00BD101F"/>
    <w:rsid w:val="00BD11B7"/>
    <w:rsid w:val="00BD1245"/>
    <w:rsid w:val="00BD1BA6"/>
    <w:rsid w:val="00BD2251"/>
    <w:rsid w:val="00BD2462"/>
    <w:rsid w:val="00BD2EDF"/>
    <w:rsid w:val="00BD3479"/>
    <w:rsid w:val="00BD38C4"/>
    <w:rsid w:val="00BD3A5E"/>
    <w:rsid w:val="00BD3B2B"/>
    <w:rsid w:val="00BD3B4F"/>
    <w:rsid w:val="00BD3EA8"/>
    <w:rsid w:val="00BD3F6B"/>
    <w:rsid w:val="00BD41A2"/>
    <w:rsid w:val="00BD56E2"/>
    <w:rsid w:val="00BD56E7"/>
    <w:rsid w:val="00BD5C90"/>
    <w:rsid w:val="00BD5D6F"/>
    <w:rsid w:val="00BD5D97"/>
    <w:rsid w:val="00BD5FE9"/>
    <w:rsid w:val="00BD601D"/>
    <w:rsid w:val="00BD651D"/>
    <w:rsid w:val="00BD6D69"/>
    <w:rsid w:val="00BD7094"/>
    <w:rsid w:val="00BD73FE"/>
    <w:rsid w:val="00BE00C1"/>
    <w:rsid w:val="00BE0156"/>
    <w:rsid w:val="00BE0D24"/>
    <w:rsid w:val="00BE1BB1"/>
    <w:rsid w:val="00BE1EEB"/>
    <w:rsid w:val="00BE26E0"/>
    <w:rsid w:val="00BE26E6"/>
    <w:rsid w:val="00BE27F1"/>
    <w:rsid w:val="00BE28E7"/>
    <w:rsid w:val="00BE2EE2"/>
    <w:rsid w:val="00BE3B91"/>
    <w:rsid w:val="00BE3C71"/>
    <w:rsid w:val="00BE4163"/>
    <w:rsid w:val="00BE4731"/>
    <w:rsid w:val="00BE481E"/>
    <w:rsid w:val="00BE4CB8"/>
    <w:rsid w:val="00BE5503"/>
    <w:rsid w:val="00BE5C9F"/>
    <w:rsid w:val="00BE6061"/>
    <w:rsid w:val="00BE691A"/>
    <w:rsid w:val="00BE726C"/>
    <w:rsid w:val="00BE787D"/>
    <w:rsid w:val="00BE7D4D"/>
    <w:rsid w:val="00BE7DC6"/>
    <w:rsid w:val="00BF0714"/>
    <w:rsid w:val="00BF0D23"/>
    <w:rsid w:val="00BF0DA1"/>
    <w:rsid w:val="00BF0FD2"/>
    <w:rsid w:val="00BF1B24"/>
    <w:rsid w:val="00BF1C0F"/>
    <w:rsid w:val="00BF1EE5"/>
    <w:rsid w:val="00BF235A"/>
    <w:rsid w:val="00BF23A8"/>
    <w:rsid w:val="00BF2564"/>
    <w:rsid w:val="00BF2E5A"/>
    <w:rsid w:val="00BF2EB9"/>
    <w:rsid w:val="00BF346F"/>
    <w:rsid w:val="00BF3526"/>
    <w:rsid w:val="00BF3955"/>
    <w:rsid w:val="00BF415C"/>
    <w:rsid w:val="00BF4490"/>
    <w:rsid w:val="00BF4AE0"/>
    <w:rsid w:val="00BF4BC7"/>
    <w:rsid w:val="00BF528F"/>
    <w:rsid w:val="00BF5916"/>
    <w:rsid w:val="00BF5A53"/>
    <w:rsid w:val="00BF5A65"/>
    <w:rsid w:val="00BF5AC3"/>
    <w:rsid w:val="00BF5AE4"/>
    <w:rsid w:val="00BF5D96"/>
    <w:rsid w:val="00BF5E2A"/>
    <w:rsid w:val="00BF60DF"/>
    <w:rsid w:val="00BF64E9"/>
    <w:rsid w:val="00BF6749"/>
    <w:rsid w:val="00BF68EB"/>
    <w:rsid w:val="00BF68FF"/>
    <w:rsid w:val="00BF6BA9"/>
    <w:rsid w:val="00BF7389"/>
    <w:rsid w:val="00BF750F"/>
    <w:rsid w:val="00BF79E5"/>
    <w:rsid w:val="00BF7E34"/>
    <w:rsid w:val="00C000D4"/>
    <w:rsid w:val="00C0013B"/>
    <w:rsid w:val="00C003FF"/>
    <w:rsid w:val="00C00EF4"/>
    <w:rsid w:val="00C01147"/>
    <w:rsid w:val="00C012A1"/>
    <w:rsid w:val="00C01DA1"/>
    <w:rsid w:val="00C01EAA"/>
    <w:rsid w:val="00C025DC"/>
    <w:rsid w:val="00C02A39"/>
    <w:rsid w:val="00C0310B"/>
    <w:rsid w:val="00C03621"/>
    <w:rsid w:val="00C038E8"/>
    <w:rsid w:val="00C038FF"/>
    <w:rsid w:val="00C03C3A"/>
    <w:rsid w:val="00C0490D"/>
    <w:rsid w:val="00C049C2"/>
    <w:rsid w:val="00C04ECE"/>
    <w:rsid w:val="00C04FE4"/>
    <w:rsid w:val="00C056A4"/>
    <w:rsid w:val="00C05A61"/>
    <w:rsid w:val="00C05D9B"/>
    <w:rsid w:val="00C05F8B"/>
    <w:rsid w:val="00C060BC"/>
    <w:rsid w:val="00C066E8"/>
    <w:rsid w:val="00C06B7A"/>
    <w:rsid w:val="00C075F6"/>
    <w:rsid w:val="00C07729"/>
    <w:rsid w:val="00C07B24"/>
    <w:rsid w:val="00C07D53"/>
    <w:rsid w:val="00C07E94"/>
    <w:rsid w:val="00C100B9"/>
    <w:rsid w:val="00C1052C"/>
    <w:rsid w:val="00C10BA2"/>
    <w:rsid w:val="00C115C9"/>
    <w:rsid w:val="00C11603"/>
    <w:rsid w:val="00C1160F"/>
    <w:rsid w:val="00C11DAE"/>
    <w:rsid w:val="00C11DB7"/>
    <w:rsid w:val="00C12089"/>
    <w:rsid w:val="00C12E15"/>
    <w:rsid w:val="00C12FE8"/>
    <w:rsid w:val="00C130AD"/>
    <w:rsid w:val="00C13161"/>
    <w:rsid w:val="00C13377"/>
    <w:rsid w:val="00C13405"/>
    <w:rsid w:val="00C135C0"/>
    <w:rsid w:val="00C139E8"/>
    <w:rsid w:val="00C13E8C"/>
    <w:rsid w:val="00C13F52"/>
    <w:rsid w:val="00C141B6"/>
    <w:rsid w:val="00C1420D"/>
    <w:rsid w:val="00C14D89"/>
    <w:rsid w:val="00C14F4B"/>
    <w:rsid w:val="00C15091"/>
    <w:rsid w:val="00C15239"/>
    <w:rsid w:val="00C15453"/>
    <w:rsid w:val="00C154D0"/>
    <w:rsid w:val="00C15638"/>
    <w:rsid w:val="00C1578E"/>
    <w:rsid w:val="00C15B7F"/>
    <w:rsid w:val="00C15D67"/>
    <w:rsid w:val="00C15E31"/>
    <w:rsid w:val="00C17178"/>
    <w:rsid w:val="00C17BFF"/>
    <w:rsid w:val="00C17E22"/>
    <w:rsid w:val="00C20257"/>
    <w:rsid w:val="00C20342"/>
    <w:rsid w:val="00C203BB"/>
    <w:rsid w:val="00C20A02"/>
    <w:rsid w:val="00C20ABC"/>
    <w:rsid w:val="00C20D56"/>
    <w:rsid w:val="00C21245"/>
    <w:rsid w:val="00C215C2"/>
    <w:rsid w:val="00C21A56"/>
    <w:rsid w:val="00C21AA3"/>
    <w:rsid w:val="00C223BE"/>
    <w:rsid w:val="00C22FBE"/>
    <w:rsid w:val="00C23057"/>
    <w:rsid w:val="00C23D32"/>
    <w:rsid w:val="00C23F5A"/>
    <w:rsid w:val="00C2430C"/>
    <w:rsid w:val="00C24426"/>
    <w:rsid w:val="00C244D2"/>
    <w:rsid w:val="00C24753"/>
    <w:rsid w:val="00C24C46"/>
    <w:rsid w:val="00C24EBA"/>
    <w:rsid w:val="00C250FB"/>
    <w:rsid w:val="00C252EF"/>
    <w:rsid w:val="00C255D8"/>
    <w:rsid w:val="00C2570D"/>
    <w:rsid w:val="00C25756"/>
    <w:rsid w:val="00C2581F"/>
    <w:rsid w:val="00C25D0C"/>
    <w:rsid w:val="00C25E95"/>
    <w:rsid w:val="00C261B7"/>
    <w:rsid w:val="00C262B7"/>
    <w:rsid w:val="00C266B1"/>
    <w:rsid w:val="00C266D7"/>
    <w:rsid w:val="00C27997"/>
    <w:rsid w:val="00C279A6"/>
    <w:rsid w:val="00C27A3B"/>
    <w:rsid w:val="00C27D3F"/>
    <w:rsid w:val="00C27D56"/>
    <w:rsid w:val="00C27F37"/>
    <w:rsid w:val="00C30007"/>
    <w:rsid w:val="00C30061"/>
    <w:rsid w:val="00C30684"/>
    <w:rsid w:val="00C30734"/>
    <w:rsid w:val="00C30833"/>
    <w:rsid w:val="00C30A3E"/>
    <w:rsid w:val="00C30EBC"/>
    <w:rsid w:val="00C30EC0"/>
    <w:rsid w:val="00C31B86"/>
    <w:rsid w:val="00C3232C"/>
    <w:rsid w:val="00C324BB"/>
    <w:rsid w:val="00C3268A"/>
    <w:rsid w:val="00C32FA1"/>
    <w:rsid w:val="00C33001"/>
    <w:rsid w:val="00C3365A"/>
    <w:rsid w:val="00C33B76"/>
    <w:rsid w:val="00C33D86"/>
    <w:rsid w:val="00C343A8"/>
    <w:rsid w:val="00C345F6"/>
    <w:rsid w:val="00C3460F"/>
    <w:rsid w:val="00C34709"/>
    <w:rsid w:val="00C35482"/>
    <w:rsid w:val="00C356A4"/>
    <w:rsid w:val="00C35855"/>
    <w:rsid w:val="00C35C44"/>
    <w:rsid w:val="00C35D97"/>
    <w:rsid w:val="00C35DAC"/>
    <w:rsid w:val="00C35E45"/>
    <w:rsid w:val="00C35E7F"/>
    <w:rsid w:val="00C365B1"/>
    <w:rsid w:val="00C36E60"/>
    <w:rsid w:val="00C37065"/>
    <w:rsid w:val="00C374C9"/>
    <w:rsid w:val="00C378B5"/>
    <w:rsid w:val="00C37AC0"/>
    <w:rsid w:val="00C37E46"/>
    <w:rsid w:val="00C37FC1"/>
    <w:rsid w:val="00C40184"/>
    <w:rsid w:val="00C406F2"/>
    <w:rsid w:val="00C40723"/>
    <w:rsid w:val="00C4081D"/>
    <w:rsid w:val="00C408C8"/>
    <w:rsid w:val="00C408D2"/>
    <w:rsid w:val="00C40927"/>
    <w:rsid w:val="00C40992"/>
    <w:rsid w:val="00C40A39"/>
    <w:rsid w:val="00C40AFB"/>
    <w:rsid w:val="00C40FDD"/>
    <w:rsid w:val="00C41130"/>
    <w:rsid w:val="00C412F5"/>
    <w:rsid w:val="00C417E8"/>
    <w:rsid w:val="00C41D5E"/>
    <w:rsid w:val="00C41F12"/>
    <w:rsid w:val="00C42074"/>
    <w:rsid w:val="00C420A3"/>
    <w:rsid w:val="00C423DD"/>
    <w:rsid w:val="00C42F0A"/>
    <w:rsid w:val="00C4306E"/>
    <w:rsid w:val="00C4324B"/>
    <w:rsid w:val="00C436B6"/>
    <w:rsid w:val="00C43A26"/>
    <w:rsid w:val="00C43AA1"/>
    <w:rsid w:val="00C43BB0"/>
    <w:rsid w:val="00C4436B"/>
    <w:rsid w:val="00C4461C"/>
    <w:rsid w:val="00C44A6D"/>
    <w:rsid w:val="00C44BDE"/>
    <w:rsid w:val="00C44CBF"/>
    <w:rsid w:val="00C44D4C"/>
    <w:rsid w:val="00C452E8"/>
    <w:rsid w:val="00C453C7"/>
    <w:rsid w:val="00C45587"/>
    <w:rsid w:val="00C45816"/>
    <w:rsid w:val="00C459C3"/>
    <w:rsid w:val="00C45BB5"/>
    <w:rsid w:val="00C46647"/>
    <w:rsid w:val="00C468C3"/>
    <w:rsid w:val="00C476D5"/>
    <w:rsid w:val="00C47744"/>
    <w:rsid w:val="00C47F7D"/>
    <w:rsid w:val="00C47F8A"/>
    <w:rsid w:val="00C50248"/>
    <w:rsid w:val="00C504F5"/>
    <w:rsid w:val="00C5057A"/>
    <w:rsid w:val="00C50705"/>
    <w:rsid w:val="00C50863"/>
    <w:rsid w:val="00C508DE"/>
    <w:rsid w:val="00C50C78"/>
    <w:rsid w:val="00C511C2"/>
    <w:rsid w:val="00C515A4"/>
    <w:rsid w:val="00C5176F"/>
    <w:rsid w:val="00C5195F"/>
    <w:rsid w:val="00C52074"/>
    <w:rsid w:val="00C52101"/>
    <w:rsid w:val="00C526B9"/>
    <w:rsid w:val="00C52879"/>
    <w:rsid w:val="00C52E1E"/>
    <w:rsid w:val="00C5314B"/>
    <w:rsid w:val="00C532E0"/>
    <w:rsid w:val="00C53386"/>
    <w:rsid w:val="00C535D5"/>
    <w:rsid w:val="00C536F1"/>
    <w:rsid w:val="00C53767"/>
    <w:rsid w:val="00C53A3C"/>
    <w:rsid w:val="00C53E5F"/>
    <w:rsid w:val="00C5428F"/>
    <w:rsid w:val="00C54411"/>
    <w:rsid w:val="00C548E6"/>
    <w:rsid w:val="00C549B3"/>
    <w:rsid w:val="00C55508"/>
    <w:rsid w:val="00C55830"/>
    <w:rsid w:val="00C55871"/>
    <w:rsid w:val="00C56601"/>
    <w:rsid w:val="00C56BDE"/>
    <w:rsid w:val="00C57497"/>
    <w:rsid w:val="00C57C52"/>
    <w:rsid w:val="00C601C2"/>
    <w:rsid w:val="00C6131F"/>
    <w:rsid w:val="00C61A6F"/>
    <w:rsid w:val="00C61B64"/>
    <w:rsid w:val="00C61CC8"/>
    <w:rsid w:val="00C62005"/>
    <w:rsid w:val="00C62562"/>
    <w:rsid w:val="00C62D59"/>
    <w:rsid w:val="00C62DAA"/>
    <w:rsid w:val="00C62FB3"/>
    <w:rsid w:val="00C63A04"/>
    <w:rsid w:val="00C63A1E"/>
    <w:rsid w:val="00C63BC4"/>
    <w:rsid w:val="00C63BFC"/>
    <w:rsid w:val="00C6427E"/>
    <w:rsid w:val="00C64853"/>
    <w:rsid w:val="00C648EB"/>
    <w:rsid w:val="00C64DB2"/>
    <w:rsid w:val="00C66A5D"/>
    <w:rsid w:val="00C67061"/>
    <w:rsid w:val="00C67418"/>
    <w:rsid w:val="00C6741A"/>
    <w:rsid w:val="00C679F6"/>
    <w:rsid w:val="00C67BB8"/>
    <w:rsid w:val="00C67E4A"/>
    <w:rsid w:val="00C67EB7"/>
    <w:rsid w:val="00C67F69"/>
    <w:rsid w:val="00C67FC7"/>
    <w:rsid w:val="00C708EA"/>
    <w:rsid w:val="00C711D3"/>
    <w:rsid w:val="00C714E3"/>
    <w:rsid w:val="00C7164A"/>
    <w:rsid w:val="00C723D4"/>
    <w:rsid w:val="00C72A4C"/>
    <w:rsid w:val="00C7303E"/>
    <w:rsid w:val="00C73275"/>
    <w:rsid w:val="00C73498"/>
    <w:rsid w:val="00C7376D"/>
    <w:rsid w:val="00C741FB"/>
    <w:rsid w:val="00C743A8"/>
    <w:rsid w:val="00C744BC"/>
    <w:rsid w:val="00C7497E"/>
    <w:rsid w:val="00C74D6E"/>
    <w:rsid w:val="00C752AB"/>
    <w:rsid w:val="00C75708"/>
    <w:rsid w:val="00C75715"/>
    <w:rsid w:val="00C758A2"/>
    <w:rsid w:val="00C75BD4"/>
    <w:rsid w:val="00C75E21"/>
    <w:rsid w:val="00C75E2B"/>
    <w:rsid w:val="00C761EC"/>
    <w:rsid w:val="00C76320"/>
    <w:rsid w:val="00C763A2"/>
    <w:rsid w:val="00C763F0"/>
    <w:rsid w:val="00C767A9"/>
    <w:rsid w:val="00C76BAE"/>
    <w:rsid w:val="00C76BE3"/>
    <w:rsid w:val="00C7718D"/>
    <w:rsid w:val="00C7762E"/>
    <w:rsid w:val="00C77A75"/>
    <w:rsid w:val="00C77BCB"/>
    <w:rsid w:val="00C80067"/>
    <w:rsid w:val="00C800FC"/>
    <w:rsid w:val="00C80151"/>
    <w:rsid w:val="00C8038E"/>
    <w:rsid w:val="00C80630"/>
    <w:rsid w:val="00C80C59"/>
    <w:rsid w:val="00C80D53"/>
    <w:rsid w:val="00C8128A"/>
    <w:rsid w:val="00C81AE9"/>
    <w:rsid w:val="00C81CA5"/>
    <w:rsid w:val="00C82055"/>
    <w:rsid w:val="00C8237B"/>
    <w:rsid w:val="00C823AB"/>
    <w:rsid w:val="00C82411"/>
    <w:rsid w:val="00C82B46"/>
    <w:rsid w:val="00C82E57"/>
    <w:rsid w:val="00C82F92"/>
    <w:rsid w:val="00C8339F"/>
    <w:rsid w:val="00C837FA"/>
    <w:rsid w:val="00C83F0B"/>
    <w:rsid w:val="00C8462C"/>
    <w:rsid w:val="00C84878"/>
    <w:rsid w:val="00C849BC"/>
    <w:rsid w:val="00C8561B"/>
    <w:rsid w:val="00C86429"/>
    <w:rsid w:val="00C8653D"/>
    <w:rsid w:val="00C86563"/>
    <w:rsid w:val="00C86856"/>
    <w:rsid w:val="00C869A8"/>
    <w:rsid w:val="00C86AF2"/>
    <w:rsid w:val="00C86B0E"/>
    <w:rsid w:val="00C86C56"/>
    <w:rsid w:val="00C86E33"/>
    <w:rsid w:val="00C86F70"/>
    <w:rsid w:val="00C87484"/>
    <w:rsid w:val="00C87A7B"/>
    <w:rsid w:val="00C87AA7"/>
    <w:rsid w:val="00C90098"/>
    <w:rsid w:val="00C903DE"/>
    <w:rsid w:val="00C908A7"/>
    <w:rsid w:val="00C90D8A"/>
    <w:rsid w:val="00C91098"/>
    <w:rsid w:val="00C915E6"/>
    <w:rsid w:val="00C916E5"/>
    <w:rsid w:val="00C91744"/>
    <w:rsid w:val="00C91842"/>
    <w:rsid w:val="00C92327"/>
    <w:rsid w:val="00C924CF"/>
    <w:rsid w:val="00C9281C"/>
    <w:rsid w:val="00C929A8"/>
    <w:rsid w:val="00C92B39"/>
    <w:rsid w:val="00C92DF5"/>
    <w:rsid w:val="00C93367"/>
    <w:rsid w:val="00C93382"/>
    <w:rsid w:val="00C93422"/>
    <w:rsid w:val="00C938F0"/>
    <w:rsid w:val="00C93D91"/>
    <w:rsid w:val="00C94255"/>
    <w:rsid w:val="00C94478"/>
    <w:rsid w:val="00C94501"/>
    <w:rsid w:val="00C949AA"/>
    <w:rsid w:val="00C94AD1"/>
    <w:rsid w:val="00C94F0D"/>
    <w:rsid w:val="00C9503E"/>
    <w:rsid w:val="00C95162"/>
    <w:rsid w:val="00C9523B"/>
    <w:rsid w:val="00C96018"/>
    <w:rsid w:val="00C96F0E"/>
    <w:rsid w:val="00C96F4C"/>
    <w:rsid w:val="00C97163"/>
    <w:rsid w:val="00C97A1A"/>
    <w:rsid w:val="00C97F90"/>
    <w:rsid w:val="00CA020C"/>
    <w:rsid w:val="00CA05CD"/>
    <w:rsid w:val="00CA072F"/>
    <w:rsid w:val="00CA113B"/>
    <w:rsid w:val="00CA169B"/>
    <w:rsid w:val="00CA2786"/>
    <w:rsid w:val="00CA280B"/>
    <w:rsid w:val="00CA2870"/>
    <w:rsid w:val="00CA31D4"/>
    <w:rsid w:val="00CA32F9"/>
    <w:rsid w:val="00CA3980"/>
    <w:rsid w:val="00CA3EA4"/>
    <w:rsid w:val="00CA45D9"/>
    <w:rsid w:val="00CA487F"/>
    <w:rsid w:val="00CA4AB6"/>
    <w:rsid w:val="00CA4B7F"/>
    <w:rsid w:val="00CA4CC4"/>
    <w:rsid w:val="00CA4E6D"/>
    <w:rsid w:val="00CA56D7"/>
    <w:rsid w:val="00CA5AD9"/>
    <w:rsid w:val="00CA5FEA"/>
    <w:rsid w:val="00CA6123"/>
    <w:rsid w:val="00CA61FC"/>
    <w:rsid w:val="00CA6A17"/>
    <w:rsid w:val="00CA6EBB"/>
    <w:rsid w:val="00CA6F9C"/>
    <w:rsid w:val="00CA7199"/>
    <w:rsid w:val="00CA7533"/>
    <w:rsid w:val="00CA7819"/>
    <w:rsid w:val="00CB00D4"/>
    <w:rsid w:val="00CB00DC"/>
    <w:rsid w:val="00CB04ED"/>
    <w:rsid w:val="00CB085C"/>
    <w:rsid w:val="00CB107C"/>
    <w:rsid w:val="00CB16D4"/>
    <w:rsid w:val="00CB17F2"/>
    <w:rsid w:val="00CB192D"/>
    <w:rsid w:val="00CB1AF7"/>
    <w:rsid w:val="00CB2016"/>
    <w:rsid w:val="00CB2C2F"/>
    <w:rsid w:val="00CB2DB1"/>
    <w:rsid w:val="00CB2E0B"/>
    <w:rsid w:val="00CB3D04"/>
    <w:rsid w:val="00CB4626"/>
    <w:rsid w:val="00CB4BF4"/>
    <w:rsid w:val="00CB51EB"/>
    <w:rsid w:val="00CB51FF"/>
    <w:rsid w:val="00CB53C9"/>
    <w:rsid w:val="00CB5498"/>
    <w:rsid w:val="00CB5936"/>
    <w:rsid w:val="00CB63C4"/>
    <w:rsid w:val="00CB65E3"/>
    <w:rsid w:val="00CB6686"/>
    <w:rsid w:val="00CB6BDD"/>
    <w:rsid w:val="00CB75C4"/>
    <w:rsid w:val="00CB78F0"/>
    <w:rsid w:val="00CB79CA"/>
    <w:rsid w:val="00CB7B98"/>
    <w:rsid w:val="00CB7BB6"/>
    <w:rsid w:val="00CB7C39"/>
    <w:rsid w:val="00CB7D5B"/>
    <w:rsid w:val="00CC0139"/>
    <w:rsid w:val="00CC119F"/>
    <w:rsid w:val="00CC12A6"/>
    <w:rsid w:val="00CC12ED"/>
    <w:rsid w:val="00CC18D1"/>
    <w:rsid w:val="00CC25FB"/>
    <w:rsid w:val="00CC2B41"/>
    <w:rsid w:val="00CC2C28"/>
    <w:rsid w:val="00CC2DEF"/>
    <w:rsid w:val="00CC303E"/>
    <w:rsid w:val="00CC3125"/>
    <w:rsid w:val="00CC37D3"/>
    <w:rsid w:val="00CC3CC0"/>
    <w:rsid w:val="00CC400A"/>
    <w:rsid w:val="00CC401E"/>
    <w:rsid w:val="00CC48E2"/>
    <w:rsid w:val="00CC4F95"/>
    <w:rsid w:val="00CC5B6D"/>
    <w:rsid w:val="00CC6102"/>
    <w:rsid w:val="00CC624F"/>
    <w:rsid w:val="00CC6313"/>
    <w:rsid w:val="00CC6E7D"/>
    <w:rsid w:val="00CC70E6"/>
    <w:rsid w:val="00CC72C8"/>
    <w:rsid w:val="00CC7C0B"/>
    <w:rsid w:val="00CC7D5E"/>
    <w:rsid w:val="00CD018D"/>
    <w:rsid w:val="00CD024D"/>
    <w:rsid w:val="00CD0526"/>
    <w:rsid w:val="00CD05CC"/>
    <w:rsid w:val="00CD0801"/>
    <w:rsid w:val="00CD0A6A"/>
    <w:rsid w:val="00CD0BE1"/>
    <w:rsid w:val="00CD12D9"/>
    <w:rsid w:val="00CD1313"/>
    <w:rsid w:val="00CD16E7"/>
    <w:rsid w:val="00CD1DC5"/>
    <w:rsid w:val="00CD2401"/>
    <w:rsid w:val="00CD25C0"/>
    <w:rsid w:val="00CD2721"/>
    <w:rsid w:val="00CD2BE8"/>
    <w:rsid w:val="00CD2EAB"/>
    <w:rsid w:val="00CD307D"/>
    <w:rsid w:val="00CD31E2"/>
    <w:rsid w:val="00CD3243"/>
    <w:rsid w:val="00CD35B1"/>
    <w:rsid w:val="00CD3689"/>
    <w:rsid w:val="00CD39B3"/>
    <w:rsid w:val="00CD3A4A"/>
    <w:rsid w:val="00CD3CD9"/>
    <w:rsid w:val="00CD3DC3"/>
    <w:rsid w:val="00CD4106"/>
    <w:rsid w:val="00CD45E7"/>
    <w:rsid w:val="00CD4C72"/>
    <w:rsid w:val="00CD4F06"/>
    <w:rsid w:val="00CD5363"/>
    <w:rsid w:val="00CD5679"/>
    <w:rsid w:val="00CD5B1C"/>
    <w:rsid w:val="00CD610C"/>
    <w:rsid w:val="00CD615F"/>
    <w:rsid w:val="00CD69C4"/>
    <w:rsid w:val="00CD6B1E"/>
    <w:rsid w:val="00CD6C07"/>
    <w:rsid w:val="00CD73CE"/>
    <w:rsid w:val="00CD7A05"/>
    <w:rsid w:val="00CD7B3D"/>
    <w:rsid w:val="00CD7D39"/>
    <w:rsid w:val="00CD7F82"/>
    <w:rsid w:val="00CE04D5"/>
    <w:rsid w:val="00CE0538"/>
    <w:rsid w:val="00CE0670"/>
    <w:rsid w:val="00CE0713"/>
    <w:rsid w:val="00CE0869"/>
    <w:rsid w:val="00CE09D5"/>
    <w:rsid w:val="00CE0A48"/>
    <w:rsid w:val="00CE15F0"/>
    <w:rsid w:val="00CE17B8"/>
    <w:rsid w:val="00CE1B0B"/>
    <w:rsid w:val="00CE1ECB"/>
    <w:rsid w:val="00CE21A6"/>
    <w:rsid w:val="00CE2A18"/>
    <w:rsid w:val="00CE32E5"/>
    <w:rsid w:val="00CE391F"/>
    <w:rsid w:val="00CE3CC9"/>
    <w:rsid w:val="00CE486B"/>
    <w:rsid w:val="00CE4BDD"/>
    <w:rsid w:val="00CE4BE9"/>
    <w:rsid w:val="00CE520A"/>
    <w:rsid w:val="00CE5768"/>
    <w:rsid w:val="00CE57A0"/>
    <w:rsid w:val="00CE587D"/>
    <w:rsid w:val="00CE5A2A"/>
    <w:rsid w:val="00CE5CE7"/>
    <w:rsid w:val="00CE5DFD"/>
    <w:rsid w:val="00CE6358"/>
    <w:rsid w:val="00CE6634"/>
    <w:rsid w:val="00CE6C54"/>
    <w:rsid w:val="00CE6E20"/>
    <w:rsid w:val="00CE7898"/>
    <w:rsid w:val="00CE7EFE"/>
    <w:rsid w:val="00CF01B1"/>
    <w:rsid w:val="00CF028A"/>
    <w:rsid w:val="00CF0C6B"/>
    <w:rsid w:val="00CF12D3"/>
    <w:rsid w:val="00CF13F4"/>
    <w:rsid w:val="00CF1409"/>
    <w:rsid w:val="00CF15DF"/>
    <w:rsid w:val="00CF1B10"/>
    <w:rsid w:val="00CF1BDE"/>
    <w:rsid w:val="00CF1C9A"/>
    <w:rsid w:val="00CF204C"/>
    <w:rsid w:val="00CF2817"/>
    <w:rsid w:val="00CF287E"/>
    <w:rsid w:val="00CF2C77"/>
    <w:rsid w:val="00CF2F9F"/>
    <w:rsid w:val="00CF2FF5"/>
    <w:rsid w:val="00CF31F8"/>
    <w:rsid w:val="00CF33C3"/>
    <w:rsid w:val="00CF34C4"/>
    <w:rsid w:val="00CF3593"/>
    <w:rsid w:val="00CF38AC"/>
    <w:rsid w:val="00CF3C7C"/>
    <w:rsid w:val="00CF3FB5"/>
    <w:rsid w:val="00CF426F"/>
    <w:rsid w:val="00CF451E"/>
    <w:rsid w:val="00CF4687"/>
    <w:rsid w:val="00CF5042"/>
    <w:rsid w:val="00CF514C"/>
    <w:rsid w:val="00CF5ECB"/>
    <w:rsid w:val="00CF68B9"/>
    <w:rsid w:val="00CF6B09"/>
    <w:rsid w:val="00CF6C66"/>
    <w:rsid w:val="00CF6D77"/>
    <w:rsid w:val="00CF700B"/>
    <w:rsid w:val="00CF759E"/>
    <w:rsid w:val="00CF75BF"/>
    <w:rsid w:val="00CF7BFD"/>
    <w:rsid w:val="00CF7D23"/>
    <w:rsid w:val="00D00182"/>
    <w:rsid w:val="00D004C0"/>
    <w:rsid w:val="00D006F3"/>
    <w:rsid w:val="00D007DF"/>
    <w:rsid w:val="00D00996"/>
    <w:rsid w:val="00D01B2F"/>
    <w:rsid w:val="00D01F88"/>
    <w:rsid w:val="00D0211E"/>
    <w:rsid w:val="00D022F9"/>
    <w:rsid w:val="00D027D1"/>
    <w:rsid w:val="00D03180"/>
    <w:rsid w:val="00D0328A"/>
    <w:rsid w:val="00D0344C"/>
    <w:rsid w:val="00D03482"/>
    <w:rsid w:val="00D0368D"/>
    <w:rsid w:val="00D04892"/>
    <w:rsid w:val="00D05A65"/>
    <w:rsid w:val="00D06215"/>
    <w:rsid w:val="00D064E0"/>
    <w:rsid w:val="00D07894"/>
    <w:rsid w:val="00D07B92"/>
    <w:rsid w:val="00D07E07"/>
    <w:rsid w:val="00D07EA1"/>
    <w:rsid w:val="00D10517"/>
    <w:rsid w:val="00D10646"/>
    <w:rsid w:val="00D106AE"/>
    <w:rsid w:val="00D10749"/>
    <w:rsid w:val="00D1127B"/>
    <w:rsid w:val="00D112AE"/>
    <w:rsid w:val="00D11683"/>
    <w:rsid w:val="00D11DB1"/>
    <w:rsid w:val="00D12480"/>
    <w:rsid w:val="00D12AF1"/>
    <w:rsid w:val="00D133EC"/>
    <w:rsid w:val="00D13A85"/>
    <w:rsid w:val="00D13B91"/>
    <w:rsid w:val="00D13BEB"/>
    <w:rsid w:val="00D13C99"/>
    <w:rsid w:val="00D13CDC"/>
    <w:rsid w:val="00D1440E"/>
    <w:rsid w:val="00D145F0"/>
    <w:rsid w:val="00D14659"/>
    <w:rsid w:val="00D1472C"/>
    <w:rsid w:val="00D14B80"/>
    <w:rsid w:val="00D153E6"/>
    <w:rsid w:val="00D159E0"/>
    <w:rsid w:val="00D159F4"/>
    <w:rsid w:val="00D15A0E"/>
    <w:rsid w:val="00D15DC3"/>
    <w:rsid w:val="00D1603F"/>
    <w:rsid w:val="00D164EC"/>
    <w:rsid w:val="00D16799"/>
    <w:rsid w:val="00D16E10"/>
    <w:rsid w:val="00D16F76"/>
    <w:rsid w:val="00D16F93"/>
    <w:rsid w:val="00D17138"/>
    <w:rsid w:val="00D17189"/>
    <w:rsid w:val="00D173AC"/>
    <w:rsid w:val="00D17594"/>
    <w:rsid w:val="00D17C2B"/>
    <w:rsid w:val="00D17D3A"/>
    <w:rsid w:val="00D2007E"/>
    <w:rsid w:val="00D201E1"/>
    <w:rsid w:val="00D208F9"/>
    <w:rsid w:val="00D20C33"/>
    <w:rsid w:val="00D20DD5"/>
    <w:rsid w:val="00D21141"/>
    <w:rsid w:val="00D21759"/>
    <w:rsid w:val="00D21CBC"/>
    <w:rsid w:val="00D2259E"/>
    <w:rsid w:val="00D22C44"/>
    <w:rsid w:val="00D22C4E"/>
    <w:rsid w:val="00D22F76"/>
    <w:rsid w:val="00D22FD7"/>
    <w:rsid w:val="00D233B3"/>
    <w:rsid w:val="00D23BA7"/>
    <w:rsid w:val="00D2405E"/>
    <w:rsid w:val="00D242C5"/>
    <w:rsid w:val="00D242DA"/>
    <w:rsid w:val="00D24433"/>
    <w:rsid w:val="00D24636"/>
    <w:rsid w:val="00D24816"/>
    <w:rsid w:val="00D24C6A"/>
    <w:rsid w:val="00D24C90"/>
    <w:rsid w:val="00D25134"/>
    <w:rsid w:val="00D258BE"/>
    <w:rsid w:val="00D2597F"/>
    <w:rsid w:val="00D25ABF"/>
    <w:rsid w:val="00D26031"/>
    <w:rsid w:val="00D26726"/>
    <w:rsid w:val="00D26A51"/>
    <w:rsid w:val="00D27288"/>
    <w:rsid w:val="00D27361"/>
    <w:rsid w:val="00D27EE6"/>
    <w:rsid w:val="00D303DA"/>
    <w:rsid w:val="00D31B12"/>
    <w:rsid w:val="00D32491"/>
    <w:rsid w:val="00D32604"/>
    <w:rsid w:val="00D329D5"/>
    <w:rsid w:val="00D33ADC"/>
    <w:rsid w:val="00D33D21"/>
    <w:rsid w:val="00D34EC2"/>
    <w:rsid w:val="00D35248"/>
    <w:rsid w:val="00D3596D"/>
    <w:rsid w:val="00D35D5E"/>
    <w:rsid w:val="00D36031"/>
    <w:rsid w:val="00D361C5"/>
    <w:rsid w:val="00D36646"/>
    <w:rsid w:val="00D36B00"/>
    <w:rsid w:val="00D3738C"/>
    <w:rsid w:val="00D379D4"/>
    <w:rsid w:val="00D4023D"/>
    <w:rsid w:val="00D4061A"/>
    <w:rsid w:val="00D40ACD"/>
    <w:rsid w:val="00D41681"/>
    <w:rsid w:val="00D41825"/>
    <w:rsid w:val="00D4190C"/>
    <w:rsid w:val="00D423C1"/>
    <w:rsid w:val="00D424CC"/>
    <w:rsid w:val="00D4281C"/>
    <w:rsid w:val="00D42BEC"/>
    <w:rsid w:val="00D42DE4"/>
    <w:rsid w:val="00D42F96"/>
    <w:rsid w:val="00D43658"/>
    <w:rsid w:val="00D44382"/>
    <w:rsid w:val="00D44491"/>
    <w:rsid w:val="00D44942"/>
    <w:rsid w:val="00D449DC"/>
    <w:rsid w:val="00D44ED4"/>
    <w:rsid w:val="00D456FC"/>
    <w:rsid w:val="00D4599A"/>
    <w:rsid w:val="00D45D5D"/>
    <w:rsid w:val="00D45E56"/>
    <w:rsid w:val="00D46092"/>
    <w:rsid w:val="00D463D0"/>
    <w:rsid w:val="00D469FA"/>
    <w:rsid w:val="00D47397"/>
    <w:rsid w:val="00D476DA"/>
    <w:rsid w:val="00D4773C"/>
    <w:rsid w:val="00D47D1D"/>
    <w:rsid w:val="00D5029E"/>
    <w:rsid w:val="00D50335"/>
    <w:rsid w:val="00D50AA9"/>
    <w:rsid w:val="00D50FC4"/>
    <w:rsid w:val="00D5115C"/>
    <w:rsid w:val="00D512BC"/>
    <w:rsid w:val="00D515E6"/>
    <w:rsid w:val="00D51AF2"/>
    <w:rsid w:val="00D520E2"/>
    <w:rsid w:val="00D523FA"/>
    <w:rsid w:val="00D525DE"/>
    <w:rsid w:val="00D52992"/>
    <w:rsid w:val="00D52E38"/>
    <w:rsid w:val="00D5324E"/>
    <w:rsid w:val="00D5333E"/>
    <w:rsid w:val="00D53E29"/>
    <w:rsid w:val="00D5401E"/>
    <w:rsid w:val="00D54385"/>
    <w:rsid w:val="00D5485F"/>
    <w:rsid w:val="00D54878"/>
    <w:rsid w:val="00D549EA"/>
    <w:rsid w:val="00D551BE"/>
    <w:rsid w:val="00D55949"/>
    <w:rsid w:val="00D56002"/>
    <w:rsid w:val="00D562D7"/>
    <w:rsid w:val="00D5630A"/>
    <w:rsid w:val="00D56DB6"/>
    <w:rsid w:val="00D57999"/>
    <w:rsid w:val="00D579B3"/>
    <w:rsid w:val="00D602ED"/>
    <w:rsid w:val="00D6080C"/>
    <w:rsid w:val="00D609EE"/>
    <w:rsid w:val="00D60ECC"/>
    <w:rsid w:val="00D6113F"/>
    <w:rsid w:val="00D619F3"/>
    <w:rsid w:val="00D61A53"/>
    <w:rsid w:val="00D620BA"/>
    <w:rsid w:val="00D62F1E"/>
    <w:rsid w:val="00D62F73"/>
    <w:rsid w:val="00D63105"/>
    <w:rsid w:val="00D635D7"/>
    <w:rsid w:val="00D63642"/>
    <w:rsid w:val="00D63977"/>
    <w:rsid w:val="00D63BDA"/>
    <w:rsid w:val="00D642A4"/>
    <w:rsid w:val="00D6471B"/>
    <w:rsid w:val="00D64FCC"/>
    <w:rsid w:val="00D652F0"/>
    <w:rsid w:val="00D65A60"/>
    <w:rsid w:val="00D65C02"/>
    <w:rsid w:val="00D65CE7"/>
    <w:rsid w:val="00D666E7"/>
    <w:rsid w:val="00D6683C"/>
    <w:rsid w:val="00D6683E"/>
    <w:rsid w:val="00D66A1D"/>
    <w:rsid w:val="00D670D9"/>
    <w:rsid w:val="00D673F7"/>
    <w:rsid w:val="00D6748E"/>
    <w:rsid w:val="00D678A6"/>
    <w:rsid w:val="00D705BB"/>
    <w:rsid w:val="00D707C8"/>
    <w:rsid w:val="00D709E5"/>
    <w:rsid w:val="00D70BC7"/>
    <w:rsid w:val="00D70D2F"/>
    <w:rsid w:val="00D712D7"/>
    <w:rsid w:val="00D719F1"/>
    <w:rsid w:val="00D72020"/>
    <w:rsid w:val="00D72467"/>
    <w:rsid w:val="00D72885"/>
    <w:rsid w:val="00D72999"/>
    <w:rsid w:val="00D72A92"/>
    <w:rsid w:val="00D72AE7"/>
    <w:rsid w:val="00D72E0E"/>
    <w:rsid w:val="00D72F25"/>
    <w:rsid w:val="00D72F7B"/>
    <w:rsid w:val="00D73575"/>
    <w:rsid w:val="00D7377E"/>
    <w:rsid w:val="00D73FB0"/>
    <w:rsid w:val="00D74303"/>
    <w:rsid w:val="00D7447C"/>
    <w:rsid w:val="00D74E54"/>
    <w:rsid w:val="00D755A3"/>
    <w:rsid w:val="00D759B1"/>
    <w:rsid w:val="00D75B57"/>
    <w:rsid w:val="00D761AF"/>
    <w:rsid w:val="00D762F0"/>
    <w:rsid w:val="00D76A2D"/>
    <w:rsid w:val="00D77338"/>
    <w:rsid w:val="00D775C3"/>
    <w:rsid w:val="00D77977"/>
    <w:rsid w:val="00D77A98"/>
    <w:rsid w:val="00D8021E"/>
    <w:rsid w:val="00D8022F"/>
    <w:rsid w:val="00D80605"/>
    <w:rsid w:val="00D80704"/>
    <w:rsid w:val="00D80761"/>
    <w:rsid w:val="00D819C1"/>
    <w:rsid w:val="00D819C4"/>
    <w:rsid w:val="00D825E1"/>
    <w:rsid w:val="00D8266B"/>
    <w:rsid w:val="00D82E01"/>
    <w:rsid w:val="00D84108"/>
    <w:rsid w:val="00D84141"/>
    <w:rsid w:val="00D84C01"/>
    <w:rsid w:val="00D852F3"/>
    <w:rsid w:val="00D86484"/>
    <w:rsid w:val="00D864B7"/>
    <w:rsid w:val="00D8665A"/>
    <w:rsid w:val="00D86B6E"/>
    <w:rsid w:val="00D86C22"/>
    <w:rsid w:val="00D870E5"/>
    <w:rsid w:val="00D8724F"/>
    <w:rsid w:val="00D87649"/>
    <w:rsid w:val="00D87A74"/>
    <w:rsid w:val="00D87BEC"/>
    <w:rsid w:val="00D87C69"/>
    <w:rsid w:val="00D87D96"/>
    <w:rsid w:val="00D90262"/>
    <w:rsid w:val="00D903AF"/>
    <w:rsid w:val="00D904F3"/>
    <w:rsid w:val="00D90928"/>
    <w:rsid w:val="00D90A1C"/>
    <w:rsid w:val="00D90CB7"/>
    <w:rsid w:val="00D90F53"/>
    <w:rsid w:val="00D90F5B"/>
    <w:rsid w:val="00D91234"/>
    <w:rsid w:val="00D91CCB"/>
    <w:rsid w:val="00D91D61"/>
    <w:rsid w:val="00D91E1F"/>
    <w:rsid w:val="00D91FDB"/>
    <w:rsid w:val="00D93C40"/>
    <w:rsid w:val="00D9439E"/>
    <w:rsid w:val="00D94482"/>
    <w:rsid w:val="00D9492E"/>
    <w:rsid w:val="00D949D3"/>
    <w:rsid w:val="00D94B88"/>
    <w:rsid w:val="00D94E12"/>
    <w:rsid w:val="00D94E19"/>
    <w:rsid w:val="00D94E9A"/>
    <w:rsid w:val="00D94ED7"/>
    <w:rsid w:val="00D953A8"/>
    <w:rsid w:val="00D959E5"/>
    <w:rsid w:val="00D95BB4"/>
    <w:rsid w:val="00D95BC6"/>
    <w:rsid w:val="00D95E40"/>
    <w:rsid w:val="00D95EAD"/>
    <w:rsid w:val="00D962F2"/>
    <w:rsid w:val="00D977A2"/>
    <w:rsid w:val="00DA0701"/>
    <w:rsid w:val="00DA0AC6"/>
    <w:rsid w:val="00DA23D7"/>
    <w:rsid w:val="00DA2832"/>
    <w:rsid w:val="00DA2BD0"/>
    <w:rsid w:val="00DA3381"/>
    <w:rsid w:val="00DA33BD"/>
    <w:rsid w:val="00DA4840"/>
    <w:rsid w:val="00DA493B"/>
    <w:rsid w:val="00DA4AC3"/>
    <w:rsid w:val="00DA4BB8"/>
    <w:rsid w:val="00DA4FB9"/>
    <w:rsid w:val="00DA5053"/>
    <w:rsid w:val="00DA540B"/>
    <w:rsid w:val="00DA549E"/>
    <w:rsid w:val="00DA59FE"/>
    <w:rsid w:val="00DA5BE7"/>
    <w:rsid w:val="00DA5F84"/>
    <w:rsid w:val="00DA63D7"/>
    <w:rsid w:val="00DA6407"/>
    <w:rsid w:val="00DA644B"/>
    <w:rsid w:val="00DA6ACB"/>
    <w:rsid w:val="00DA6BD3"/>
    <w:rsid w:val="00DA7D91"/>
    <w:rsid w:val="00DB01C9"/>
    <w:rsid w:val="00DB027A"/>
    <w:rsid w:val="00DB028C"/>
    <w:rsid w:val="00DB0403"/>
    <w:rsid w:val="00DB0D9D"/>
    <w:rsid w:val="00DB121B"/>
    <w:rsid w:val="00DB12B5"/>
    <w:rsid w:val="00DB1C3B"/>
    <w:rsid w:val="00DB2253"/>
    <w:rsid w:val="00DB22E2"/>
    <w:rsid w:val="00DB2320"/>
    <w:rsid w:val="00DB233B"/>
    <w:rsid w:val="00DB25BF"/>
    <w:rsid w:val="00DB260A"/>
    <w:rsid w:val="00DB2C49"/>
    <w:rsid w:val="00DB2D42"/>
    <w:rsid w:val="00DB3007"/>
    <w:rsid w:val="00DB3271"/>
    <w:rsid w:val="00DB36E4"/>
    <w:rsid w:val="00DB3D34"/>
    <w:rsid w:val="00DB4636"/>
    <w:rsid w:val="00DB4E72"/>
    <w:rsid w:val="00DB5032"/>
    <w:rsid w:val="00DB55DF"/>
    <w:rsid w:val="00DB5914"/>
    <w:rsid w:val="00DB5B56"/>
    <w:rsid w:val="00DB618C"/>
    <w:rsid w:val="00DB67E4"/>
    <w:rsid w:val="00DB6AD4"/>
    <w:rsid w:val="00DB766B"/>
    <w:rsid w:val="00DB78CD"/>
    <w:rsid w:val="00DB78F1"/>
    <w:rsid w:val="00DB7C75"/>
    <w:rsid w:val="00DB7DBF"/>
    <w:rsid w:val="00DB7E26"/>
    <w:rsid w:val="00DC0176"/>
    <w:rsid w:val="00DC06B2"/>
    <w:rsid w:val="00DC08E9"/>
    <w:rsid w:val="00DC0AAB"/>
    <w:rsid w:val="00DC0BED"/>
    <w:rsid w:val="00DC0BF2"/>
    <w:rsid w:val="00DC18DF"/>
    <w:rsid w:val="00DC1D27"/>
    <w:rsid w:val="00DC1EE1"/>
    <w:rsid w:val="00DC24D5"/>
    <w:rsid w:val="00DC3245"/>
    <w:rsid w:val="00DC334D"/>
    <w:rsid w:val="00DC385C"/>
    <w:rsid w:val="00DC3C73"/>
    <w:rsid w:val="00DC3DC6"/>
    <w:rsid w:val="00DC50E6"/>
    <w:rsid w:val="00DC5258"/>
    <w:rsid w:val="00DC5901"/>
    <w:rsid w:val="00DC5BAF"/>
    <w:rsid w:val="00DC5FB7"/>
    <w:rsid w:val="00DC6243"/>
    <w:rsid w:val="00DC668F"/>
    <w:rsid w:val="00DC67D7"/>
    <w:rsid w:val="00DC6D28"/>
    <w:rsid w:val="00DC6D53"/>
    <w:rsid w:val="00DC6F32"/>
    <w:rsid w:val="00DC72E2"/>
    <w:rsid w:val="00DC7330"/>
    <w:rsid w:val="00DC7409"/>
    <w:rsid w:val="00DC7A19"/>
    <w:rsid w:val="00DC7BBE"/>
    <w:rsid w:val="00DC7C75"/>
    <w:rsid w:val="00DD02EA"/>
    <w:rsid w:val="00DD0ED2"/>
    <w:rsid w:val="00DD0FC2"/>
    <w:rsid w:val="00DD1A75"/>
    <w:rsid w:val="00DD22BF"/>
    <w:rsid w:val="00DD2EF0"/>
    <w:rsid w:val="00DD4328"/>
    <w:rsid w:val="00DD4A84"/>
    <w:rsid w:val="00DD4E8A"/>
    <w:rsid w:val="00DD56C2"/>
    <w:rsid w:val="00DD5893"/>
    <w:rsid w:val="00DD6195"/>
    <w:rsid w:val="00DD633C"/>
    <w:rsid w:val="00DD660E"/>
    <w:rsid w:val="00DD6C7C"/>
    <w:rsid w:val="00DD6E79"/>
    <w:rsid w:val="00DD72D7"/>
    <w:rsid w:val="00DD760C"/>
    <w:rsid w:val="00DD766D"/>
    <w:rsid w:val="00DD7700"/>
    <w:rsid w:val="00DD7841"/>
    <w:rsid w:val="00DD7F50"/>
    <w:rsid w:val="00DD7F71"/>
    <w:rsid w:val="00DE02A7"/>
    <w:rsid w:val="00DE038F"/>
    <w:rsid w:val="00DE0665"/>
    <w:rsid w:val="00DE0C42"/>
    <w:rsid w:val="00DE12EC"/>
    <w:rsid w:val="00DE1325"/>
    <w:rsid w:val="00DE163A"/>
    <w:rsid w:val="00DE1D1F"/>
    <w:rsid w:val="00DE1D21"/>
    <w:rsid w:val="00DE1EBC"/>
    <w:rsid w:val="00DE2956"/>
    <w:rsid w:val="00DE2A92"/>
    <w:rsid w:val="00DE2E8E"/>
    <w:rsid w:val="00DE2F41"/>
    <w:rsid w:val="00DE38E0"/>
    <w:rsid w:val="00DE3BCA"/>
    <w:rsid w:val="00DE3C40"/>
    <w:rsid w:val="00DE3F17"/>
    <w:rsid w:val="00DE3FDF"/>
    <w:rsid w:val="00DE4173"/>
    <w:rsid w:val="00DE43AA"/>
    <w:rsid w:val="00DE4681"/>
    <w:rsid w:val="00DE4950"/>
    <w:rsid w:val="00DE4961"/>
    <w:rsid w:val="00DE497D"/>
    <w:rsid w:val="00DE4C20"/>
    <w:rsid w:val="00DE4CB3"/>
    <w:rsid w:val="00DE5907"/>
    <w:rsid w:val="00DE5F2B"/>
    <w:rsid w:val="00DE60C6"/>
    <w:rsid w:val="00DE6101"/>
    <w:rsid w:val="00DE6AF4"/>
    <w:rsid w:val="00DE6DB5"/>
    <w:rsid w:val="00DE74A3"/>
    <w:rsid w:val="00DE7A96"/>
    <w:rsid w:val="00DE7B55"/>
    <w:rsid w:val="00DE7E2F"/>
    <w:rsid w:val="00DF0156"/>
    <w:rsid w:val="00DF0BC5"/>
    <w:rsid w:val="00DF0E4D"/>
    <w:rsid w:val="00DF0F27"/>
    <w:rsid w:val="00DF166F"/>
    <w:rsid w:val="00DF168B"/>
    <w:rsid w:val="00DF183C"/>
    <w:rsid w:val="00DF1ACA"/>
    <w:rsid w:val="00DF1D4A"/>
    <w:rsid w:val="00DF2363"/>
    <w:rsid w:val="00DF27FA"/>
    <w:rsid w:val="00DF2922"/>
    <w:rsid w:val="00DF2A49"/>
    <w:rsid w:val="00DF2E03"/>
    <w:rsid w:val="00DF3020"/>
    <w:rsid w:val="00DF3502"/>
    <w:rsid w:val="00DF355A"/>
    <w:rsid w:val="00DF3E77"/>
    <w:rsid w:val="00DF405E"/>
    <w:rsid w:val="00DF4195"/>
    <w:rsid w:val="00DF4EA7"/>
    <w:rsid w:val="00DF53AD"/>
    <w:rsid w:val="00DF5C5A"/>
    <w:rsid w:val="00DF5DE7"/>
    <w:rsid w:val="00DF61E7"/>
    <w:rsid w:val="00DF6238"/>
    <w:rsid w:val="00DF690B"/>
    <w:rsid w:val="00DF6F2D"/>
    <w:rsid w:val="00DF782E"/>
    <w:rsid w:val="00DF794F"/>
    <w:rsid w:val="00DF7BEF"/>
    <w:rsid w:val="00DF7F85"/>
    <w:rsid w:val="00E001D5"/>
    <w:rsid w:val="00E00C18"/>
    <w:rsid w:val="00E01171"/>
    <w:rsid w:val="00E012FD"/>
    <w:rsid w:val="00E01CA2"/>
    <w:rsid w:val="00E01E19"/>
    <w:rsid w:val="00E01FDD"/>
    <w:rsid w:val="00E02946"/>
    <w:rsid w:val="00E029CF"/>
    <w:rsid w:val="00E02BE1"/>
    <w:rsid w:val="00E02CDB"/>
    <w:rsid w:val="00E02F37"/>
    <w:rsid w:val="00E03383"/>
    <w:rsid w:val="00E03780"/>
    <w:rsid w:val="00E039B5"/>
    <w:rsid w:val="00E04296"/>
    <w:rsid w:val="00E045B2"/>
    <w:rsid w:val="00E048DA"/>
    <w:rsid w:val="00E04A78"/>
    <w:rsid w:val="00E0523F"/>
    <w:rsid w:val="00E055A0"/>
    <w:rsid w:val="00E056D8"/>
    <w:rsid w:val="00E05E1F"/>
    <w:rsid w:val="00E06003"/>
    <w:rsid w:val="00E064F5"/>
    <w:rsid w:val="00E06533"/>
    <w:rsid w:val="00E068DC"/>
    <w:rsid w:val="00E07083"/>
    <w:rsid w:val="00E071EE"/>
    <w:rsid w:val="00E07773"/>
    <w:rsid w:val="00E07923"/>
    <w:rsid w:val="00E07C23"/>
    <w:rsid w:val="00E07F5F"/>
    <w:rsid w:val="00E1088A"/>
    <w:rsid w:val="00E11186"/>
    <w:rsid w:val="00E11343"/>
    <w:rsid w:val="00E121F8"/>
    <w:rsid w:val="00E12367"/>
    <w:rsid w:val="00E12DB9"/>
    <w:rsid w:val="00E12DBF"/>
    <w:rsid w:val="00E14170"/>
    <w:rsid w:val="00E14224"/>
    <w:rsid w:val="00E14A75"/>
    <w:rsid w:val="00E14F78"/>
    <w:rsid w:val="00E1567E"/>
    <w:rsid w:val="00E158EC"/>
    <w:rsid w:val="00E15913"/>
    <w:rsid w:val="00E159C2"/>
    <w:rsid w:val="00E15C25"/>
    <w:rsid w:val="00E165CF"/>
    <w:rsid w:val="00E170CC"/>
    <w:rsid w:val="00E177C4"/>
    <w:rsid w:val="00E17FB3"/>
    <w:rsid w:val="00E17FC9"/>
    <w:rsid w:val="00E17FCF"/>
    <w:rsid w:val="00E20267"/>
    <w:rsid w:val="00E20570"/>
    <w:rsid w:val="00E20617"/>
    <w:rsid w:val="00E20874"/>
    <w:rsid w:val="00E20A64"/>
    <w:rsid w:val="00E216C3"/>
    <w:rsid w:val="00E217EA"/>
    <w:rsid w:val="00E21BC9"/>
    <w:rsid w:val="00E22894"/>
    <w:rsid w:val="00E22A1A"/>
    <w:rsid w:val="00E22C42"/>
    <w:rsid w:val="00E23493"/>
    <w:rsid w:val="00E23858"/>
    <w:rsid w:val="00E23BAA"/>
    <w:rsid w:val="00E23D9C"/>
    <w:rsid w:val="00E23E8A"/>
    <w:rsid w:val="00E24313"/>
    <w:rsid w:val="00E24513"/>
    <w:rsid w:val="00E24A0D"/>
    <w:rsid w:val="00E24D6F"/>
    <w:rsid w:val="00E2572D"/>
    <w:rsid w:val="00E25992"/>
    <w:rsid w:val="00E2643C"/>
    <w:rsid w:val="00E26479"/>
    <w:rsid w:val="00E268B9"/>
    <w:rsid w:val="00E26B2B"/>
    <w:rsid w:val="00E2778E"/>
    <w:rsid w:val="00E279C3"/>
    <w:rsid w:val="00E27A94"/>
    <w:rsid w:val="00E300A8"/>
    <w:rsid w:val="00E30574"/>
    <w:rsid w:val="00E3092E"/>
    <w:rsid w:val="00E30E59"/>
    <w:rsid w:val="00E31523"/>
    <w:rsid w:val="00E31823"/>
    <w:rsid w:val="00E31BBA"/>
    <w:rsid w:val="00E31CCA"/>
    <w:rsid w:val="00E31E1D"/>
    <w:rsid w:val="00E3221F"/>
    <w:rsid w:val="00E32375"/>
    <w:rsid w:val="00E32409"/>
    <w:rsid w:val="00E326E0"/>
    <w:rsid w:val="00E3293A"/>
    <w:rsid w:val="00E32A53"/>
    <w:rsid w:val="00E32AB6"/>
    <w:rsid w:val="00E3321E"/>
    <w:rsid w:val="00E338DC"/>
    <w:rsid w:val="00E3430D"/>
    <w:rsid w:val="00E3452A"/>
    <w:rsid w:val="00E34540"/>
    <w:rsid w:val="00E346F8"/>
    <w:rsid w:val="00E347E2"/>
    <w:rsid w:val="00E351BB"/>
    <w:rsid w:val="00E352C3"/>
    <w:rsid w:val="00E354F8"/>
    <w:rsid w:val="00E35A30"/>
    <w:rsid w:val="00E35F74"/>
    <w:rsid w:val="00E3631A"/>
    <w:rsid w:val="00E3639D"/>
    <w:rsid w:val="00E36AEA"/>
    <w:rsid w:val="00E36D96"/>
    <w:rsid w:val="00E36F55"/>
    <w:rsid w:val="00E3747C"/>
    <w:rsid w:val="00E379A8"/>
    <w:rsid w:val="00E40062"/>
    <w:rsid w:val="00E4007B"/>
    <w:rsid w:val="00E40C61"/>
    <w:rsid w:val="00E414F9"/>
    <w:rsid w:val="00E418D3"/>
    <w:rsid w:val="00E41B2F"/>
    <w:rsid w:val="00E41B93"/>
    <w:rsid w:val="00E4214F"/>
    <w:rsid w:val="00E421B2"/>
    <w:rsid w:val="00E42436"/>
    <w:rsid w:val="00E4268C"/>
    <w:rsid w:val="00E42C19"/>
    <w:rsid w:val="00E42FB0"/>
    <w:rsid w:val="00E42FEC"/>
    <w:rsid w:val="00E43524"/>
    <w:rsid w:val="00E43DB3"/>
    <w:rsid w:val="00E442FB"/>
    <w:rsid w:val="00E44765"/>
    <w:rsid w:val="00E44D31"/>
    <w:rsid w:val="00E44D61"/>
    <w:rsid w:val="00E451D3"/>
    <w:rsid w:val="00E456AA"/>
    <w:rsid w:val="00E45AA6"/>
    <w:rsid w:val="00E45B93"/>
    <w:rsid w:val="00E45BC7"/>
    <w:rsid w:val="00E45D4F"/>
    <w:rsid w:val="00E45D85"/>
    <w:rsid w:val="00E46464"/>
    <w:rsid w:val="00E464DD"/>
    <w:rsid w:val="00E46644"/>
    <w:rsid w:val="00E46CE4"/>
    <w:rsid w:val="00E47350"/>
    <w:rsid w:val="00E47421"/>
    <w:rsid w:val="00E4769B"/>
    <w:rsid w:val="00E4778C"/>
    <w:rsid w:val="00E47AC2"/>
    <w:rsid w:val="00E47C40"/>
    <w:rsid w:val="00E47DB9"/>
    <w:rsid w:val="00E47F61"/>
    <w:rsid w:val="00E501B0"/>
    <w:rsid w:val="00E5048D"/>
    <w:rsid w:val="00E50CB1"/>
    <w:rsid w:val="00E50CFE"/>
    <w:rsid w:val="00E50D84"/>
    <w:rsid w:val="00E50F30"/>
    <w:rsid w:val="00E51573"/>
    <w:rsid w:val="00E51D31"/>
    <w:rsid w:val="00E51FCD"/>
    <w:rsid w:val="00E52C8D"/>
    <w:rsid w:val="00E52EC6"/>
    <w:rsid w:val="00E53731"/>
    <w:rsid w:val="00E53870"/>
    <w:rsid w:val="00E53A39"/>
    <w:rsid w:val="00E53DC3"/>
    <w:rsid w:val="00E53F1F"/>
    <w:rsid w:val="00E53F45"/>
    <w:rsid w:val="00E5438A"/>
    <w:rsid w:val="00E54BD3"/>
    <w:rsid w:val="00E552F3"/>
    <w:rsid w:val="00E5532C"/>
    <w:rsid w:val="00E55A17"/>
    <w:rsid w:val="00E55DA6"/>
    <w:rsid w:val="00E55E2C"/>
    <w:rsid w:val="00E55FFA"/>
    <w:rsid w:val="00E56381"/>
    <w:rsid w:val="00E56556"/>
    <w:rsid w:val="00E567F2"/>
    <w:rsid w:val="00E56BAC"/>
    <w:rsid w:val="00E56CD4"/>
    <w:rsid w:val="00E572B5"/>
    <w:rsid w:val="00E573EC"/>
    <w:rsid w:val="00E57731"/>
    <w:rsid w:val="00E5796C"/>
    <w:rsid w:val="00E57A9F"/>
    <w:rsid w:val="00E57C43"/>
    <w:rsid w:val="00E57D03"/>
    <w:rsid w:val="00E57F7C"/>
    <w:rsid w:val="00E60015"/>
    <w:rsid w:val="00E60144"/>
    <w:rsid w:val="00E6088D"/>
    <w:rsid w:val="00E6098C"/>
    <w:rsid w:val="00E60B28"/>
    <w:rsid w:val="00E612E0"/>
    <w:rsid w:val="00E614BD"/>
    <w:rsid w:val="00E61A04"/>
    <w:rsid w:val="00E61C17"/>
    <w:rsid w:val="00E62084"/>
    <w:rsid w:val="00E6236F"/>
    <w:rsid w:val="00E62668"/>
    <w:rsid w:val="00E6274E"/>
    <w:rsid w:val="00E62751"/>
    <w:rsid w:val="00E62B9A"/>
    <w:rsid w:val="00E62DEE"/>
    <w:rsid w:val="00E6339A"/>
    <w:rsid w:val="00E63A02"/>
    <w:rsid w:val="00E63D13"/>
    <w:rsid w:val="00E64621"/>
    <w:rsid w:val="00E64C3E"/>
    <w:rsid w:val="00E64CF5"/>
    <w:rsid w:val="00E64E4A"/>
    <w:rsid w:val="00E64FFC"/>
    <w:rsid w:val="00E6504A"/>
    <w:rsid w:val="00E65A67"/>
    <w:rsid w:val="00E65C2C"/>
    <w:rsid w:val="00E6609D"/>
    <w:rsid w:val="00E663F9"/>
    <w:rsid w:val="00E664B6"/>
    <w:rsid w:val="00E6673C"/>
    <w:rsid w:val="00E66B25"/>
    <w:rsid w:val="00E66F43"/>
    <w:rsid w:val="00E66FC4"/>
    <w:rsid w:val="00E66FCD"/>
    <w:rsid w:val="00E67AD9"/>
    <w:rsid w:val="00E67BA0"/>
    <w:rsid w:val="00E713A3"/>
    <w:rsid w:val="00E717D9"/>
    <w:rsid w:val="00E71F61"/>
    <w:rsid w:val="00E72234"/>
    <w:rsid w:val="00E72263"/>
    <w:rsid w:val="00E726EB"/>
    <w:rsid w:val="00E727B1"/>
    <w:rsid w:val="00E72DA3"/>
    <w:rsid w:val="00E72FEA"/>
    <w:rsid w:val="00E7323E"/>
    <w:rsid w:val="00E73506"/>
    <w:rsid w:val="00E73A32"/>
    <w:rsid w:val="00E73A4D"/>
    <w:rsid w:val="00E73ADD"/>
    <w:rsid w:val="00E7477E"/>
    <w:rsid w:val="00E7479F"/>
    <w:rsid w:val="00E749CE"/>
    <w:rsid w:val="00E74B69"/>
    <w:rsid w:val="00E74B76"/>
    <w:rsid w:val="00E74D85"/>
    <w:rsid w:val="00E757B7"/>
    <w:rsid w:val="00E75BF8"/>
    <w:rsid w:val="00E75D11"/>
    <w:rsid w:val="00E75D57"/>
    <w:rsid w:val="00E76CB0"/>
    <w:rsid w:val="00E76DB1"/>
    <w:rsid w:val="00E770C0"/>
    <w:rsid w:val="00E7738F"/>
    <w:rsid w:val="00E774FA"/>
    <w:rsid w:val="00E77749"/>
    <w:rsid w:val="00E80DD3"/>
    <w:rsid w:val="00E8132E"/>
    <w:rsid w:val="00E817DD"/>
    <w:rsid w:val="00E81DA8"/>
    <w:rsid w:val="00E82E65"/>
    <w:rsid w:val="00E8305A"/>
    <w:rsid w:val="00E83071"/>
    <w:rsid w:val="00E8324C"/>
    <w:rsid w:val="00E83258"/>
    <w:rsid w:val="00E833A5"/>
    <w:rsid w:val="00E83482"/>
    <w:rsid w:val="00E834E4"/>
    <w:rsid w:val="00E83A23"/>
    <w:rsid w:val="00E83B6F"/>
    <w:rsid w:val="00E8415C"/>
    <w:rsid w:val="00E844EB"/>
    <w:rsid w:val="00E84D65"/>
    <w:rsid w:val="00E84DFA"/>
    <w:rsid w:val="00E84F5C"/>
    <w:rsid w:val="00E84F74"/>
    <w:rsid w:val="00E85140"/>
    <w:rsid w:val="00E85BE9"/>
    <w:rsid w:val="00E85C41"/>
    <w:rsid w:val="00E86280"/>
    <w:rsid w:val="00E86327"/>
    <w:rsid w:val="00E86369"/>
    <w:rsid w:val="00E864B7"/>
    <w:rsid w:val="00E86B15"/>
    <w:rsid w:val="00E87111"/>
    <w:rsid w:val="00E87880"/>
    <w:rsid w:val="00E879D3"/>
    <w:rsid w:val="00E87D23"/>
    <w:rsid w:val="00E87F22"/>
    <w:rsid w:val="00E90A4F"/>
    <w:rsid w:val="00E90FF1"/>
    <w:rsid w:val="00E918A1"/>
    <w:rsid w:val="00E91E4E"/>
    <w:rsid w:val="00E91F43"/>
    <w:rsid w:val="00E9200A"/>
    <w:rsid w:val="00E9206A"/>
    <w:rsid w:val="00E92235"/>
    <w:rsid w:val="00E92879"/>
    <w:rsid w:val="00E9294E"/>
    <w:rsid w:val="00E932F5"/>
    <w:rsid w:val="00E936FC"/>
    <w:rsid w:val="00E93ADC"/>
    <w:rsid w:val="00E93CD6"/>
    <w:rsid w:val="00E94016"/>
    <w:rsid w:val="00E94468"/>
    <w:rsid w:val="00E94FA4"/>
    <w:rsid w:val="00E95BDD"/>
    <w:rsid w:val="00E95E97"/>
    <w:rsid w:val="00E96311"/>
    <w:rsid w:val="00E9635D"/>
    <w:rsid w:val="00E96519"/>
    <w:rsid w:val="00E9694C"/>
    <w:rsid w:val="00E96AC7"/>
    <w:rsid w:val="00E96BD9"/>
    <w:rsid w:val="00E97022"/>
    <w:rsid w:val="00E973F2"/>
    <w:rsid w:val="00E97648"/>
    <w:rsid w:val="00E97716"/>
    <w:rsid w:val="00E9786E"/>
    <w:rsid w:val="00E97AAA"/>
    <w:rsid w:val="00EA0568"/>
    <w:rsid w:val="00EA097B"/>
    <w:rsid w:val="00EA09EF"/>
    <w:rsid w:val="00EA106D"/>
    <w:rsid w:val="00EA107C"/>
    <w:rsid w:val="00EA150F"/>
    <w:rsid w:val="00EA157B"/>
    <w:rsid w:val="00EA1943"/>
    <w:rsid w:val="00EA1997"/>
    <w:rsid w:val="00EA1A32"/>
    <w:rsid w:val="00EA1C20"/>
    <w:rsid w:val="00EA2051"/>
    <w:rsid w:val="00EA26CB"/>
    <w:rsid w:val="00EA29D4"/>
    <w:rsid w:val="00EA326C"/>
    <w:rsid w:val="00EA3EE9"/>
    <w:rsid w:val="00EA41D8"/>
    <w:rsid w:val="00EA456E"/>
    <w:rsid w:val="00EA45EF"/>
    <w:rsid w:val="00EA46D8"/>
    <w:rsid w:val="00EA4ADF"/>
    <w:rsid w:val="00EA4C90"/>
    <w:rsid w:val="00EA4E17"/>
    <w:rsid w:val="00EA5984"/>
    <w:rsid w:val="00EA59D9"/>
    <w:rsid w:val="00EA61C3"/>
    <w:rsid w:val="00EA62F4"/>
    <w:rsid w:val="00EA658B"/>
    <w:rsid w:val="00EA6815"/>
    <w:rsid w:val="00EA6F9A"/>
    <w:rsid w:val="00EA707D"/>
    <w:rsid w:val="00EA7126"/>
    <w:rsid w:val="00EA7378"/>
    <w:rsid w:val="00EA73B7"/>
    <w:rsid w:val="00EA7746"/>
    <w:rsid w:val="00EA7AB6"/>
    <w:rsid w:val="00EA7AF4"/>
    <w:rsid w:val="00EB01FC"/>
    <w:rsid w:val="00EB0592"/>
    <w:rsid w:val="00EB0E6B"/>
    <w:rsid w:val="00EB1474"/>
    <w:rsid w:val="00EB15A3"/>
    <w:rsid w:val="00EB2089"/>
    <w:rsid w:val="00EB2094"/>
    <w:rsid w:val="00EB2232"/>
    <w:rsid w:val="00EB2287"/>
    <w:rsid w:val="00EB2A55"/>
    <w:rsid w:val="00EB365C"/>
    <w:rsid w:val="00EB38FD"/>
    <w:rsid w:val="00EB3A91"/>
    <w:rsid w:val="00EB3CFE"/>
    <w:rsid w:val="00EB3E19"/>
    <w:rsid w:val="00EB3FAD"/>
    <w:rsid w:val="00EB40F4"/>
    <w:rsid w:val="00EB4A68"/>
    <w:rsid w:val="00EB4B13"/>
    <w:rsid w:val="00EB4D3C"/>
    <w:rsid w:val="00EB4EF3"/>
    <w:rsid w:val="00EB55E9"/>
    <w:rsid w:val="00EB5A0A"/>
    <w:rsid w:val="00EB5EE7"/>
    <w:rsid w:val="00EB631F"/>
    <w:rsid w:val="00EB63B1"/>
    <w:rsid w:val="00EB660D"/>
    <w:rsid w:val="00EB70CF"/>
    <w:rsid w:val="00EB714D"/>
    <w:rsid w:val="00EB7198"/>
    <w:rsid w:val="00EB7515"/>
    <w:rsid w:val="00EB758E"/>
    <w:rsid w:val="00EB77F9"/>
    <w:rsid w:val="00EB79F5"/>
    <w:rsid w:val="00EB7DCB"/>
    <w:rsid w:val="00EB7E3B"/>
    <w:rsid w:val="00EC0944"/>
    <w:rsid w:val="00EC0B3B"/>
    <w:rsid w:val="00EC0D71"/>
    <w:rsid w:val="00EC1799"/>
    <w:rsid w:val="00EC1FEB"/>
    <w:rsid w:val="00EC2112"/>
    <w:rsid w:val="00EC233A"/>
    <w:rsid w:val="00EC243C"/>
    <w:rsid w:val="00EC2472"/>
    <w:rsid w:val="00EC255B"/>
    <w:rsid w:val="00EC2A06"/>
    <w:rsid w:val="00EC3038"/>
    <w:rsid w:val="00EC3362"/>
    <w:rsid w:val="00EC3573"/>
    <w:rsid w:val="00EC3659"/>
    <w:rsid w:val="00EC3B99"/>
    <w:rsid w:val="00EC3C60"/>
    <w:rsid w:val="00EC3E9D"/>
    <w:rsid w:val="00EC44C1"/>
    <w:rsid w:val="00EC4531"/>
    <w:rsid w:val="00EC453E"/>
    <w:rsid w:val="00EC45E6"/>
    <w:rsid w:val="00EC4E0A"/>
    <w:rsid w:val="00EC58CC"/>
    <w:rsid w:val="00EC6251"/>
    <w:rsid w:val="00EC6909"/>
    <w:rsid w:val="00EC704C"/>
    <w:rsid w:val="00EC7538"/>
    <w:rsid w:val="00EC7AF3"/>
    <w:rsid w:val="00EC7B19"/>
    <w:rsid w:val="00EC7D21"/>
    <w:rsid w:val="00EC7EF2"/>
    <w:rsid w:val="00ED01F5"/>
    <w:rsid w:val="00ED0B09"/>
    <w:rsid w:val="00ED0B36"/>
    <w:rsid w:val="00ED0CB6"/>
    <w:rsid w:val="00ED10A2"/>
    <w:rsid w:val="00ED12DB"/>
    <w:rsid w:val="00ED147E"/>
    <w:rsid w:val="00ED1E6C"/>
    <w:rsid w:val="00ED2140"/>
    <w:rsid w:val="00ED283A"/>
    <w:rsid w:val="00ED2C15"/>
    <w:rsid w:val="00ED339A"/>
    <w:rsid w:val="00ED353F"/>
    <w:rsid w:val="00ED39B0"/>
    <w:rsid w:val="00ED3E3B"/>
    <w:rsid w:val="00ED3F11"/>
    <w:rsid w:val="00ED4054"/>
    <w:rsid w:val="00ED4317"/>
    <w:rsid w:val="00ED4352"/>
    <w:rsid w:val="00ED439C"/>
    <w:rsid w:val="00ED4549"/>
    <w:rsid w:val="00ED4C9B"/>
    <w:rsid w:val="00ED4D65"/>
    <w:rsid w:val="00ED4D87"/>
    <w:rsid w:val="00ED4DC6"/>
    <w:rsid w:val="00ED5026"/>
    <w:rsid w:val="00ED51A4"/>
    <w:rsid w:val="00ED5885"/>
    <w:rsid w:val="00ED5FA6"/>
    <w:rsid w:val="00ED6404"/>
    <w:rsid w:val="00ED68A0"/>
    <w:rsid w:val="00ED6B29"/>
    <w:rsid w:val="00ED6CAA"/>
    <w:rsid w:val="00ED6DE8"/>
    <w:rsid w:val="00ED6E02"/>
    <w:rsid w:val="00ED779F"/>
    <w:rsid w:val="00ED7A57"/>
    <w:rsid w:val="00ED7D1D"/>
    <w:rsid w:val="00EE00FB"/>
    <w:rsid w:val="00EE0320"/>
    <w:rsid w:val="00EE0561"/>
    <w:rsid w:val="00EE0607"/>
    <w:rsid w:val="00EE14F8"/>
    <w:rsid w:val="00EE168F"/>
    <w:rsid w:val="00EE1C95"/>
    <w:rsid w:val="00EE1F99"/>
    <w:rsid w:val="00EE22D7"/>
    <w:rsid w:val="00EE239F"/>
    <w:rsid w:val="00EE257A"/>
    <w:rsid w:val="00EE2944"/>
    <w:rsid w:val="00EE2A5F"/>
    <w:rsid w:val="00EE52CC"/>
    <w:rsid w:val="00EE5313"/>
    <w:rsid w:val="00EE55E3"/>
    <w:rsid w:val="00EE5A9A"/>
    <w:rsid w:val="00EE5D2E"/>
    <w:rsid w:val="00EE5E90"/>
    <w:rsid w:val="00EE61EF"/>
    <w:rsid w:val="00EE638F"/>
    <w:rsid w:val="00EE66CC"/>
    <w:rsid w:val="00EE68C0"/>
    <w:rsid w:val="00EE6A90"/>
    <w:rsid w:val="00EE6E1B"/>
    <w:rsid w:val="00EE757B"/>
    <w:rsid w:val="00EF03A1"/>
    <w:rsid w:val="00EF07A8"/>
    <w:rsid w:val="00EF0A0E"/>
    <w:rsid w:val="00EF101F"/>
    <w:rsid w:val="00EF1070"/>
    <w:rsid w:val="00EF2125"/>
    <w:rsid w:val="00EF24EF"/>
    <w:rsid w:val="00EF2C1F"/>
    <w:rsid w:val="00EF2C7C"/>
    <w:rsid w:val="00EF2D91"/>
    <w:rsid w:val="00EF2F2C"/>
    <w:rsid w:val="00EF2F59"/>
    <w:rsid w:val="00EF3530"/>
    <w:rsid w:val="00EF3735"/>
    <w:rsid w:val="00EF374A"/>
    <w:rsid w:val="00EF386A"/>
    <w:rsid w:val="00EF3AD6"/>
    <w:rsid w:val="00EF4106"/>
    <w:rsid w:val="00EF46C4"/>
    <w:rsid w:val="00EF4B4E"/>
    <w:rsid w:val="00EF4CFC"/>
    <w:rsid w:val="00EF5752"/>
    <w:rsid w:val="00EF5C0D"/>
    <w:rsid w:val="00EF5CD5"/>
    <w:rsid w:val="00EF5F7A"/>
    <w:rsid w:val="00EF61F5"/>
    <w:rsid w:val="00EF6237"/>
    <w:rsid w:val="00EF6B00"/>
    <w:rsid w:val="00EF6EF0"/>
    <w:rsid w:val="00EF7165"/>
    <w:rsid w:val="00F0080D"/>
    <w:rsid w:val="00F00EC7"/>
    <w:rsid w:val="00F013B1"/>
    <w:rsid w:val="00F01B53"/>
    <w:rsid w:val="00F0213F"/>
    <w:rsid w:val="00F023B8"/>
    <w:rsid w:val="00F02AFD"/>
    <w:rsid w:val="00F02EA4"/>
    <w:rsid w:val="00F02EE5"/>
    <w:rsid w:val="00F02F25"/>
    <w:rsid w:val="00F031D5"/>
    <w:rsid w:val="00F033D4"/>
    <w:rsid w:val="00F03558"/>
    <w:rsid w:val="00F03AEA"/>
    <w:rsid w:val="00F03DEF"/>
    <w:rsid w:val="00F04400"/>
    <w:rsid w:val="00F04754"/>
    <w:rsid w:val="00F047D8"/>
    <w:rsid w:val="00F04944"/>
    <w:rsid w:val="00F05124"/>
    <w:rsid w:val="00F05557"/>
    <w:rsid w:val="00F0578B"/>
    <w:rsid w:val="00F059F7"/>
    <w:rsid w:val="00F060A4"/>
    <w:rsid w:val="00F060E6"/>
    <w:rsid w:val="00F06330"/>
    <w:rsid w:val="00F06AE4"/>
    <w:rsid w:val="00F0774A"/>
    <w:rsid w:val="00F07B90"/>
    <w:rsid w:val="00F1030D"/>
    <w:rsid w:val="00F106F5"/>
    <w:rsid w:val="00F10DA3"/>
    <w:rsid w:val="00F10DDC"/>
    <w:rsid w:val="00F10F2F"/>
    <w:rsid w:val="00F11015"/>
    <w:rsid w:val="00F113C8"/>
    <w:rsid w:val="00F11504"/>
    <w:rsid w:val="00F1215B"/>
    <w:rsid w:val="00F1226B"/>
    <w:rsid w:val="00F12E8D"/>
    <w:rsid w:val="00F132AE"/>
    <w:rsid w:val="00F132C6"/>
    <w:rsid w:val="00F13CC0"/>
    <w:rsid w:val="00F13F63"/>
    <w:rsid w:val="00F14567"/>
    <w:rsid w:val="00F14B1B"/>
    <w:rsid w:val="00F14CB4"/>
    <w:rsid w:val="00F154E5"/>
    <w:rsid w:val="00F1697F"/>
    <w:rsid w:val="00F169AA"/>
    <w:rsid w:val="00F16D66"/>
    <w:rsid w:val="00F17095"/>
    <w:rsid w:val="00F173E8"/>
    <w:rsid w:val="00F1772E"/>
    <w:rsid w:val="00F178FE"/>
    <w:rsid w:val="00F17DB6"/>
    <w:rsid w:val="00F202B6"/>
    <w:rsid w:val="00F20312"/>
    <w:rsid w:val="00F2046E"/>
    <w:rsid w:val="00F20C5A"/>
    <w:rsid w:val="00F2183A"/>
    <w:rsid w:val="00F21ABC"/>
    <w:rsid w:val="00F21D45"/>
    <w:rsid w:val="00F22150"/>
    <w:rsid w:val="00F22375"/>
    <w:rsid w:val="00F224D0"/>
    <w:rsid w:val="00F224D2"/>
    <w:rsid w:val="00F2267D"/>
    <w:rsid w:val="00F227DC"/>
    <w:rsid w:val="00F22939"/>
    <w:rsid w:val="00F22C70"/>
    <w:rsid w:val="00F2327D"/>
    <w:rsid w:val="00F23914"/>
    <w:rsid w:val="00F239FD"/>
    <w:rsid w:val="00F23AD5"/>
    <w:rsid w:val="00F23CD2"/>
    <w:rsid w:val="00F2437F"/>
    <w:rsid w:val="00F24743"/>
    <w:rsid w:val="00F2479A"/>
    <w:rsid w:val="00F247D7"/>
    <w:rsid w:val="00F24CD5"/>
    <w:rsid w:val="00F24E44"/>
    <w:rsid w:val="00F25107"/>
    <w:rsid w:val="00F25A70"/>
    <w:rsid w:val="00F26232"/>
    <w:rsid w:val="00F26927"/>
    <w:rsid w:val="00F26C50"/>
    <w:rsid w:val="00F26EA5"/>
    <w:rsid w:val="00F27103"/>
    <w:rsid w:val="00F272C1"/>
    <w:rsid w:val="00F272F9"/>
    <w:rsid w:val="00F274FC"/>
    <w:rsid w:val="00F27CEF"/>
    <w:rsid w:val="00F302DE"/>
    <w:rsid w:val="00F302E2"/>
    <w:rsid w:val="00F3051D"/>
    <w:rsid w:val="00F30E1E"/>
    <w:rsid w:val="00F313CB"/>
    <w:rsid w:val="00F31C99"/>
    <w:rsid w:val="00F31D90"/>
    <w:rsid w:val="00F31EA2"/>
    <w:rsid w:val="00F31FB5"/>
    <w:rsid w:val="00F32381"/>
    <w:rsid w:val="00F323F5"/>
    <w:rsid w:val="00F32AB2"/>
    <w:rsid w:val="00F32F03"/>
    <w:rsid w:val="00F32FB4"/>
    <w:rsid w:val="00F33593"/>
    <w:rsid w:val="00F34344"/>
    <w:rsid w:val="00F345A2"/>
    <w:rsid w:val="00F34805"/>
    <w:rsid w:val="00F34940"/>
    <w:rsid w:val="00F34A58"/>
    <w:rsid w:val="00F34E64"/>
    <w:rsid w:val="00F350B6"/>
    <w:rsid w:val="00F352D4"/>
    <w:rsid w:val="00F354C9"/>
    <w:rsid w:val="00F36127"/>
    <w:rsid w:val="00F36791"/>
    <w:rsid w:val="00F36AA8"/>
    <w:rsid w:val="00F36AF1"/>
    <w:rsid w:val="00F36BAC"/>
    <w:rsid w:val="00F36D13"/>
    <w:rsid w:val="00F36D33"/>
    <w:rsid w:val="00F371DB"/>
    <w:rsid w:val="00F37282"/>
    <w:rsid w:val="00F37717"/>
    <w:rsid w:val="00F37A41"/>
    <w:rsid w:val="00F37BB4"/>
    <w:rsid w:val="00F37E5D"/>
    <w:rsid w:val="00F4012B"/>
    <w:rsid w:val="00F40399"/>
    <w:rsid w:val="00F418F3"/>
    <w:rsid w:val="00F41923"/>
    <w:rsid w:val="00F41E08"/>
    <w:rsid w:val="00F428EE"/>
    <w:rsid w:val="00F42AAF"/>
    <w:rsid w:val="00F430F4"/>
    <w:rsid w:val="00F43871"/>
    <w:rsid w:val="00F438AF"/>
    <w:rsid w:val="00F43B66"/>
    <w:rsid w:val="00F43D02"/>
    <w:rsid w:val="00F441EB"/>
    <w:rsid w:val="00F44234"/>
    <w:rsid w:val="00F449CB"/>
    <w:rsid w:val="00F44E87"/>
    <w:rsid w:val="00F4550B"/>
    <w:rsid w:val="00F45EB0"/>
    <w:rsid w:val="00F46337"/>
    <w:rsid w:val="00F46522"/>
    <w:rsid w:val="00F46B8A"/>
    <w:rsid w:val="00F46BA7"/>
    <w:rsid w:val="00F46F66"/>
    <w:rsid w:val="00F46F81"/>
    <w:rsid w:val="00F4756C"/>
    <w:rsid w:val="00F4769D"/>
    <w:rsid w:val="00F47DE7"/>
    <w:rsid w:val="00F50616"/>
    <w:rsid w:val="00F512E1"/>
    <w:rsid w:val="00F514F4"/>
    <w:rsid w:val="00F51555"/>
    <w:rsid w:val="00F51710"/>
    <w:rsid w:val="00F517E9"/>
    <w:rsid w:val="00F51B75"/>
    <w:rsid w:val="00F51F80"/>
    <w:rsid w:val="00F5210B"/>
    <w:rsid w:val="00F52342"/>
    <w:rsid w:val="00F523AB"/>
    <w:rsid w:val="00F52648"/>
    <w:rsid w:val="00F52674"/>
    <w:rsid w:val="00F52751"/>
    <w:rsid w:val="00F528FA"/>
    <w:rsid w:val="00F52B70"/>
    <w:rsid w:val="00F52C65"/>
    <w:rsid w:val="00F52C77"/>
    <w:rsid w:val="00F52EA3"/>
    <w:rsid w:val="00F536C6"/>
    <w:rsid w:val="00F541E1"/>
    <w:rsid w:val="00F5463B"/>
    <w:rsid w:val="00F5494A"/>
    <w:rsid w:val="00F5495F"/>
    <w:rsid w:val="00F54977"/>
    <w:rsid w:val="00F55115"/>
    <w:rsid w:val="00F55188"/>
    <w:rsid w:val="00F55421"/>
    <w:rsid w:val="00F55A02"/>
    <w:rsid w:val="00F55DE9"/>
    <w:rsid w:val="00F56EF7"/>
    <w:rsid w:val="00F57085"/>
    <w:rsid w:val="00F576D7"/>
    <w:rsid w:val="00F57A35"/>
    <w:rsid w:val="00F57F9F"/>
    <w:rsid w:val="00F6002C"/>
    <w:rsid w:val="00F6029C"/>
    <w:rsid w:val="00F609D0"/>
    <w:rsid w:val="00F60BA1"/>
    <w:rsid w:val="00F60BF6"/>
    <w:rsid w:val="00F618C2"/>
    <w:rsid w:val="00F61C75"/>
    <w:rsid w:val="00F61E65"/>
    <w:rsid w:val="00F61E6A"/>
    <w:rsid w:val="00F62131"/>
    <w:rsid w:val="00F627EB"/>
    <w:rsid w:val="00F62987"/>
    <w:rsid w:val="00F62EF3"/>
    <w:rsid w:val="00F62FDF"/>
    <w:rsid w:val="00F63163"/>
    <w:rsid w:val="00F633B6"/>
    <w:rsid w:val="00F635BA"/>
    <w:rsid w:val="00F63C3B"/>
    <w:rsid w:val="00F63E95"/>
    <w:rsid w:val="00F63E97"/>
    <w:rsid w:val="00F640F6"/>
    <w:rsid w:val="00F64383"/>
    <w:rsid w:val="00F6471E"/>
    <w:rsid w:val="00F647C7"/>
    <w:rsid w:val="00F651D5"/>
    <w:rsid w:val="00F6567A"/>
    <w:rsid w:val="00F658FF"/>
    <w:rsid w:val="00F65AB3"/>
    <w:rsid w:val="00F65C06"/>
    <w:rsid w:val="00F65F3C"/>
    <w:rsid w:val="00F668E8"/>
    <w:rsid w:val="00F66A6D"/>
    <w:rsid w:val="00F66CFD"/>
    <w:rsid w:val="00F67066"/>
    <w:rsid w:val="00F67205"/>
    <w:rsid w:val="00F67985"/>
    <w:rsid w:val="00F67C78"/>
    <w:rsid w:val="00F70299"/>
    <w:rsid w:val="00F706D5"/>
    <w:rsid w:val="00F70925"/>
    <w:rsid w:val="00F70C7A"/>
    <w:rsid w:val="00F70CE2"/>
    <w:rsid w:val="00F70F29"/>
    <w:rsid w:val="00F71C09"/>
    <w:rsid w:val="00F72391"/>
    <w:rsid w:val="00F72AC5"/>
    <w:rsid w:val="00F72CF4"/>
    <w:rsid w:val="00F72DBB"/>
    <w:rsid w:val="00F7309C"/>
    <w:rsid w:val="00F7326C"/>
    <w:rsid w:val="00F73AE5"/>
    <w:rsid w:val="00F74292"/>
    <w:rsid w:val="00F74344"/>
    <w:rsid w:val="00F7462F"/>
    <w:rsid w:val="00F74A27"/>
    <w:rsid w:val="00F74D4D"/>
    <w:rsid w:val="00F7503B"/>
    <w:rsid w:val="00F75953"/>
    <w:rsid w:val="00F75F7B"/>
    <w:rsid w:val="00F765B5"/>
    <w:rsid w:val="00F768E8"/>
    <w:rsid w:val="00F76CD5"/>
    <w:rsid w:val="00F7702C"/>
    <w:rsid w:val="00F7725F"/>
    <w:rsid w:val="00F772F9"/>
    <w:rsid w:val="00F773EE"/>
    <w:rsid w:val="00F77BF1"/>
    <w:rsid w:val="00F80004"/>
    <w:rsid w:val="00F8059B"/>
    <w:rsid w:val="00F80BFF"/>
    <w:rsid w:val="00F814E8"/>
    <w:rsid w:val="00F818F0"/>
    <w:rsid w:val="00F820A8"/>
    <w:rsid w:val="00F820B8"/>
    <w:rsid w:val="00F8249F"/>
    <w:rsid w:val="00F824A2"/>
    <w:rsid w:val="00F82545"/>
    <w:rsid w:val="00F82745"/>
    <w:rsid w:val="00F829CD"/>
    <w:rsid w:val="00F837F4"/>
    <w:rsid w:val="00F83A68"/>
    <w:rsid w:val="00F83B1B"/>
    <w:rsid w:val="00F83E14"/>
    <w:rsid w:val="00F840D1"/>
    <w:rsid w:val="00F84213"/>
    <w:rsid w:val="00F851D1"/>
    <w:rsid w:val="00F857C5"/>
    <w:rsid w:val="00F85883"/>
    <w:rsid w:val="00F861A1"/>
    <w:rsid w:val="00F86416"/>
    <w:rsid w:val="00F8673A"/>
    <w:rsid w:val="00F86E59"/>
    <w:rsid w:val="00F878B4"/>
    <w:rsid w:val="00F87C3E"/>
    <w:rsid w:val="00F90783"/>
    <w:rsid w:val="00F90EFB"/>
    <w:rsid w:val="00F915C4"/>
    <w:rsid w:val="00F9169E"/>
    <w:rsid w:val="00F92B05"/>
    <w:rsid w:val="00F938A0"/>
    <w:rsid w:val="00F93ACF"/>
    <w:rsid w:val="00F940D1"/>
    <w:rsid w:val="00F9485B"/>
    <w:rsid w:val="00F94DA1"/>
    <w:rsid w:val="00F94E10"/>
    <w:rsid w:val="00F94FE1"/>
    <w:rsid w:val="00F94FE7"/>
    <w:rsid w:val="00F95C62"/>
    <w:rsid w:val="00F96000"/>
    <w:rsid w:val="00F96338"/>
    <w:rsid w:val="00F967B2"/>
    <w:rsid w:val="00F96E2E"/>
    <w:rsid w:val="00F97C0F"/>
    <w:rsid w:val="00FA0166"/>
    <w:rsid w:val="00FA037D"/>
    <w:rsid w:val="00FA04A0"/>
    <w:rsid w:val="00FA086A"/>
    <w:rsid w:val="00FA09CA"/>
    <w:rsid w:val="00FA0D42"/>
    <w:rsid w:val="00FA16FA"/>
    <w:rsid w:val="00FA19AB"/>
    <w:rsid w:val="00FA19F0"/>
    <w:rsid w:val="00FA1E0C"/>
    <w:rsid w:val="00FA22C8"/>
    <w:rsid w:val="00FA2454"/>
    <w:rsid w:val="00FA24B8"/>
    <w:rsid w:val="00FA2942"/>
    <w:rsid w:val="00FA2C02"/>
    <w:rsid w:val="00FA2D9F"/>
    <w:rsid w:val="00FA2FEF"/>
    <w:rsid w:val="00FA347F"/>
    <w:rsid w:val="00FA3595"/>
    <w:rsid w:val="00FA3C0F"/>
    <w:rsid w:val="00FA3E52"/>
    <w:rsid w:val="00FA412C"/>
    <w:rsid w:val="00FA42C6"/>
    <w:rsid w:val="00FA49A1"/>
    <w:rsid w:val="00FA515D"/>
    <w:rsid w:val="00FA5507"/>
    <w:rsid w:val="00FA5614"/>
    <w:rsid w:val="00FA58FA"/>
    <w:rsid w:val="00FA5983"/>
    <w:rsid w:val="00FA5B7E"/>
    <w:rsid w:val="00FA62B1"/>
    <w:rsid w:val="00FA64EF"/>
    <w:rsid w:val="00FA667D"/>
    <w:rsid w:val="00FA6BE9"/>
    <w:rsid w:val="00FA745D"/>
    <w:rsid w:val="00FA774E"/>
    <w:rsid w:val="00FA78A4"/>
    <w:rsid w:val="00FA7DB1"/>
    <w:rsid w:val="00FB0126"/>
    <w:rsid w:val="00FB085C"/>
    <w:rsid w:val="00FB1032"/>
    <w:rsid w:val="00FB10AE"/>
    <w:rsid w:val="00FB1234"/>
    <w:rsid w:val="00FB193E"/>
    <w:rsid w:val="00FB2B1F"/>
    <w:rsid w:val="00FB3153"/>
    <w:rsid w:val="00FB32AA"/>
    <w:rsid w:val="00FB3593"/>
    <w:rsid w:val="00FB3ACB"/>
    <w:rsid w:val="00FB3B54"/>
    <w:rsid w:val="00FB3EA1"/>
    <w:rsid w:val="00FB4317"/>
    <w:rsid w:val="00FB44EE"/>
    <w:rsid w:val="00FB455B"/>
    <w:rsid w:val="00FB478C"/>
    <w:rsid w:val="00FB4809"/>
    <w:rsid w:val="00FB485E"/>
    <w:rsid w:val="00FB4DCB"/>
    <w:rsid w:val="00FB5412"/>
    <w:rsid w:val="00FB5664"/>
    <w:rsid w:val="00FB5805"/>
    <w:rsid w:val="00FB5F4F"/>
    <w:rsid w:val="00FB608B"/>
    <w:rsid w:val="00FB6EA7"/>
    <w:rsid w:val="00FB7733"/>
    <w:rsid w:val="00FC0FB1"/>
    <w:rsid w:val="00FC10EA"/>
    <w:rsid w:val="00FC112C"/>
    <w:rsid w:val="00FC12B2"/>
    <w:rsid w:val="00FC18AE"/>
    <w:rsid w:val="00FC18E5"/>
    <w:rsid w:val="00FC1C79"/>
    <w:rsid w:val="00FC1E5F"/>
    <w:rsid w:val="00FC2278"/>
    <w:rsid w:val="00FC2301"/>
    <w:rsid w:val="00FC2742"/>
    <w:rsid w:val="00FC3C4D"/>
    <w:rsid w:val="00FC3D4F"/>
    <w:rsid w:val="00FC3E15"/>
    <w:rsid w:val="00FC3F3D"/>
    <w:rsid w:val="00FC4885"/>
    <w:rsid w:val="00FC569C"/>
    <w:rsid w:val="00FC57D6"/>
    <w:rsid w:val="00FC5F5A"/>
    <w:rsid w:val="00FC639B"/>
    <w:rsid w:val="00FC6CD8"/>
    <w:rsid w:val="00FC71CA"/>
    <w:rsid w:val="00FC77D2"/>
    <w:rsid w:val="00FC7A46"/>
    <w:rsid w:val="00FC7A64"/>
    <w:rsid w:val="00FC7FBF"/>
    <w:rsid w:val="00FD0297"/>
    <w:rsid w:val="00FD155A"/>
    <w:rsid w:val="00FD160C"/>
    <w:rsid w:val="00FD17F4"/>
    <w:rsid w:val="00FD182C"/>
    <w:rsid w:val="00FD2054"/>
    <w:rsid w:val="00FD2197"/>
    <w:rsid w:val="00FD2239"/>
    <w:rsid w:val="00FD2C41"/>
    <w:rsid w:val="00FD3905"/>
    <w:rsid w:val="00FD3A82"/>
    <w:rsid w:val="00FD45CD"/>
    <w:rsid w:val="00FD4A49"/>
    <w:rsid w:val="00FD4BDD"/>
    <w:rsid w:val="00FD629A"/>
    <w:rsid w:val="00FD64D8"/>
    <w:rsid w:val="00FD6893"/>
    <w:rsid w:val="00FD6DE9"/>
    <w:rsid w:val="00FD7B18"/>
    <w:rsid w:val="00FE0219"/>
    <w:rsid w:val="00FE0883"/>
    <w:rsid w:val="00FE0D4C"/>
    <w:rsid w:val="00FE14A0"/>
    <w:rsid w:val="00FE1651"/>
    <w:rsid w:val="00FE1835"/>
    <w:rsid w:val="00FE19E3"/>
    <w:rsid w:val="00FE2489"/>
    <w:rsid w:val="00FE2597"/>
    <w:rsid w:val="00FE265F"/>
    <w:rsid w:val="00FE2800"/>
    <w:rsid w:val="00FE280F"/>
    <w:rsid w:val="00FE2916"/>
    <w:rsid w:val="00FE2C37"/>
    <w:rsid w:val="00FE2F55"/>
    <w:rsid w:val="00FE3943"/>
    <w:rsid w:val="00FE3A4D"/>
    <w:rsid w:val="00FE3E42"/>
    <w:rsid w:val="00FE43AA"/>
    <w:rsid w:val="00FE442C"/>
    <w:rsid w:val="00FE456C"/>
    <w:rsid w:val="00FE47CB"/>
    <w:rsid w:val="00FE50AA"/>
    <w:rsid w:val="00FE5874"/>
    <w:rsid w:val="00FE5A73"/>
    <w:rsid w:val="00FE5C69"/>
    <w:rsid w:val="00FE5FCF"/>
    <w:rsid w:val="00FE60F9"/>
    <w:rsid w:val="00FE6341"/>
    <w:rsid w:val="00FE6814"/>
    <w:rsid w:val="00FE75E4"/>
    <w:rsid w:val="00FE79BF"/>
    <w:rsid w:val="00FE7B04"/>
    <w:rsid w:val="00FE7BE8"/>
    <w:rsid w:val="00FE7C42"/>
    <w:rsid w:val="00FF02E8"/>
    <w:rsid w:val="00FF05F3"/>
    <w:rsid w:val="00FF0C00"/>
    <w:rsid w:val="00FF0D58"/>
    <w:rsid w:val="00FF11F3"/>
    <w:rsid w:val="00FF15A0"/>
    <w:rsid w:val="00FF16F0"/>
    <w:rsid w:val="00FF170B"/>
    <w:rsid w:val="00FF19A3"/>
    <w:rsid w:val="00FF19DE"/>
    <w:rsid w:val="00FF1BBC"/>
    <w:rsid w:val="00FF2204"/>
    <w:rsid w:val="00FF2440"/>
    <w:rsid w:val="00FF2D07"/>
    <w:rsid w:val="00FF32B7"/>
    <w:rsid w:val="00FF41D1"/>
    <w:rsid w:val="00FF4456"/>
    <w:rsid w:val="00FF44E0"/>
    <w:rsid w:val="00FF5067"/>
    <w:rsid w:val="00FF5702"/>
    <w:rsid w:val="00FF5939"/>
    <w:rsid w:val="00FF5A8A"/>
    <w:rsid w:val="00FF5BDA"/>
    <w:rsid w:val="00FF5D18"/>
    <w:rsid w:val="00FF5DDC"/>
    <w:rsid w:val="00FF619A"/>
    <w:rsid w:val="00FF651E"/>
    <w:rsid w:val="00FF67FB"/>
    <w:rsid w:val="00FF6885"/>
    <w:rsid w:val="00FF6A6C"/>
    <w:rsid w:val="00FF72BC"/>
    <w:rsid w:val="00FF78BE"/>
    <w:rsid w:val="00FF7BB2"/>
    <w:rsid w:val="0CF9893C"/>
    <w:rsid w:val="0D831120"/>
    <w:rsid w:val="16D4EDA8"/>
    <w:rsid w:val="26D37D3F"/>
    <w:rsid w:val="27A3E190"/>
    <w:rsid w:val="2D90E81E"/>
    <w:rsid w:val="2DD06FB6"/>
    <w:rsid w:val="3EF493BE"/>
    <w:rsid w:val="43872D8F"/>
    <w:rsid w:val="447A6C39"/>
    <w:rsid w:val="4B2575EE"/>
    <w:rsid w:val="528973F4"/>
    <w:rsid w:val="54DD99F1"/>
    <w:rsid w:val="6870F1D0"/>
    <w:rsid w:val="764B121A"/>
    <w:rsid w:val="783465D2"/>
    <w:rsid w:val="79B768E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40C20"/>
  <w15:docId w15:val="{D80E0DF6-0AC2-499D-B12E-52E91C97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16093E" w:themeColor="text1"/>
        <w:sz w:val="18"/>
        <w:szCs w:val="18"/>
        <w:lang w:val="en-GB" w:eastAsia="en-US" w:bidi="ar-SA"/>
      </w:rPr>
    </w:rPrDefault>
    <w:pPrDefault>
      <w:pPr>
        <w:spacing w:after="18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index 1" w:semiHidden="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qFormat="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nhideWhenUsed="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CE6C54"/>
    <w:rPr>
      <w:sz w:val="20"/>
      <w:szCs w:val="20"/>
      <w:lang w:val="en-AU"/>
    </w:rPr>
  </w:style>
  <w:style w:type="paragraph" w:styleId="Heading1">
    <w:name w:val="heading 1"/>
    <w:basedOn w:val="Normal"/>
    <w:next w:val="Normal"/>
    <w:link w:val="Heading1Char"/>
    <w:qFormat/>
    <w:rsid w:val="00501376"/>
    <w:pPr>
      <w:tabs>
        <w:tab w:val="left" w:pos="567"/>
      </w:tabs>
      <w:spacing w:before="180" w:after="120"/>
      <w:outlineLvl w:val="0"/>
    </w:pPr>
    <w:rPr>
      <w:b/>
      <w:bCs/>
      <w:iCs/>
      <w:color w:val="16093E" w:themeColor="text2"/>
      <w:sz w:val="32"/>
    </w:rPr>
  </w:style>
  <w:style w:type="paragraph" w:styleId="Heading2">
    <w:name w:val="heading 2"/>
    <w:basedOn w:val="Normal"/>
    <w:next w:val="Normal"/>
    <w:link w:val="Heading2Char"/>
    <w:qFormat/>
    <w:rsid w:val="00501376"/>
    <w:pPr>
      <w:keepNext/>
      <w:tabs>
        <w:tab w:val="left" w:pos="567"/>
      </w:tabs>
      <w:spacing w:before="240" w:after="120"/>
      <w:outlineLvl w:val="1"/>
    </w:pPr>
    <w:rPr>
      <w:b/>
      <w:bCs/>
      <w:iCs/>
      <w:color w:val="FF8300" w:themeColor="accent2"/>
      <w:sz w:val="28"/>
      <w:szCs w:val="28"/>
    </w:rPr>
  </w:style>
  <w:style w:type="paragraph" w:styleId="Heading3">
    <w:name w:val="heading 3"/>
    <w:basedOn w:val="Heading2"/>
    <w:next w:val="Normal"/>
    <w:link w:val="Heading3Char"/>
    <w:qFormat/>
    <w:rsid w:val="00501376"/>
    <w:pPr>
      <w:outlineLvl w:val="2"/>
    </w:pPr>
    <w:rPr>
      <w:color w:val="16093E" w:themeColor="text2"/>
      <w:sz w:val="24"/>
      <w:szCs w:val="24"/>
    </w:rPr>
  </w:style>
  <w:style w:type="paragraph" w:styleId="Heading4">
    <w:name w:val="heading 4"/>
    <w:basedOn w:val="Heading2"/>
    <w:next w:val="Normal"/>
    <w:link w:val="Heading4Char"/>
    <w:semiHidden/>
    <w:rsid w:val="00A37551"/>
    <w:pPr>
      <w:outlineLvl w:val="3"/>
    </w:pPr>
    <w:rPr>
      <w:color w:val="16093E" w:themeColor="text2"/>
      <w:sz w:val="22"/>
      <w:szCs w:val="22"/>
    </w:rPr>
  </w:style>
  <w:style w:type="paragraph" w:styleId="Heading5">
    <w:name w:val="heading 5"/>
    <w:basedOn w:val="Heading2"/>
    <w:next w:val="Normal"/>
    <w:link w:val="Heading5Char"/>
    <w:semiHidden/>
    <w:rsid w:val="00A37551"/>
    <w:pPr>
      <w:outlineLvl w:val="4"/>
    </w:pPr>
    <w:rPr>
      <w:i/>
      <w:iCs w:val="0"/>
      <w:color w:val="16093E" w:themeColor="text1"/>
      <w:sz w:val="20"/>
      <w:szCs w:val="20"/>
    </w:rPr>
  </w:style>
  <w:style w:type="paragraph" w:styleId="Heading6">
    <w:name w:val="heading 6"/>
    <w:basedOn w:val="Normal"/>
    <w:next w:val="Normal"/>
    <w:semiHidden/>
    <w:rsid w:val="007F46DF"/>
    <w:pPr>
      <w:numPr>
        <w:ilvl w:val="5"/>
        <w:numId w:val="3"/>
      </w:numPr>
      <w:spacing w:before="240" w:after="60"/>
      <w:outlineLvl w:val="5"/>
    </w:pPr>
    <w:rPr>
      <w:bCs/>
      <w:iCs/>
    </w:rPr>
  </w:style>
  <w:style w:type="paragraph" w:styleId="Heading7">
    <w:name w:val="heading 7"/>
    <w:basedOn w:val="Normal"/>
    <w:next w:val="Normal"/>
    <w:semiHidden/>
    <w:rsid w:val="007F46DF"/>
    <w:pPr>
      <w:numPr>
        <w:ilvl w:val="6"/>
        <w:numId w:val="3"/>
      </w:numPr>
      <w:spacing w:before="240" w:after="60"/>
      <w:outlineLvl w:val="6"/>
    </w:pPr>
    <w:rPr>
      <w:bCs/>
      <w:iCs/>
    </w:rPr>
  </w:style>
  <w:style w:type="paragraph" w:styleId="Heading8">
    <w:name w:val="heading 8"/>
    <w:basedOn w:val="Normal"/>
    <w:next w:val="Normal"/>
    <w:semiHidden/>
    <w:rsid w:val="007F46DF"/>
    <w:pPr>
      <w:numPr>
        <w:ilvl w:val="7"/>
        <w:numId w:val="3"/>
      </w:numPr>
      <w:spacing w:before="240" w:after="60"/>
      <w:outlineLvl w:val="7"/>
    </w:pPr>
    <w:rPr>
      <w:bCs/>
      <w:iCs/>
    </w:rPr>
  </w:style>
  <w:style w:type="paragraph" w:styleId="Heading9">
    <w:name w:val="heading 9"/>
    <w:basedOn w:val="Normal"/>
    <w:next w:val="Normal"/>
    <w:semiHidden/>
    <w:rsid w:val="007F46DF"/>
    <w:pPr>
      <w:numPr>
        <w:ilvl w:val="8"/>
        <w:numId w:val="3"/>
      </w:numPr>
      <w:spacing w:before="240" w:after="60"/>
      <w:outlineLvl w:val="8"/>
    </w:pPr>
    <w:rPr>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Intro"/>
    <w:next w:val="Normal"/>
    <w:uiPriority w:val="39"/>
    <w:unhideWhenUsed/>
    <w:rsid w:val="00230E20"/>
    <w:rPr>
      <w:b/>
      <w:bCs/>
      <w:sz w:val="38"/>
      <w:szCs w:val="38"/>
    </w:rPr>
  </w:style>
  <w:style w:type="paragraph" w:styleId="TOAHeading">
    <w:name w:val="toa heading"/>
    <w:basedOn w:val="Normal"/>
    <w:next w:val="Normal"/>
    <w:unhideWhenUsed/>
    <w:rsid w:val="002C1474"/>
    <w:pPr>
      <w:spacing w:before="120"/>
    </w:pPr>
    <w:rPr>
      <w:rFonts w:eastAsiaTheme="majorEastAsia" w:cstheme="majorBidi"/>
      <w:b/>
      <w:bCs/>
      <w:sz w:val="24"/>
    </w:rPr>
  </w:style>
  <w:style w:type="paragraph" w:styleId="BalloonText">
    <w:name w:val="Balloon Text"/>
    <w:basedOn w:val="Normal"/>
    <w:link w:val="BalloonTextChar"/>
    <w:semiHidden/>
    <w:rsid w:val="007F46DF"/>
    <w:rPr>
      <w:rFonts w:ascii="Tahoma" w:hAnsi="Tahoma" w:cs="Tahoma"/>
      <w:sz w:val="16"/>
      <w:szCs w:val="16"/>
    </w:rPr>
  </w:style>
  <w:style w:type="character" w:customStyle="1" w:styleId="BalloonTextChar">
    <w:name w:val="Balloon Text Char"/>
    <w:basedOn w:val="DefaultParagraphFont"/>
    <w:link w:val="BalloonText"/>
    <w:semiHidden/>
    <w:rsid w:val="007F46DF"/>
    <w:rPr>
      <w:rFonts w:ascii="Tahoma" w:hAnsi="Tahoma" w:cs="Tahoma"/>
      <w:sz w:val="16"/>
      <w:szCs w:val="16"/>
    </w:rPr>
  </w:style>
  <w:style w:type="paragraph" w:styleId="BodyTextIndent2">
    <w:name w:val="Body Text Indent 2"/>
    <w:basedOn w:val="Normal"/>
    <w:link w:val="BodyTextIndent2Char"/>
    <w:semiHidden/>
    <w:rsid w:val="007F46DF"/>
    <w:pPr>
      <w:ind w:left="720"/>
    </w:pPr>
    <w:rPr>
      <w:rFonts w:eastAsia="Times"/>
      <w:bCs/>
      <w:iCs/>
      <w:lang w:val="en-US"/>
    </w:rPr>
  </w:style>
  <w:style w:type="character" w:customStyle="1" w:styleId="BodyTextIndent2Char">
    <w:name w:val="Body Text Indent 2 Char"/>
    <w:basedOn w:val="DefaultParagraphFont"/>
    <w:link w:val="BodyTextIndent2"/>
    <w:semiHidden/>
    <w:rsid w:val="007F46DF"/>
    <w:rPr>
      <w:rFonts w:eastAsia="Times"/>
      <w:bCs/>
      <w:iCs/>
      <w:lang w:val="en-US"/>
    </w:rPr>
  </w:style>
  <w:style w:type="character" w:customStyle="1" w:styleId="BoldandItalic">
    <w:name w:val="Bold and Italic"/>
    <w:basedOn w:val="DefaultParagraphFont"/>
    <w:uiPriority w:val="1"/>
    <w:qFormat/>
    <w:rsid w:val="007F46DF"/>
    <w:rPr>
      <w:b/>
      <w:i/>
    </w:rPr>
  </w:style>
  <w:style w:type="paragraph" w:styleId="Title">
    <w:name w:val="Title"/>
    <w:basedOn w:val="Normal"/>
    <w:next w:val="Normal"/>
    <w:link w:val="TitleChar"/>
    <w:rsid w:val="00FE3A4D"/>
    <w:pPr>
      <w:spacing w:after="120"/>
    </w:pPr>
    <w:rPr>
      <w:b/>
      <w:color w:val="16093E" w:themeColor="text2"/>
      <w:sz w:val="52"/>
      <w:szCs w:val="44"/>
    </w:rPr>
  </w:style>
  <w:style w:type="character" w:customStyle="1" w:styleId="TitleChar">
    <w:name w:val="Title Char"/>
    <w:basedOn w:val="DefaultParagraphFont"/>
    <w:link w:val="Title"/>
    <w:rsid w:val="00FE3A4D"/>
    <w:rPr>
      <w:rFonts w:ascii="Avenir Next LT Pro" w:hAnsi="Avenir Next LT Pro"/>
      <w:b/>
      <w:color w:val="16093E" w:themeColor="text2"/>
      <w:sz w:val="52"/>
      <w:szCs w:val="44"/>
    </w:rPr>
  </w:style>
  <w:style w:type="character" w:styleId="CommentReference">
    <w:name w:val="annotation reference"/>
    <w:basedOn w:val="DefaultParagraphFont"/>
    <w:semiHidden/>
    <w:rsid w:val="007F46DF"/>
    <w:rPr>
      <w:sz w:val="18"/>
    </w:rPr>
  </w:style>
  <w:style w:type="paragraph" w:styleId="CommentText">
    <w:name w:val="annotation text"/>
    <w:basedOn w:val="Normal"/>
    <w:link w:val="CommentTextChar"/>
    <w:semiHidden/>
    <w:rsid w:val="007F46DF"/>
  </w:style>
  <w:style w:type="character" w:customStyle="1" w:styleId="CommentTextChar">
    <w:name w:val="Comment Text Char"/>
    <w:basedOn w:val="DefaultParagraphFont"/>
    <w:link w:val="CommentText"/>
    <w:semiHidden/>
    <w:rsid w:val="007F46DF"/>
    <w:rPr>
      <w:rFonts w:ascii="Arial" w:hAnsi="Arial"/>
      <w:sz w:val="24"/>
      <w:szCs w:val="22"/>
    </w:rPr>
  </w:style>
  <w:style w:type="paragraph" w:styleId="CommentSubject">
    <w:name w:val="annotation subject"/>
    <w:basedOn w:val="CommentText"/>
    <w:next w:val="CommentText"/>
    <w:link w:val="CommentSubjectChar"/>
    <w:semiHidden/>
    <w:rsid w:val="007F46DF"/>
  </w:style>
  <w:style w:type="character" w:customStyle="1" w:styleId="CommentSubjectChar">
    <w:name w:val="Comment Subject Char"/>
    <w:basedOn w:val="CommentTextChar"/>
    <w:link w:val="CommentSubject"/>
    <w:semiHidden/>
    <w:rsid w:val="007F46DF"/>
    <w:rPr>
      <w:rFonts w:ascii="Arial" w:hAnsi="Arial"/>
      <w:sz w:val="22"/>
      <w:szCs w:val="22"/>
    </w:rPr>
  </w:style>
  <w:style w:type="paragraph" w:customStyle="1" w:styleId="Title-ProposalTitle">
    <w:name w:val="Title - Proposal Title"/>
    <w:basedOn w:val="Title"/>
    <w:qFormat/>
    <w:rsid w:val="006C57DB"/>
    <w:rPr>
      <w:rFonts w:eastAsiaTheme="majorEastAsia"/>
      <w:color w:val="16093E" w:themeColor="text1"/>
      <w:sz w:val="70"/>
      <w:szCs w:val="52"/>
    </w:rPr>
  </w:style>
  <w:style w:type="paragraph" w:customStyle="1" w:styleId="Title-Date">
    <w:name w:val="Title - Date"/>
    <w:basedOn w:val="Normal"/>
    <w:rsid w:val="00C35DAC"/>
    <w:pPr>
      <w:jc w:val="both"/>
    </w:pPr>
    <w:rPr>
      <w:color w:val="16093E" w:themeColor="accent1"/>
    </w:rPr>
  </w:style>
  <w:style w:type="paragraph" w:customStyle="1" w:styleId="DocumentTableHeader">
    <w:name w:val="Document Table Header"/>
    <w:basedOn w:val="Normal"/>
    <w:autoRedefine/>
    <w:semiHidden/>
    <w:rsid w:val="007F46DF"/>
    <w:pPr>
      <w:jc w:val="both"/>
    </w:pPr>
    <w:rPr>
      <w:rFonts w:eastAsia="SimSun"/>
      <w:b/>
      <w:bCs/>
      <w:iCs/>
    </w:rPr>
  </w:style>
  <w:style w:type="paragraph" w:styleId="EndnoteText">
    <w:name w:val="endnote text"/>
    <w:basedOn w:val="Normal"/>
    <w:next w:val="BodyText"/>
    <w:link w:val="EndnoteTextChar"/>
    <w:semiHidden/>
    <w:rsid w:val="009217F2"/>
    <w:rPr>
      <w:sz w:val="16"/>
    </w:rPr>
  </w:style>
  <w:style w:type="character" w:customStyle="1" w:styleId="EndnoteTextChar">
    <w:name w:val="Endnote Text Char"/>
    <w:basedOn w:val="DefaultParagraphFont"/>
    <w:link w:val="EndnoteText"/>
    <w:semiHidden/>
    <w:rsid w:val="009217F2"/>
    <w:rPr>
      <w:sz w:val="16"/>
    </w:rPr>
  </w:style>
  <w:style w:type="character" w:styleId="FollowedHyperlink">
    <w:name w:val="FollowedHyperlink"/>
    <w:basedOn w:val="DefaultParagraphFont"/>
    <w:semiHidden/>
    <w:rsid w:val="007F46DF"/>
    <w:rPr>
      <w:color w:val="800080"/>
      <w:u w:val="single"/>
    </w:rPr>
  </w:style>
  <w:style w:type="paragraph" w:styleId="Footer">
    <w:name w:val="footer"/>
    <w:basedOn w:val="Normal"/>
    <w:link w:val="FooterChar"/>
    <w:uiPriority w:val="99"/>
    <w:rsid w:val="001C31A9"/>
    <w:pPr>
      <w:spacing w:after="0"/>
    </w:pPr>
  </w:style>
  <w:style w:type="character" w:customStyle="1" w:styleId="FooterChar">
    <w:name w:val="Footer Char"/>
    <w:basedOn w:val="DefaultParagraphFont"/>
    <w:link w:val="Footer"/>
    <w:uiPriority w:val="99"/>
    <w:rsid w:val="001C31A9"/>
    <w:rPr>
      <w:rFonts w:ascii="Avenir Next LT Pro" w:hAnsi="Avenir Next LT Pro"/>
      <w:color w:val="16093E" w:themeColor="text1"/>
      <w:sz w:val="18"/>
      <w:lang w:val="en-AU"/>
    </w:rPr>
  </w:style>
  <w:style w:type="character" w:styleId="FootnoteReference">
    <w:name w:val="footnote reference"/>
    <w:basedOn w:val="DefaultParagraphFont"/>
    <w:semiHidden/>
    <w:rsid w:val="007F46DF"/>
    <w:rPr>
      <w:vertAlign w:val="superscript"/>
    </w:rPr>
  </w:style>
  <w:style w:type="paragraph" w:styleId="FootnoteText">
    <w:name w:val="footnote text"/>
    <w:basedOn w:val="Normal"/>
    <w:link w:val="FootnoteTextChar"/>
    <w:semiHidden/>
    <w:rsid w:val="007F46DF"/>
  </w:style>
  <w:style w:type="character" w:customStyle="1" w:styleId="FootnoteTextChar">
    <w:name w:val="Footnote Text Char"/>
    <w:basedOn w:val="DefaultParagraphFont"/>
    <w:link w:val="FootnoteText"/>
    <w:semiHidden/>
    <w:rsid w:val="007F46DF"/>
    <w:rPr>
      <w:rFonts w:ascii="Arial" w:hAnsi="Arial"/>
      <w:szCs w:val="22"/>
    </w:rPr>
  </w:style>
  <w:style w:type="paragraph" w:styleId="Header">
    <w:name w:val="header"/>
    <w:basedOn w:val="Normal"/>
    <w:link w:val="HeaderChar"/>
    <w:uiPriority w:val="99"/>
    <w:unhideWhenUsed/>
    <w:rsid w:val="00331650"/>
    <w:pPr>
      <w:tabs>
        <w:tab w:val="left" w:pos="-57"/>
        <w:tab w:val="center" w:pos="3969"/>
        <w:tab w:val="right" w:pos="10206"/>
      </w:tabs>
    </w:pPr>
    <w:rPr>
      <w:sz w:val="16"/>
    </w:rPr>
  </w:style>
  <w:style w:type="character" w:customStyle="1" w:styleId="HeaderChar">
    <w:name w:val="Header Char"/>
    <w:basedOn w:val="DefaultParagraphFont"/>
    <w:link w:val="Header"/>
    <w:uiPriority w:val="99"/>
    <w:rsid w:val="00331650"/>
    <w:rPr>
      <w:rFonts w:ascii="Avenir Next LT Pro" w:hAnsi="Avenir Next LT Pro"/>
      <w:color w:val="1D093E"/>
      <w:sz w:val="16"/>
    </w:rPr>
  </w:style>
  <w:style w:type="paragraph" w:customStyle="1" w:styleId="H0-Section">
    <w:name w:val="H0 - Section"/>
    <w:basedOn w:val="Title"/>
    <w:next w:val="Normal"/>
    <w:link w:val="H0-SectionChar"/>
    <w:qFormat/>
    <w:rsid w:val="00501376"/>
    <w:pPr>
      <w:spacing w:before="180" w:after="180"/>
    </w:pPr>
    <w:rPr>
      <w:color w:val="16093E" w:themeColor="text1"/>
      <w:sz w:val="40"/>
      <w:szCs w:val="48"/>
    </w:rPr>
  </w:style>
  <w:style w:type="paragraph" w:customStyle="1" w:styleId="Bios-Name">
    <w:name w:val="Bios - Name"/>
    <w:basedOn w:val="Normal"/>
    <w:rsid w:val="00831E75"/>
    <w:pPr>
      <w:spacing w:after="60"/>
    </w:pPr>
    <w:rPr>
      <w:b/>
      <w:sz w:val="28"/>
    </w:rPr>
  </w:style>
  <w:style w:type="character" w:styleId="Hyperlink">
    <w:name w:val="Hyperlink"/>
    <w:basedOn w:val="DefaultParagraphFont"/>
    <w:uiPriority w:val="99"/>
    <w:rsid w:val="007F46DF"/>
    <w:rPr>
      <w:color w:val="0000FF"/>
      <w:u w:val="single"/>
    </w:rPr>
  </w:style>
  <w:style w:type="character" w:customStyle="1" w:styleId="Italic">
    <w:name w:val="Italic"/>
    <w:basedOn w:val="DefaultParagraphFont"/>
    <w:uiPriority w:val="1"/>
    <w:qFormat/>
    <w:rsid w:val="007F46DF"/>
    <w:rPr>
      <w:rFonts w:asciiTheme="minorHAnsi" w:hAnsiTheme="minorHAnsi"/>
      <w:i/>
      <w:sz w:val="24"/>
    </w:rPr>
  </w:style>
  <w:style w:type="paragraph" w:styleId="ListBullet2">
    <w:name w:val="List Bullet 2"/>
    <w:basedOn w:val="ListBullet0"/>
    <w:uiPriority w:val="1"/>
    <w:qFormat/>
    <w:rsid w:val="005774A0"/>
    <w:pPr>
      <w:numPr>
        <w:ilvl w:val="1"/>
      </w:numPr>
      <w:tabs>
        <w:tab w:val="left" w:pos="1134"/>
      </w:tabs>
    </w:pPr>
  </w:style>
  <w:style w:type="paragraph" w:styleId="ListContinue">
    <w:name w:val="List Continue"/>
    <w:basedOn w:val="Normal"/>
    <w:semiHidden/>
    <w:rsid w:val="00382031"/>
    <w:pPr>
      <w:ind w:left="283"/>
    </w:pPr>
    <w:rPr>
      <w:rFonts w:eastAsia="Calibri"/>
      <w:bCs/>
      <w:iCs/>
    </w:rPr>
  </w:style>
  <w:style w:type="paragraph" w:styleId="ListNumber">
    <w:name w:val="List Number"/>
    <w:basedOn w:val="Normal"/>
    <w:uiPriority w:val="1"/>
    <w:qFormat/>
    <w:rsid w:val="005774A0"/>
    <w:pPr>
      <w:numPr>
        <w:numId w:val="5"/>
      </w:numPr>
      <w:tabs>
        <w:tab w:val="left" w:pos="567"/>
      </w:tabs>
      <w:spacing w:after="120"/>
      <w:ind w:left="357" w:hanging="357"/>
    </w:pPr>
    <w:rPr>
      <w:rFonts w:eastAsiaTheme="minorEastAsia"/>
    </w:rPr>
  </w:style>
  <w:style w:type="paragraph" w:styleId="ListNumber2">
    <w:name w:val="List Number 2"/>
    <w:basedOn w:val="Normal"/>
    <w:uiPriority w:val="1"/>
    <w:rsid w:val="005774A0"/>
    <w:pPr>
      <w:numPr>
        <w:ilvl w:val="1"/>
        <w:numId w:val="1"/>
      </w:numPr>
      <w:tabs>
        <w:tab w:val="left" w:pos="1134"/>
      </w:tabs>
      <w:spacing w:after="120"/>
      <w:ind w:left="567" w:hanging="567"/>
    </w:pPr>
  </w:style>
  <w:style w:type="paragraph" w:styleId="ListNumber3">
    <w:name w:val="List Number 3"/>
    <w:basedOn w:val="Normal"/>
    <w:uiPriority w:val="1"/>
    <w:rsid w:val="00941ECE"/>
    <w:pPr>
      <w:numPr>
        <w:ilvl w:val="2"/>
        <w:numId w:val="2"/>
      </w:numPr>
      <w:spacing w:after="120"/>
      <w:ind w:left="851" w:hanging="851"/>
    </w:pPr>
  </w:style>
  <w:style w:type="paragraph" w:styleId="ListParagraph">
    <w:name w:val="List Paragraph"/>
    <w:basedOn w:val="Normal"/>
    <w:uiPriority w:val="34"/>
    <w:qFormat/>
    <w:rsid w:val="00382031"/>
    <w:pPr>
      <w:ind w:left="357" w:hanging="357"/>
      <w:contextualSpacing/>
    </w:pPr>
    <w:rPr>
      <w:rFonts w:eastAsia="Calibri"/>
      <w:bCs/>
      <w:iCs/>
    </w:rPr>
  </w:style>
  <w:style w:type="character" w:styleId="PageNumber">
    <w:name w:val="page number"/>
    <w:basedOn w:val="DefaultParagraphFont"/>
    <w:rsid w:val="007F46DF"/>
    <w:rPr>
      <w:b/>
      <w:color w:val="16093E" w:themeColor="text1"/>
    </w:rPr>
  </w:style>
  <w:style w:type="table" w:customStyle="1" w:styleId="SECNewgateTable">
    <w:name w:val="SECNewgate Table"/>
    <w:basedOn w:val="TableNormal"/>
    <w:uiPriority w:val="99"/>
    <w:rsid w:val="00066A17"/>
    <w:pPr>
      <w:spacing w:before="60" w:after="60"/>
    </w:pPr>
    <w:tblPr>
      <w:tblStyleRowBandSize w:val="1"/>
      <w:tblBorders>
        <w:top w:val="single" w:sz="12" w:space="0" w:color="16093E" w:themeColor="accent1"/>
        <w:bottom w:val="single" w:sz="12" w:space="0" w:color="16093E" w:themeColor="accent1"/>
        <w:insideH w:val="single" w:sz="4" w:space="0" w:color="16093E" w:themeColor="accent1"/>
      </w:tblBorders>
      <w:tblCellMar>
        <w:top w:w="113" w:type="dxa"/>
        <w:bottom w:w="113" w:type="dxa"/>
      </w:tblCellMar>
    </w:tblPr>
    <w:tblStylePr w:type="firstRow">
      <w:pPr>
        <w:wordWrap/>
        <w:spacing w:line="260" w:lineRule="atLeast"/>
      </w:pPr>
      <w:rPr>
        <w:rFonts w:asciiTheme="majorHAnsi" w:hAnsiTheme="majorHAnsi"/>
        <w:b/>
        <w:color w:val="FFFFFF" w:themeColor="background1"/>
      </w:rPr>
      <w:tblPr/>
      <w:trPr>
        <w:tblHeader/>
      </w:trPr>
      <w:tcPr>
        <w:shd w:val="clear" w:color="auto" w:fill="16093E" w:themeFill="accent1"/>
        <w:vAlign w:val="center"/>
      </w:tcPr>
    </w:tblStylePr>
    <w:tblStylePr w:type="lastRow">
      <w:rPr>
        <w:b/>
      </w:rPr>
      <w:tblPr/>
      <w:tcPr>
        <w:shd w:val="clear" w:color="auto" w:fill="F7F6F4" w:themeFill="background2"/>
      </w:tcPr>
    </w:tblStylePr>
    <w:tblStylePr w:type="firstCol">
      <w:pPr>
        <w:wordWrap/>
        <w:spacing w:line="260" w:lineRule="atLeast"/>
      </w:pPr>
      <w:rPr>
        <w:b/>
        <w:color w:val="FFFFFF" w:themeColor="background1"/>
      </w:rPr>
      <w:tblPr/>
      <w:tcPr>
        <w:shd w:val="clear" w:color="auto" w:fill="16093E" w:themeFill="accent1"/>
      </w:tcPr>
    </w:tblStylePr>
    <w:tblStylePr w:type="lastCol">
      <w:rPr>
        <w:b/>
      </w:rPr>
      <w:tblPr/>
      <w:tcPr>
        <w:shd w:val="clear" w:color="auto" w:fill="F7F6F4" w:themeFill="background2"/>
      </w:tcPr>
    </w:tblStylePr>
    <w:tblStylePr w:type="band1Horz">
      <w:tblPr/>
      <w:tcPr>
        <w:shd w:val="clear" w:color="auto" w:fill="F7F6F4" w:themeFill="background2"/>
      </w:tcPr>
    </w:tblStylePr>
  </w:style>
  <w:style w:type="paragraph" w:customStyle="1" w:styleId="Bios-Title1Position">
    <w:name w:val="Bios - Title 1 Position"/>
    <w:basedOn w:val="Bios-Name"/>
    <w:rsid w:val="00831E75"/>
    <w:rPr>
      <w:b w:val="0"/>
      <w:sz w:val="24"/>
    </w:rPr>
  </w:style>
  <w:style w:type="paragraph" w:customStyle="1" w:styleId="Bios-Tile2TeamTitle">
    <w:name w:val="Bios - Tile 2 Team Title"/>
    <w:basedOn w:val="Bios-Title1Position"/>
    <w:rsid w:val="00831E75"/>
    <w:pPr>
      <w:spacing w:after="120"/>
    </w:pPr>
    <w:rPr>
      <w:b/>
      <w:bCs/>
      <w:color w:val="FF8300" w:themeColor="accent2"/>
    </w:rPr>
  </w:style>
  <w:style w:type="character" w:styleId="Strong">
    <w:name w:val="Strong"/>
    <w:basedOn w:val="DefaultParagraphFont"/>
    <w:rsid w:val="007F46DF"/>
    <w:rPr>
      <w:b/>
      <w:bCs/>
    </w:rPr>
  </w:style>
  <w:style w:type="paragraph" w:customStyle="1" w:styleId="Normal-Intro">
    <w:name w:val="Normal - Intro"/>
    <w:basedOn w:val="Normal"/>
    <w:rsid w:val="002428CF"/>
    <w:rPr>
      <w:sz w:val="22"/>
      <w:szCs w:val="26"/>
    </w:rPr>
  </w:style>
  <w:style w:type="character" w:customStyle="1" w:styleId="Subscript">
    <w:name w:val="Subscript"/>
    <w:basedOn w:val="DefaultParagraphFont"/>
    <w:uiPriority w:val="1"/>
    <w:rsid w:val="007F46DF"/>
    <w:rPr>
      <w:vertAlign w:val="subscript"/>
    </w:rPr>
  </w:style>
  <w:style w:type="paragraph" w:styleId="Subtitle">
    <w:name w:val="Subtitle"/>
    <w:basedOn w:val="Normal"/>
    <w:next w:val="Normal"/>
    <w:link w:val="SubtitleChar"/>
    <w:rsid w:val="006E2DBC"/>
    <w:pPr>
      <w:numPr>
        <w:ilvl w:val="1"/>
      </w:numPr>
      <w:spacing w:after="160"/>
    </w:pPr>
    <w:rPr>
      <w:rFonts w:eastAsiaTheme="minorEastAsia" w:cstheme="minorBidi"/>
      <w:color w:val="451CC5" w:themeColor="text1" w:themeTint="A5"/>
      <w:spacing w:val="15"/>
      <w:szCs w:val="22"/>
    </w:rPr>
  </w:style>
  <w:style w:type="character" w:customStyle="1" w:styleId="SubtitleChar">
    <w:name w:val="Subtitle Char"/>
    <w:basedOn w:val="DefaultParagraphFont"/>
    <w:link w:val="Subtitle"/>
    <w:rsid w:val="006E2DBC"/>
    <w:rPr>
      <w:rFonts w:asciiTheme="minorHAnsi" w:eastAsiaTheme="minorEastAsia" w:hAnsiTheme="minorHAnsi" w:cstheme="minorBidi"/>
      <w:color w:val="451CC5" w:themeColor="text1" w:themeTint="A5"/>
      <w:spacing w:val="15"/>
      <w:sz w:val="22"/>
      <w:szCs w:val="22"/>
    </w:rPr>
  </w:style>
  <w:style w:type="character" w:customStyle="1" w:styleId="Superscript">
    <w:name w:val="Superscript"/>
    <w:basedOn w:val="Subscript"/>
    <w:uiPriority w:val="1"/>
    <w:rsid w:val="007F46DF"/>
    <w:rPr>
      <w:vertAlign w:val="superscript"/>
    </w:rPr>
  </w:style>
  <w:style w:type="paragraph" w:customStyle="1" w:styleId="TableBullet">
    <w:name w:val="Table Bullet"/>
    <w:basedOn w:val="Normal"/>
    <w:semiHidden/>
    <w:rsid w:val="007F46DF"/>
    <w:pPr>
      <w:widowControl w:val="0"/>
      <w:autoSpaceDE w:val="0"/>
      <w:autoSpaceDN w:val="0"/>
      <w:adjustRightInd w:val="0"/>
      <w:ind w:left="142" w:hanging="142"/>
    </w:pPr>
    <w:rPr>
      <w:bCs/>
      <w:iCs/>
      <w:lang w:val="fr-FR" w:eastAsia="fr-FR"/>
    </w:rPr>
  </w:style>
  <w:style w:type="paragraph" w:customStyle="1" w:styleId="TableBullet1">
    <w:name w:val="Table Bullet 1"/>
    <w:basedOn w:val="Normal"/>
    <w:semiHidden/>
    <w:rsid w:val="007F46DF"/>
    <w:pPr>
      <w:widowControl w:val="0"/>
      <w:autoSpaceDE w:val="0"/>
      <w:autoSpaceDN w:val="0"/>
      <w:adjustRightInd w:val="0"/>
      <w:ind w:left="284" w:hanging="142"/>
    </w:pPr>
    <w:rPr>
      <w:bCs/>
      <w:iCs/>
      <w:lang w:val="fr-FR" w:eastAsia="fr-FR"/>
    </w:rPr>
  </w:style>
  <w:style w:type="paragraph" w:customStyle="1" w:styleId="TableCell">
    <w:name w:val="Table Cell"/>
    <w:basedOn w:val="Normal"/>
    <w:semiHidden/>
    <w:rsid w:val="007F46DF"/>
    <w:pPr>
      <w:jc w:val="both"/>
    </w:pPr>
    <w:rPr>
      <w:bCs/>
      <w:iCs/>
    </w:rPr>
  </w:style>
  <w:style w:type="paragraph" w:customStyle="1" w:styleId="TableCopy">
    <w:name w:val="Table Copy"/>
    <w:basedOn w:val="Normal"/>
    <w:semiHidden/>
    <w:qFormat/>
    <w:rsid w:val="00C35DAC"/>
    <w:pPr>
      <w:spacing w:before="100" w:after="100"/>
      <w:jc w:val="both"/>
    </w:pPr>
  </w:style>
  <w:style w:type="table" w:styleId="TableGrid">
    <w:name w:val="Table Grid"/>
    <w:basedOn w:val="TableNormal"/>
    <w:uiPriority w:val="39"/>
    <w:rsid w:val="007F46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basedOn w:val="Normal"/>
    <w:semiHidden/>
    <w:rsid w:val="007F46DF"/>
    <w:rPr>
      <w:b/>
      <w:bCs/>
      <w:iCs/>
    </w:rPr>
  </w:style>
  <w:style w:type="paragraph" w:customStyle="1" w:styleId="TableSection">
    <w:name w:val="Table Section"/>
    <w:basedOn w:val="Normal"/>
    <w:semiHidden/>
    <w:rsid w:val="007F46DF"/>
    <w:pPr>
      <w:widowControl w:val="0"/>
      <w:autoSpaceDE w:val="0"/>
      <w:autoSpaceDN w:val="0"/>
      <w:adjustRightInd w:val="0"/>
    </w:pPr>
    <w:rPr>
      <w:b/>
      <w:i/>
      <w:lang w:val="fr-FR" w:eastAsia="fr-FR"/>
    </w:rPr>
  </w:style>
  <w:style w:type="paragraph" w:customStyle="1" w:styleId="TableText">
    <w:name w:val="Table Text"/>
    <w:basedOn w:val="Normal"/>
    <w:semiHidden/>
    <w:rsid w:val="007F46DF"/>
    <w:pPr>
      <w:widowControl w:val="0"/>
      <w:autoSpaceDE w:val="0"/>
      <w:autoSpaceDN w:val="0"/>
      <w:adjustRightInd w:val="0"/>
    </w:pPr>
    <w:rPr>
      <w:bCs/>
      <w:iCs/>
      <w:lang w:val="fr-FR" w:eastAsia="fr-FR"/>
    </w:rPr>
  </w:style>
  <w:style w:type="character" w:customStyle="1" w:styleId="H0-SectionChar">
    <w:name w:val="H0 - Section Char"/>
    <w:basedOn w:val="TitleChar"/>
    <w:link w:val="H0-Section"/>
    <w:rsid w:val="00391864"/>
    <w:rPr>
      <w:rFonts w:ascii="Avenir Next LT Pro" w:hAnsi="Avenir Next LT Pro"/>
      <w:b/>
      <w:color w:val="16093E" w:themeColor="text2"/>
      <w:sz w:val="40"/>
      <w:szCs w:val="48"/>
    </w:rPr>
  </w:style>
  <w:style w:type="paragraph" w:styleId="TOC1">
    <w:name w:val="toc 1"/>
    <w:basedOn w:val="Normal"/>
    <w:next w:val="Normal"/>
    <w:uiPriority w:val="39"/>
    <w:rsid w:val="00230E20"/>
    <w:pPr>
      <w:tabs>
        <w:tab w:val="right" w:leader="dot" w:pos="9629"/>
      </w:tabs>
      <w:spacing w:before="240" w:after="120"/>
    </w:pPr>
    <w:rPr>
      <w:rFonts w:cstheme="minorHAnsi"/>
      <w:b/>
      <w:bCs/>
    </w:rPr>
  </w:style>
  <w:style w:type="paragraph" w:styleId="TOC2">
    <w:name w:val="toc 2"/>
    <w:basedOn w:val="Normal"/>
    <w:next w:val="Normal"/>
    <w:autoRedefine/>
    <w:uiPriority w:val="39"/>
    <w:rsid w:val="00230E20"/>
    <w:pPr>
      <w:tabs>
        <w:tab w:val="right" w:leader="dot" w:pos="9629"/>
      </w:tabs>
      <w:spacing w:before="120" w:after="0"/>
      <w:ind w:left="180"/>
    </w:pPr>
    <w:rPr>
      <w:rFonts w:cstheme="minorHAnsi"/>
      <w:i/>
      <w:iCs/>
    </w:rPr>
  </w:style>
  <w:style w:type="paragraph" w:styleId="TOC3">
    <w:name w:val="toc 3"/>
    <w:basedOn w:val="Normal"/>
    <w:next w:val="Normal"/>
    <w:autoRedefine/>
    <w:uiPriority w:val="39"/>
    <w:rsid w:val="00230E20"/>
    <w:pPr>
      <w:tabs>
        <w:tab w:val="right" w:leader="dot" w:pos="9629"/>
      </w:tabs>
      <w:spacing w:after="0"/>
      <w:ind w:left="360"/>
    </w:pPr>
    <w:rPr>
      <w:rFonts w:cstheme="minorHAnsi"/>
    </w:rPr>
  </w:style>
  <w:style w:type="paragraph" w:styleId="TOC4">
    <w:name w:val="toc 4"/>
    <w:basedOn w:val="TOC3"/>
    <w:next w:val="Normal"/>
    <w:autoRedefine/>
    <w:uiPriority w:val="39"/>
    <w:rsid w:val="008363E0"/>
  </w:style>
  <w:style w:type="paragraph" w:styleId="TOC5">
    <w:name w:val="toc 5"/>
    <w:basedOn w:val="Normal"/>
    <w:next w:val="Normal"/>
    <w:autoRedefine/>
    <w:semiHidden/>
    <w:rsid w:val="002C1474"/>
    <w:pPr>
      <w:spacing w:after="0"/>
      <w:ind w:left="720"/>
    </w:pPr>
    <w:rPr>
      <w:rFonts w:cstheme="minorHAnsi"/>
    </w:rPr>
  </w:style>
  <w:style w:type="paragraph" w:styleId="TOC6">
    <w:name w:val="toc 6"/>
    <w:basedOn w:val="Normal"/>
    <w:next w:val="Normal"/>
    <w:autoRedefine/>
    <w:semiHidden/>
    <w:rsid w:val="007F46DF"/>
    <w:pPr>
      <w:spacing w:after="0"/>
      <w:ind w:left="900"/>
    </w:pPr>
    <w:rPr>
      <w:rFonts w:cstheme="minorHAnsi"/>
    </w:rPr>
  </w:style>
  <w:style w:type="paragraph" w:styleId="TOC7">
    <w:name w:val="toc 7"/>
    <w:basedOn w:val="Normal"/>
    <w:next w:val="Normal"/>
    <w:autoRedefine/>
    <w:semiHidden/>
    <w:rsid w:val="007F46DF"/>
    <w:pPr>
      <w:spacing w:after="0"/>
      <w:ind w:left="1080"/>
    </w:pPr>
    <w:rPr>
      <w:rFonts w:cstheme="minorHAnsi"/>
    </w:rPr>
  </w:style>
  <w:style w:type="paragraph" w:styleId="TOC8">
    <w:name w:val="toc 8"/>
    <w:basedOn w:val="Normal"/>
    <w:next w:val="Normal"/>
    <w:autoRedefine/>
    <w:semiHidden/>
    <w:rsid w:val="007F46DF"/>
    <w:pPr>
      <w:spacing w:after="0"/>
      <w:ind w:left="1260"/>
    </w:pPr>
    <w:rPr>
      <w:rFonts w:cstheme="minorHAnsi"/>
    </w:rPr>
  </w:style>
  <w:style w:type="paragraph" w:styleId="TOC9">
    <w:name w:val="toc 9"/>
    <w:basedOn w:val="Normal"/>
    <w:next w:val="Normal"/>
    <w:autoRedefine/>
    <w:semiHidden/>
    <w:rsid w:val="007F46DF"/>
    <w:pPr>
      <w:spacing w:after="0"/>
      <w:ind w:left="1440"/>
    </w:pPr>
    <w:rPr>
      <w:rFonts w:cstheme="minorHAnsi"/>
    </w:rPr>
  </w:style>
  <w:style w:type="character" w:customStyle="1" w:styleId="Underline">
    <w:name w:val="Underline"/>
    <w:basedOn w:val="DefaultParagraphFont"/>
    <w:uiPriority w:val="1"/>
    <w:qFormat/>
    <w:rsid w:val="007F46DF"/>
    <w:rPr>
      <w:u w:val="single"/>
    </w:rPr>
  </w:style>
  <w:style w:type="table" w:styleId="GridTable5Dark-Accent2">
    <w:name w:val="Grid Table 5 Dark Accent 2"/>
    <w:aliases w:val="Newgate_Table"/>
    <w:basedOn w:val="TableNormal"/>
    <w:uiPriority w:val="50"/>
    <w:rsid w:val="000A7A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6093E" w:themeColor="accent1"/>
        <w:insideV w:val="single" w:sz="4" w:space="0" w:color="FFFFFF" w:themeColor="background1"/>
      </w:tblBorders>
    </w:tblPr>
    <w:tcPr>
      <w:shd w:val="clear" w:color="auto" w:fill="FFE6CC" w:themeFill="accent2" w:themeFillTint="33"/>
      <w:tcMar>
        <w:top w:w="113" w:type="dxa"/>
        <w:bottom w:w="113" w:type="dxa"/>
      </w:tcMa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3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300" w:themeFill="accent2"/>
      </w:tcPr>
    </w:tblStylePr>
    <w:tblStylePr w:type="firstCol">
      <w:rPr>
        <w:b/>
        <w:bCs/>
        <w:color w:val="FFFFFF" w:themeColor="background1"/>
      </w:rPr>
      <w:tblPr/>
      <w:tcPr>
        <w:shd w:val="clear" w:color="auto" w:fill="FF83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300" w:themeFill="accent2"/>
      </w:tcPr>
    </w:tblStylePr>
    <w:tblStylePr w:type="band1Vert">
      <w:tblPr/>
      <w:tcPr>
        <w:shd w:val="clear" w:color="auto" w:fill="FFCD99" w:themeFill="accent2" w:themeFillTint="66"/>
      </w:tcPr>
    </w:tblStylePr>
    <w:tblStylePr w:type="band1Horz">
      <w:tblPr/>
      <w:tcPr>
        <w:shd w:val="clear" w:color="auto" w:fill="F7F6F4" w:themeFill="background2"/>
      </w:tcPr>
    </w:tblStylePr>
    <w:tblStylePr w:type="band2Horz">
      <w:tblPr/>
      <w:tcPr>
        <w:shd w:val="clear" w:color="auto" w:fill="FFFFFF" w:themeFill="background1"/>
      </w:tcPr>
    </w:tblStylePr>
  </w:style>
  <w:style w:type="paragraph" w:styleId="NoSpacing">
    <w:name w:val="No Spacing"/>
    <w:link w:val="NoSpacingChar"/>
    <w:uiPriority w:val="1"/>
    <w:rsid w:val="00344716"/>
    <w:rPr>
      <w:rFonts w:eastAsiaTheme="minorEastAsia" w:cstheme="minorBidi"/>
      <w:sz w:val="22"/>
      <w:szCs w:val="22"/>
      <w:lang w:val="en-AU"/>
    </w:rPr>
  </w:style>
  <w:style w:type="paragraph" w:customStyle="1" w:styleId="Table-FigureHeader">
    <w:name w:val="Table - Figure Header"/>
    <w:basedOn w:val="Normal"/>
    <w:qFormat/>
    <w:rsid w:val="00344716"/>
    <w:pPr>
      <w:keepNext/>
      <w:spacing w:before="360" w:line="288" w:lineRule="auto"/>
    </w:pPr>
    <w:rPr>
      <w:rFonts w:eastAsiaTheme="minorEastAsia" w:cs="Arial"/>
      <w:b/>
      <w:color w:val="16093E" w:themeColor="text2"/>
      <w:lang w:eastAsia="ja-JP"/>
    </w:rPr>
  </w:style>
  <w:style w:type="character" w:customStyle="1" w:styleId="NoSpacingChar">
    <w:name w:val="No Spacing Char"/>
    <w:basedOn w:val="DefaultParagraphFont"/>
    <w:link w:val="NoSpacing"/>
    <w:uiPriority w:val="1"/>
    <w:rsid w:val="00344716"/>
    <w:rPr>
      <w:rFonts w:eastAsiaTheme="minorEastAsia" w:cstheme="minorBidi"/>
      <w:sz w:val="22"/>
      <w:szCs w:val="22"/>
      <w:lang w:val="en-AU"/>
    </w:rPr>
  </w:style>
  <w:style w:type="character" w:customStyle="1" w:styleId="Heading2Char">
    <w:name w:val="Heading 2 Char"/>
    <w:basedOn w:val="DefaultParagraphFont"/>
    <w:link w:val="Heading2"/>
    <w:rsid w:val="00391864"/>
    <w:rPr>
      <w:b/>
      <w:bCs/>
      <w:iCs/>
      <w:color w:val="FF8300" w:themeColor="accent2"/>
      <w:sz w:val="28"/>
      <w:szCs w:val="28"/>
    </w:rPr>
  </w:style>
  <w:style w:type="paragraph" w:styleId="ListBullet3">
    <w:name w:val="List Bullet 3"/>
    <w:basedOn w:val="Normal"/>
    <w:uiPriority w:val="1"/>
    <w:qFormat/>
    <w:rsid w:val="005774A0"/>
    <w:pPr>
      <w:numPr>
        <w:ilvl w:val="2"/>
        <w:numId w:val="7"/>
      </w:numPr>
      <w:spacing w:after="120"/>
      <w:ind w:left="1020" w:hanging="340"/>
    </w:pPr>
  </w:style>
  <w:style w:type="paragraph" w:customStyle="1" w:styleId="BodyIntro">
    <w:name w:val="Body Intro"/>
    <w:basedOn w:val="Normal"/>
    <w:qFormat/>
    <w:rsid w:val="00DE3BCA"/>
    <w:rPr>
      <w:b/>
      <w:bCs/>
      <w:szCs w:val="22"/>
    </w:rPr>
  </w:style>
  <w:style w:type="paragraph" w:styleId="BodyText">
    <w:name w:val="Body Text"/>
    <w:basedOn w:val="Normal"/>
    <w:link w:val="BodyTextChar"/>
    <w:semiHidden/>
    <w:rsid w:val="001441D8"/>
    <w:pPr>
      <w:spacing w:after="120"/>
    </w:pPr>
  </w:style>
  <w:style w:type="character" w:customStyle="1" w:styleId="BodyTextChar">
    <w:name w:val="Body Text Char"/>
    <w:basedOn w:val="DefaultParagraphFont"/>
    <w:link w:val="BodyText"/>
    <w:semiHidden/>
    <w:rsid w:val="001441D8"/>
    <w:rPr>
      <w:sz w:val="20"/>
    </w:rPr>
  </w:style>
  <w:style w:type="character" w:customStyle="1" w:styleId="Heading1Char">
    <w:name w:val="Heading 1 Char"/>
    <w:basedOn w:val="DefaultParagraphFont"/>
    <w:link w:val="Heading1"/>
    <w:rsid w:val="00A52722"/>
    <w:rPr>
      <w:rFonts w:ascii="Avenir Next LT Pro" w:hAnsi="Avenir Next LT Pro"/>
      <w:b/>
      <w:bCs/>
      <w:iCs/>
      <w:color w:val="16093E" w:themeColor="text2"/>
      <w:sz w:val="32"/>
      <w:lang w:val="en-AU"/>
    </w:rPr>
  </w:style>
  <w:style w:type="paragraph" w:styleId="ListBullet4">
    <w:name w:val="List Bullet 4"/>
    <w:basedOn w:val="Normal"/>
    <w:uiPriority w:val="1"/>
    <w:unhideWhenUsed/>
    <w:rsid w:val="005774A0"/>
    <w:pPr>
      <w:numPr>
        <w:ilvl w:val="3"/>
        <w:numId w:val="7"/>
      </w:numPr>
      <w:spacing w:after="120"/>
    </w:pPr>
  </w:style>
  <w:style w:type="paragraph" w:styleId="ListBullet5">
    <w:name w:val="List Bullet 5"/>
    <w:basedOn w:val="Normal"/>
    <w:uiPriority w:val="1"/>
    <w:unhideWhenUsed/>
    <w:rsid w:val="005774A0"/>
    <w:pPr>
      <w:numPr>
        <w:ilvl w:val="4"/>
        <w:numId w:val="7"/>
      </w:numPr>
      <w:spacing w:after="120"/>
    </w:pPr>
  </w:style>
  <w:style w:type="character" w:customStyle="1" w:styleId="UnresolvedMention">
    <w:name w:val="Unresolved Mention"/>
    <w:basedOn w:val="DefaultParagraphFont"/>
    <w:uiPriority w:val="99"/>
    <w:semiHidden/>
    <w:unhideWhenUsed/>
    <w:rsid w:val="004E0069"/>
    <w:rPr>
      <w:color w:val="605E5C"/>
      <w:shd w:val="clear" w:color="auto" w:fill="E1DFDD"/>
    </w:rPr>
  </w:style>
  <w:style w:type="paragraph" w:styleId="ListBullet0">
    <w:name w:val="List Bullet"/>
    <w:basedOn w:val="Normal"/>
    <w:uiPriority w:val="1"/>
    <w:unhideWhenUsed/>
    <w:qFormat/>
    <w:rsid w:val="005774A0"/>
    <w:pPr>
      <w:numPr>
        <w:numId w:val="7"/>
      </w:numPr>
      <w:snapToGrid w:val="0"/>
      <w:spacing w:after="120"/>
    </w:pPr>
    <w:rPr>
      <w:rFonts w:eastAsiaTheme="minorEastAsia"/>
    </w:rPr>
  </w:style>
  <w:style w:type="paragraph" w:styleId="List">
    <w:name w:val="List"/>
    <w:aliases w:val="List 1"/>
    <w:basedOn w:val="Normal"/>
    <w:unhideWhenUsed/>
    <w:rsid w:val="003E0CFC"/>
    <w:pPr>
      <w:numPr>
        <w:numId w:val="9"/>
      </w:numPr>
      <w:spacing w:after="120"/>
    </w:pPr>
  </w:style>
  <w:style w:type="paragraph" w:styleId="List2">
    <w:name w:val="List 2"/>
    <w:basedOn w:val="Normal"/>
    <w:unhideWhenUsed/>
    <w:rsid w:val="005774A0"/>
    <w:pPr>
      <w:numPr>
        <w:ilvl w:val="1"/>
        <w:numId w:val="9"/>
      </w:numPr>
      <w:spacing w:after="120"/>
    </w:pPr>
  </w:style>
  <w:style w:type="paragraph" w:styleId="List3">
    <w:name w:val="List 3"/>
    <w:basedOn w:val="Normal"/>
    <w:unhideWhenUsed/>
    <w:rsid w:val="005774A0"/>
    <w:pPr>
      <w:numPr>
        <w:ilvl w:val="2"/>
        <w:numId w:val="9"/>
      </w:numPr>
      <w:spacing w:after="120"/>
      <w:ind w:left="1020" w:hanging="340"/>
    </w:pPr>
  </w:style>
  <w:style w:type="paragraph" w:styleId="List4">
    <w:name w:val="List 4"/>
    <w:basedOn w:val="Normal"/>
    <w:unhideWhenUsed/>
    <w:rsid w:val="005774A0"/>
    <w:pPr>
      <w:numPr>
        <w:ilvl w:val="1"/>
        <w:numId w:val="4"/>
      </w:numPr>
      <w:spacing w:after="120"/>
      <w:ind w:left="850" w:hanging="425"/>
    </w:pPr>
  </w:style>
  <w:style w:type="paragraph" w:styleId="List5">
    <w:name w:val="List 5"/>
    <w:basedOn w:val="Normal"/>
    <w:unhideWhenUsed/>
    <w:rsid w:val="005774A0"/>
    <w:pPr>
      <w:numPr>
        <w:ilvl w:val="2"/>
        <w:numId w:val="4"/>
      </w:numPr>
      <w:spacing w:after="120"/>
      <w:ind w:left="1134" w:hanging="181"/>
    </w:pPr>
  </w:style>
  <w:style w:type="paragraph" w:customStyle="1" w:styleId="SectionBreakTitle">
    <w:name w:val="Section Break Title"/>
    <w:basedOn w:val="Title-ProposalTitle"/>
    <w:qFormat/>
    <w:rsid w:val="005B739C"/>
  </w:style>
  <w:style w:type="paragraph" w:customStyle="1" w:styleId="Heading2Pink">
    <w:name w:val="Heading 2 Pink"/>
    <w:basedOn w:val="Heading2"/>
    <w:qFormat/>
    <w:rsid w:val="00C1052C"/>
    <w:rPr>
      <w:color w:val="C81783" w:themeColor="accent3"/>
    </w:rPr>
  </w:style>
  <w:style w:type="numbering" w:customStyle="1" w:styleId="ListBullet">
    <w:name w:val="ListBullet"/>
    <w:uiPriority w:val="99"/>
    <w:rsid w:val="0045241C"/>
    <w:pPr>
      <w:numPr>
        <w:numId w:val="6"/>
      </w:numPr>
    </w:pPr>
  </w:style>
  <w:style w:type="numbering" w:customStyle="1" w:styleId="ListNumbers">
    <w:name w:val="ListNumbers"/>
    <w:uiPriority w:val="99"/>
    <w:rsid w:val="003F142A"/>
    <w:pPr>
      <w:numPr>
        <w:numId w:val="8"/>
      </w:numPr>
    </w:pPr>
  </w:style>
  <w:style w:type="character" w:styleId="PlaceholderText">
    <w:name w:val="Placeholder Text"/>
    <w:basedOn w:val="DefaultParagraphFont"/>
    <w:semiHidden/>
    <w:rsid w:val="00A15185"/>
    <w:rPr>
      <w:color w:val="808080"/>
    </w:rPr>
  </w:style>
  <w:style w:type="paragraph" w:customStyle="1" w:styleId="H0-SectionNonTOC">
    <w:name w:val="H0 - Section_NonTOC"/>
    <w:basedOn w:val="H0-Section"/>
    <w:qFormat/>
    <w:rsid w:val="00831E75"/>
  </w:style>
  <w:style w:type="paragraph" w:customStyle="1" w:styleId="Heading1NonTOC">
    <w:name w:val="Heading 1_NonTOC"/>
    <w:basedOn w:val="Heading1"/>
    <w:qFormat/>
    <w:rsid w:val="00AC3417"/>
  </w:style>
  <w:style w:type="paragraph" w:customStyle="1" w:styleId="Heading2NonTOC">
    <w:name w:val="Heading 2_NonTOC"/>
    <w:basedOn w:val="Heading2"/>
    <w:qFormat/>
    <w:rsid w:val="00AC3417"/>
  </w:style>
  <w:style w:type="paragraph" w:customStyle="1" w:styleId="Heading3NonTOC">
    <w:name w:val="Heading 3_NonTOC"/>
    <w:basedOn w:val="Heading3"/>
    <w:qFormat/>
    <w:rsid w:val="008363E0"/>
  </w:style>
  <w:style w:type="paragraph" w:customStyle="1" w:styleId="Heading2PinkNonTOC">
    <w:name w:val="Heading 2 Pink_NonTOC"/>
    <w:basedOn w:val="Heading2Pink"/>
    <w:qFormat/>
    <w:rsid w:val="005A0E15"/>
  </w:style>
  <w:style w:type="character" w:customStyle="1" w:styleId="Heading3Char">
    <w:name w:val="Heading 3 Char"/>
    <w:basedOn w:val="Heading2Char"/>
    <w:link w:val="Heading3"/>
    <w:rsid w:val="00391864"/>
    <w:rPr>
      <w:b/>
      <w:bCs/>
      <w:iCs/>
      <w:color w:val="16093E" w:themeColor="text2"/>
      <w:sz w:val="24"/>
      <w:szCs w:val="24"/>
    </w:rPr>
  </w:style>
  <w:style w:type="character" w:customStyle="1" w:styleId="Heading4Char">
    <w:name w:val="Heading 4 Char"/>
    <w:basedOn w:val="Heading2Char"/>
    <w:link w:val="Heading4"/>
    <w:semiHidden/>
    <w:rsid w:val="00A37551"/>
    <w:rPr>
      <w:b/>
      <w:bCs/>
      <w:iCs/>
      <w:color w:val="16093E" w:themeColor="text2"/>
      <w:sz w:val="22"/>
      <w:szCs w:val="22"/>
      <w:lang w:val="en-AU"/>
    </w:rPr>
  </w:style>
  <w:style w:type="numbering" w:customStyle="1" w:styleId="NumberedHeadings">
    <w:name w:val="NumberedHeadings"/>
    <w:uiPriority w:val="99"/>
    <w:rsid w:val="00180562"/>
    <w:pPr>
      <w:numPr>
        <w:numId w:val="12"/>
      </w:numPr>
    </w:pPr>
  </w:style>
  <w:style w:type="character" w:customStyle="1" w:styleId="Heading5Char">
    <w:name w:val="Heading 5 Char"/>
    <w:basedOn w:val="Heading2Char"/>
    <w:link w:val="Heading5"/>
    <w:semiHidden/>
    <w:rsid w:val="00A37551"/>
    <w:rPr>
      <w:b/>
      <w:bCs/>
      <w:i/>
      <w:iCs w:val="0"/>
      <w:color w:val="FF8300" w:themeColor="accent2"/>
      <w:sz w:val="20"/>
      <w:szCs w:val="20"/>
      <w:lang w:val="en-AU"/>
    </w:rPr>
  </w:style>
  <w:style w:type="paragraph" w:styleId="NoteHeading">
    <w:name w:val="Note Heading"/>
    <w:basedOn w:val="Normal"/>
    <w:next w:val="Normal"/>
    <w:link w:val="NoteHeadingChar"/>
    <w:unhideWhenUsed/>
    <w:rsid w:val="0028522E"/>
    <w:pPr>
      <w:spacing w:after="0"/>
    </w:pPr>
  </w:style>
  <w:style w:type="character" w:customStyle="1" w:styleId="NoteHeadingChar">
    <w:name w:val="Note Heading Char"/>
    <w:basedOn w:val="DefaultParagraphFont"/>
    <w:link w:val="NoteHeading"/>
    <w:rsid w:val="0028522E"/>
  </w:style>
  <w:style w:type="paragraph" w:styleId="Index1">
    <w:name w:val="index 1"/>
    <w:basedOn w:val="Normal"/>
    <w:next w:val="Normal"/>
    <w:autoRedefine/>
    <w:semiHidden/>
    <w:rsid w:val="0028522E"/>
    <w:pPr>
      <w:spacing w:after="0"/>
      <w:ind w:left="180" w:hanging="180"/>
    </w:pPr>
  </w:style>
  <w:style w:type="paragraph" w:styleId="Caption">
    <w:name w:val="caption"/>
    <w:basedOn w:val="Normal"/>
    <w:next w:val="Normal"/>
    <w:unhideWhenUsed/>
    <w:rsid w:val="0028522E"/>
    <w:pPr>
      <w:spacing w:after="200"/>
    </w:pPr>
    <w:rPr>
      <w:i/>
      <w:iCs/>
      <w:color w:val="16093E" w:themeColor="text2"/>
    </w:rPr>
  </w:style>
  <w:style w:type="table" w:customStyle="1" w:styleId="NGtablewithheader">
    <w:name w:val="NG table with header"/>
    <w:basedOn w:val="TableNormal"/>
    <w:uiPriority w:val="99"/>
    <w:rsid w:val="00B03A41"/>
    <w:pPr>
      <w:spacing w:before="60" w:after="60" w:line="260" w:lineRule="atLeast"/>
    </w:pPr>
    <w:rPr>
      <w:rFonts w:ascii="GOTHAM-LIGHT" w:eastAsiaTheme="minorEastAsia" w:hAnsi="GOTHAM-LIGHT" w:cstheme="minorBidi"/>
      <w:color w:val="auto"/>
      <w:sz w:val="20"/>
      <w:szCs w:val="24"/>
      <w:lang w:val="en-US" w:eastAsia="ja-JP"/>
    </w:rPr>
    <w:tblPr>
      <w:tblBorders>
        <w:bottom w:val="single" w:sz="4" w:space="0" w:color="auto"/>
        <w:insideH w:val="single" w:sz="4" w:space="0" w:color="auto"/>
      </w:tblBorders>
    </w:tblPr>
    <w:tblStylePr w:type="firstRow">
      <w:rPr>
        <w:rFonts w:ascii="GOTHAM-LIGHT" w:hAnsi="GOTHAM-LIGHT"/>
        <w:caps/>
        <w:smallCaps w:val="0"/>
        <w:color w:val="923D97"/>
      </w:rPr>
      <w:tblPr/>
      <w:tcPr>
        <w:tcBorders>
          <w:top w:val="nil"/>
          <w:left w:val="nil"/>
          <w:bottom w:val="single" w:sz="12" w:space="0" w:color="16093E" w:themeColor="accent1"/>
          <w:right w:val="nil"/>
          <w:insideH w:val="nil"/>
          <w:insideV w:val="nil"/>
          <w:tl2br w:val="nil"/>
          <w:tr2bl w:val="nil"/>
        </w:tcBorders>
      </w:tcPr>
    </w:tblStylePr>
    <w:tblStylePr w:type="lastRow">
      <w:tblPr/>
      <w:tcPr>
        <w:tcBorders>
          <w:top w:val="nil"/>
          <w:left w:val="nil"/>
          <w:bottom w:val="single" w:sz="12" w:space="0" w:color="16093E" w:themeColor="accent1"/>
          <w:right w:val="nil"/>
          <w:insideH w:val="nil"/>
          <w:insideV w:val="nil"/>
          <w:tl2br w:val="nil"/>
          <w:tr2bl w:val="nil"/>
        </w:tcBorders>
      </w:tcPr>
    </w:tblStylePr>
  </w:style>
  <w:style w:type="table" w:styleId="ListTable3-Accent1">
    <w:name w:val="List Table 3 Accent 1"/>
    <w:basedOn w:val="TableNormal"/>
    <w:uiPriority w:val="48"/>
    <w:rsid w:val="00B03A41"/>
    <w:pPr>
      <w:spacing w:after="0"/>
    </w:pPr>
    <w:tblPr>
      <w:tblStyleRowBandSize w:val="1"/>
      <w:tblStyleColBandSize w:val="1"/>
      <w:tblBorders>
        <w:top w:val="single" w:sz="4" w:space="0" w:color="16093E" w:themeColor="accent1"/>
        <w:left w:val="single" w:sz="4" w:space="0" w:color="16093E" w:themeColor="accent1"/>
        <w:bottom w:val="single" w:sz="4" w:space="0" w:color="16093E" w:themeColor="accent1"/>
        <w:right w:val="single" w:sz="4" w:space="0" w:color="16093E" w:themeColor="accent1"/>
      </w:tblBorders>
    </w:tblPr>
    <w:tblStylePr w:type="firstRow">
      <w:rPr>
        <w:b/>
        <w:bCs/>
        <w:color w:val="FFFFFF" w:themeColor="background1"/>
      </w:rPr>
      <w:tblPr/>
      <w:tcPr>
        <w:shd w:val="clear" w:color="auto" w:fill="16093E" w:themeFill="accent1"/>
      </w:tcPr>
    </w:tblStylePr>
    <w:tblStylePr w:type="lastRow">
      <w:rPr>
        <w:b/>
        <w:bCs/>
      </w:rPr>
      <w:tblPr/>
      <w:tcPr>
        <w:tcBorders>
          <w:top w:val="double" w:sz="4" w:space="0" w:color="1609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093E" w:themeColor="accent1"/>
          <w:right w:val="single" w:sz="4" w:space="0" w:color="16093E" w:themeColor="accent1"/>
        </w:tcBorders>
      </w:tcPr>
    </w:tblStylePr>
    <w:tblStylePr w:type="band1Horz">
      <w:tblPr/>
      <w:tcPr>
        <w:tcBorders>
          <w:top w:val="single" w:sz="4" w:space="0" w:color="16093E" w:themeColor="accent1"/>
          <w:bottom w:val="single" w:sz="4" w:space="0" w:color="1609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093E" w:themeColor="accent1"/>
          <w:left w:val="nil"/>
        </w:tcBorders>
      </w:tcPr>
    </w:tblStylePr>
    <w:tblStylePr w:type="swCell">
      <w:tblPr/>
      <w:tcPr>
        <w:tcBorders>
          <w:top w:val="double" w:sz="4" w:space="0" w:color="16093E" w:themeColor="accent1"/>
          <w:right w:val="nil"/>
        </w:tcBorders>
      </w:tcPr>
    </w:tblStylePr>
  </w:style>
  <w:style w:type="table" w:styleId="ListTable3-Accent2">
    <w:name w:val="List Table 3 Accent 2"/>
    <w:basedOn w:val="TableNormal"/>
    <w:uiPriority w:val="48"/>
    <w:rsid w:val="00B03A41"/>
    <w:pPr>
      <w:spacing w:after="0"/>
    </w:pPr>
    <w:tblPr>
      <w:tblStyleRowBandSize w:val="1"/>
      <w:tblStyleColBandSize w:val="1"/>
      <w:tblBorders>
        <w:top w:val="single" w:sz="4" w:space="0" w:color="FF8300" w:themeColor="accent2"/>
        <w:left w:val="single" w:sz="4" w:space="0" w:color="FF8300" w:themeColor="accent2"/>
        <w:bottom w:val="single" w:sz="4" w:space="0" w:color="FF8300" w:themeColor="accent2"/>
        <w:right w:val="single" w:sz="4" w:space="0" w:color="FF8300" w:themeColor="accent2"/>
      </w:tblBorders>
    </w:tblPr>
    <w:tblStylePr w:type="firstRow">
      <w:rPr>
        <w:b/>
        <w:bCs/>
        <w:color w:val="FFFFFF" w:themeColor="background1"/>
      </w:rPr>
      <w:tblPr/>
      <w:tcPr>
        <w:shd w:val="clear" w:color="auto" w:fill="FF8300" w:themeFill="accent2"/>
      </w:tcPr>
    </w:tblStylePr>
    <w:tblStylePr w:type="lastRow">
      <w:rPr>
        <w:b/>
        <w:bCs/>
      </w:rPr>
      <w:tblPr/>
      <w:tcPr>
        <w:tcBorders>
          <w:top w:val="double" w:sz="4" w:space="0" w:color="FF83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300" w:themeColor="accent2"/>
          <w:right w:val="single" w:sz="4" w:space="0" w:color="FF8300" w:themeColor="accent2"/>
        </w:tcBorders>
      </w:tcPr>
    </w:tblStylePr>
    <w:tblStylePr w:type="band1Horz">
      <w:tblPr/>
      <w:tcPr>
        <w:tcBorders>
          <w:top w:val="single" w:sz="4" w:space="0" w:color="FF8300" w:themeColor="accent2"/>
          <w:bottom w:val="single" w:sz="4" w:space="0" w:color="FF83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300" w:themeColor="accent2"/>
          <w:left w:val="nil"/>
        </w:tcBorders>
      </w:tcPr>
    </w:tblStylePr>
    <w:tblStylePr w:type="swCell">
      <w:tblPr/>
      <w:tcPr>
        <w:tcBorders>
          <w:top w:val="double" w:sz="4" w:space="0" w:color="FF8300" w:themeColor="accent2"/>
          <w:right w:val="nil"/>
        </w:tcBorders>
      </w:tcPr>
    </w:tblStylePr>
  </w:style>
  <w:style w:type="table" w:styleId="GridTable1Light-Accent2">
    <w:name w:val="Grid Table 1 Light Accent 2"/>
    <w:basedOn w:val="TableNormal"/>
    <w:uiPriority w:val="46"/>
    <w:rsid w:val="001441D8"/>
    <w:pPr>
      <w:spacing w:after="0"/>
    </w:pPr>
    <w:tblPr>
      <w:tblStyleRowBandSize w:val="1"/>
      <w:tblStyleColBandSize w:val="1"/>
      <w:tblBorders>
        <w:top w:val="single" w:sz="4" w:space="0" w:color="FFCD99" w:themeColor="accent2" w:themeTint="66"/>
        <w:left w:val="single" w:sz="4" w:space="0" w:color="FFCD99" w:themeColor="accent2" w:themeTint="66"/>
        <w:bottom w:val="single" w:sz="4" w:space="0" w:color="FFCD99" w:themeColor="accent2" w:themeTint="66"/>
        <w:right w:val="single" w:sz="4" w:space="0" w:color="FFCD99" w:themeColor="accent2" w:themeTint="66"/>
        <w:insideH w:val="single" w:sz="4" w:space="0" w:color="FFCD99" w:themeColor="accent2" w:themeTint="66"/>
        <w:insideV w:val="single" w:sz="4" w:space="0" w:color="FFCD99" w:themeColor="accent2" w:themeTint="66"/>
      </w:tblBorders>
    </w:tblPr>
    <w:tblStylePr w:type="firstRow">
      <w:rPr>
        <w:b/>
        <w:bCs/>
      </w:rPr>
      <w:tblPr/>
      <w:tcPr>
        <w:tcBorders>
          <w:bottom w:val="single" w:sz="12" w:space="0" w:color="FFB466" w:themeColor="accent2" w:themeTint="99"/>
        </w:tcBorders>
      </w:tcPr>
    </w:tblStylePr>
    <w:tblStylePr w:type="lastRow">
      <w:rPr>
        <w:b/>
        <w:bCs/>
      </w:rPr>
      <w:tblPr/>
      <w:tcPr>
        <w:tcBorders>
          <w:top w:val="double" w:sz="2" w:space="0" w:color="FFB466" w:themeColor="accent2"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A7191E"/>
    <w:pPr>
      <w:spacing w:after="0"/>
    </w:pPr>
    <w:tblPr>
      <w:tblStyleRowBandSize w:val="1"/>
      <w:tblStyleColBandSize w:val="1"/>
      <w:tblBorders>
        <w:top w:val="single" w:sz="4" w:space="0" w:color="C81783" w:themeColor="accent3"/>
        <w:left w:val="single" w:sz="4" w:space="0" w:color="C81783" w:themeColor="accent3"/>
        <w:bottom w:val="single" w:sz="4" w:space="0" w:color="C81783" w:themeColor="accent3"/>
        <w:right w:val="single" w:sz="4" w:space="0" w:color="C81783" w:themeColor="accent3"/>
      </w:tblBorders>
    </w:tblPr>
    <w:tblStylePr w:type="firstRow">
      <w:rPr>
        <w:b/>
        <w:bCs/>
        <w:color w:val="FFFFFF" w:themeColor="background1"/>
      </w:rPr>
      <w:tblPr/>
      <w:tcPr>
        <w:shd w:val="clear" w:color="auto" w:fill="C81783" w:themeFill="accent3"/>
      </w:tcPr>
    </w:tblStylePr>
    <w:tblStylePr w:type="lastRow">
      <w:rPr>
        <w:b/>
        <w:bCs/>
      </w:rPr>
      <w:tblPr/>
      <w:tcPr>
        <w:tcBorders>
          <w:top w:val="double" w:sz="4" w:space="0" w:color="C8178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783" w:themeColor="accent3"/>
          <w:right w:val="single" w:sz="4" w:space="0" w:color="C81783" w:themeColor="accent3"/>
        </w:tcBorders>
      </w:tcPr>
    </w:tblStylePr>
    <w:tblStylePr w:type="band1Horz">
      <w:tblPr/>
      <w:tcPr>
        <w:tcBorders>
          <w:top w:val="single" w:sz="4" w:space="0" w:color="C81783" w:themeColor="accent3"/>
          <w:bottom w:val="single" w:sz="4" w:space="0" w:color="C8178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783" w:themeColor="accent3"/>
          <w:left w:val="nil"/>
        </w:tcBorders>
      </w:tcPr>
    </w:tblStylePr>
    <w:tblStylePr w:type="swCell">
      <w:tblPr/>
      <w:tcPr>
        <w:tcBorders>
          <w:top w:val="double" w:sz="4" w:space="0" w:color="C81783" w:themeColor="accent3"/>
          <w:right w:val="nil"/>
        </w:tcBorders>
      </w:tcPr>
    </w:tblStylePr>
  </w:style>
  <w:style w:type="character" w:styleId="BookTitle">
    <w:name w:val="Book Title"/>
    <w:basedOn w:val="DefaultParagraphFont"/>
    <w:semiHidden/>
    <w:rsid w:val="00A37551"/>
    <w:rPr>
      <w:b/>
      <w:bCs/>
      <w:i/>
      <w:iCs/>
      <w:spacing w:val="5"/>
    </w:rPr>
  </w:style>
  <w:style w:type="paragraph" w:styleId="BodyText2">
    <w:name w:val="Body Text 2"/>
    <w:basedOn w:val="Normal"/>
    <w:link w:val="BodyText2Char"/>
    <w:semiHidden/>
    <w:rsid w:val="00E726EB"/>
    <w:pPr>
      <w:spacing w:after="120" w:line="480" w:lineRule="auto"/>
    </w:pPr>
  </w:style>
  <w:style w:type="character" w:customStyle="1" w:styleId="BodyText2Char">
    <w:name w:val="Body Text 2 Char"/>
    <w:basedOn w:val="DefaultParagraphFont"/>
    <w:link w:val="BodyText2"/>
    <w:semiHidden/>
    <w:rsid w:val="00E726EB"/>
    <w:rPr>
      <w:sz w:val="20"/>
      <w:szCs w:val="20"/>
      <w:lang w:val="en-AU"/>
    </w:rPr>
  </w:style>
  <w:style w:type="paragraph" w:styleId="BodyText3">
    <w:name w:val="Body Text 3"/>
    <w:basedOn w:val="Normal"/>
    <w:link w:val="BodyText3Char"/>
    <w:semiHidden/>
    <w:rsid w:val="00E726EB"/>
    <w:pPr>
      <w:spacing w:after="120"/>
    </w:pPr>
    <w:rPr>
      <w:sz w:val="16"/>
      <w:szCs w:val="16"/>
    </w:rPr>
  </w:style>
  <w:style w:type="character" w:customStyle="1" w:styleId="BodyText3Char">
    <w:name w:val="Body Text 3 Char"/>
    <w:basedOn w:val="DefaultParagraphFont"/>
    <w:link w:val="BodyText3"/>
    <w:semiHidden/>
    <w:rsid w:val="00E726EB"/>
    <w:rPr>
      <w:sz w:val="16"/>
      <w:szCs w:val="16"/>
      <w:lang w:val="en-AU"/>
    </w:rPr>
  </w:style>
  <w:style w:type="paragraph" w:styleId="NormalWeb">
    <w:name w:val="Normal (Web)"/>
    <w:basedOn w:val="Normal"/>
    <w:uiPriority w:val="99"/>
    <w:semiHidden/>
    <w:unhideWhenUsed/>
    <w:rsid w:val="00E726EB"/>
    <w:pPr>
      <w:spacing w:before="100" w:beforeAutospacing="1" w:after="100" w:afterAutospacing="1"/>
    </w:pPr>
    <w:rPr>
      <w:rFonts w:ascii="Times New Roman" w:hAnsi="Times New Roman"/>
      <w:color w:val="auto"/>
      <w:sz w:val="24"/>
      <w:szCs w:val="24"/>
      <w:lang w:eastAsia="en-GB"/>
    </w:rPr>
  </w:style>
  <w:style w:type="paragraph" w:customStyle="1" w:styleId="TermsandConditions">
    <w:name w:val="Terms and Conditions"/>
    <w:basedOn w:val="Normal"/>
    <w:qFormat/>
    <w:rsid w:val="00032D18"/>
    <w:pPr>
      <w:spacing w:after="120"/>
    </w:pPr>
    <w:rPr>
      <w:rFonts w:eastAsiaTheme="minorEastAsia"/>
      <w:i/>
      <w:iCs/>
      <w:sz w:val="18"/>
      <w:szCs w:val="18"/>
    </w:rPr>
  </w:style>
  <w:style w:type="paragraph" w:styleId="ListNumber4">
    <w:name w:val="List Number 4"/>
    <w:basedOn w:val="Normal"/>
    <w:semiHidden/>
    <w:unhideWhenUsed/>
    <w:rsid w:val="00941ECE"/>
    <w:pPr>
      <w:numPr>
        <w:numId w:val="10"/>
      </w:numPr>
      <w:spacing w:after="120"/>
      <w:ind w:left="1208" w:hanging="357"/>
    </w:pPr>
  </w:style>
  <w:style w:type="paragraph" w:styleId="ListNumber5">
    <w:name w:val="List Number 5"/>
    <w:basedOn w:val="Normal"/>
    <w:semiHidden/>
    <w:unhideWhenUsed/>
    <w:rsid w:val="00941ECE"/>
    <w:pPr>
      <w:numPr>
        <w:numId w:val="11"/>
      </w:numPr>
      <w:spacing w:after="120"/>
      <w:ind w:left="1491" w:hanging="357"/>
    </w:pPr>
  </w:style>
  <w:style w:type="table" w:styleId="GridTable4-Accent2">
    <w:name w:val="Grid Table 4 Accent 2"/>
    <w:basedOn w:val="TableNormal"/>
    <w:uiPriority w:val="49"/>
    <w:rsid w:val="00F633B6"/>
    <w:pPr>
      <w:spacing w:after="0"/>
    </w:pPr>
    <w:tblPr>
      <w:tblStyleRowBandSize w:val="1"/>
      <w:tblStyleColBandSize w:val="1"/>
      <w:tblBorders>
        <w:top w:val="single" w:sz="4" w:space="0" w:color="FFB466" w:themeColor="accent2" w:themeTint="99"/>
        <w:left w:val="single" w:sz="4" w:space="0" w:color="FFB466" w:themeColor="accent2" w:themeTint="99"/>
        <w:bottom w:val="single" w:sz="4" w:space="0" w:color="FFB466" w:themeColor="accent2" w:themeTint="99"/>
        <w:right w:val="single" w:sz="4" w:space="0" w:color="FFB466" w:themeColor="accent2" w:themeTint="99"/>
        <w:insideH w:val="single" w:sz="4" w:space="0" w:color="FFB466" w:themeColor="accent2" w:themeTint="99"/>
        <w:insideV w:val="single" w:sz="4" w:space="0" w:color="FFB466" w:themeColor="accent2" w:themeTint="99"/>
      </w:tblBorders>
    </w:tblPr>
    <w:tblStylePr w:type="firstRow">
      <w:rPr>
        <w:b/>
        <w:bCs/>
        <w:color w:val="FFFFFF" w:themeColor="background1"/>
      </w:rPr>
      <w:tblPr/>
      <w:tcPr>
        <w:tcBorders>
          <w:top w:val="single" w:sz="4" w:space="0" w:color="FF8300" w:themeColor="accent2"/>
          <w:left w:val="single" w:sz="4" w:space="0" w:color="FF8300" w:themeColor="accent2"/>
          <w:bottom w:val="single" w:sz="4" w:space="0" w:color="FF8300" w:themeColor="accent2"/>
          <w:right w:val="single" w:sz="4" w:space="0" w:color="FF8300" w:themeColor="accent2"/>
          <w:insideH w:val="nil"/>
          <w:insideV w:val="nil"/>
        </w:tcBorders>
        <w:shd w:val="clear" w:color="auto" w:fill="FF8300" w:themeFill="accent2"/>
      </w:tcPr>
    </w:tblStylePr>
    <w:tblStylePr w:type="lastRow">
      <w:rPr>
        <w:b/>
        <w:bCs/>
      </w:rPr>
      <w:tblPr/>
      <w:tcPr>
        <w:tcBorders>
          <w:top w:val="double" w:sz="4" w:space="0" w:color="FF8300" w:themeColor="accent2"/>
        </w:tcBorders>
      </w:tcPr>
    </w:tblStylePr>
    <w:tblStylePr w:type="firstCol">
      <w:rPr>
        <w:b/>
        <w:bCs/>
      </w:rPr>
    </w:tblStylePr>
    <w:tblStylePr w:type="lastCol">
      <w:rPr>
        <w:b/>
        <w:bCs/>
      </w:rPr>
    </w:tblStylePr>
    <w:tblStylePr w:type="band1Vert">
      <w:tblPr/>
      <w:tcPr>
        <w:shd w:val="clear" w:color="auto" w:fill="FFE6CC" w:themeFill="accent2" w:themeFillTint="33"/>
      </w:tcPr>
    </w:tblStylePr>
    <w:tblStylePr w:type="band1Horz">
      <w:tblPr/>
      <w:tcPr>
        <w:shd w:val="clear" w:color="auto" w:fill="FFE6CC" w:themeFill="accent2" w:themeFillTint="33"/>
      </w:tcPr>
    </w:tblStylePr>
  </w:style>
  <w:style w:type="table" w:styleId="ListTable2-Accent2">
    <w:name w:val="List Table 2 Accent 2"/>
    <w:basedOn w:val="TableNormal"/>
    <w:uiPriority w:val="47"/>
    <w:rsid w:val="00263F2D"/>
    <w:pPr>
      <w:spacing w:after="0"/>
    </w:pPr>
    <w:tblPr>
      <w:tblStyleRowBandSize w:val="1"/>
      <w:tblStyleColBandSize w:val="1"/>
      <w:tblBorders>
        <w:top w:val="single" w:sz="4" w:space="0" w:color="FFB466" w:themeColor="accent2" w:themeTint="99"/>
        <w:bottom w:val="single" w:sz="4" w:space="0" w:color="FFB466" w:themeColor="accent2" w:themeTint="99"/>
        <w:insideH w:val="single" w:sz="4" w:space="0" w:color="FFB4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6CC" w:themeFill="accent2" w:themeFillTint="33"/>
      </w:tcPr>
    </w:tblStylePr>
    <w:tblStylePr w:type="band1Horz">
      <w:tblPr/>
      <w:tcPr>
        <w:shd w:val="clear" w:color="auto" w:fill="FFE6CC" w:themeFill="accent2" w:themeFillTint="33"/>
      </w:tcPr>
    </w:tblStylePr>
  </w:style>
  <w:style w:type="table" w:styleId="ListTable4-Accent2">
    <w:name w:val="List Table 4 Accent 2"/>
    <w:basedOn w:val="TableNormal"/>
    <w:uiPriority w:val="49"/>
    <w:rsid w:val="00263F2D"/>
    <w:pPr>
      <w:spacing w:after="0"/>
    </w:pPr>
    <w:tblPr>
      <w:tblStyleRowBandSize w:val="1"/>
      <w:tblStyleColBandSize w:val="1"/>
      <w:tblBorders>
        <w:top w:val="single" w:sz="4" w:space="0" w:color="FFB466" w:themeColor="accent2" w:themeTint="99"/>
        <w:left w:val="single" w:sz="4" w:space="0" w:color="FFB466" w:themeColor="accent2" w:themeTint="99"/>
        <w:bottom w:val="single" w:sz="4" w:space="0" w:color="FFB466" w:themeColor="accent2" w:themeTint="99"/>
        <w:right w:val="single" w:sz="4" w:space="0" w:color="FFB466" w:themeColor="accent2" w:themeTint="99"/>
        <w:insideH w:val="single" w:sz="4" w:space="0" w:color="FFB466" w:themeColor="accent2" w:themeTint="99"/>
      </w:tblBorders>
    </w:tblPr>
    <w:tblStylePr w:type="firstRow">
      <w:rPr>
        <w:b/>
        <w:bCs/>
        <w:color w:val="FFFFFF" w:themeColor="background1"/>
      </w:rPr>
      <w:tblPr/>
      <w:tcPr>
        <w:tcBorders>
          <w:top w:val="single" w:sz="4" w:space="0" w:color="FF8300" w:themeColor="accent2"/>
          <w:left w:val="single" w:sz="4" w:space="0" w:color="FF8300" w:themeColor="accent2"/>
          <w:bottom w:val="single" w:sz="4" w:space="0" w:color="FF8300" w:themeColor="accent2"/>
          <w:right w:val="single" w:sz="4" w:space="0" w:color="FF8300" w:themeColor="accent2"/>
          <w:insideH w:val="nil"/>
        </w:tcBorders>
        <w:shd w:val="clear" w:color="auto" w:fill="FF8300" w:themeFill="accent2"/>
      </w:tcPr>
    </w:tblStylePr>
    <w:tblStylePr w:type="lastRow">
      <w:rPr>
        <w:b/>
        <w:bCs/>
      </w:rPr>
      <w:tblPr/>
      <w:tcPr>
        <w:tcBorders>
          <w:top w:val="double" w:sz="4" w:space="0" w:color="FFB466" w:themeColor="accent2" w:themeTint="99"/>
        </w:tcBorders>
      </w:tcPr>
    </w:tblStylePr>
    <w:tblStylePr w:type="firstCol">
      <w:rPr>
        <w:b/>
        <w:bCs/>
      </w:rPr>
    </w:tblStylePr>
    <w:tblStylePr w:type="lastCol">
      <w:rPr>
        <w:b/>
        <w:bCs/>
      </w:rPr>
    </w:tblStylePr>
    <w:tblStylePr w:type="band1Vert">
      <w:tblPr/>
      <w:tcPr>
        <w:shd w:val="clear" w:color="auto" w:fill="FFE6CC" w:themeFill="accent2" w:themeFillTint="33"/>
      </w:tcPr>
    </w:tblStylePr>
    <w:tblStylePr w:type="band1Horz">
      <w:tblPr/>
      <w:tcPr>
        <w:shd w:val="clear" w:color="auto" w:fill="FFE6CC" w:themeFill="accent2" w:themeFillTint="33"/>
      </w:tcPr>
    </w:tblStylePr>
  </w:style>
  <w:style w:type="table" w:styleId="ListTable4-Accent1">
    <w:name w:val="List Table 4 Accent 1"/>
    <w:basedOn w:val="TableNormal"/>
    <w:uiPriority w:val="49"/>
    <w:rsid w:val="00263F2D"/>
    <w:pPr>
      <w:spacing w:after="0"/>
    </w:pPr>
    <w:tblPr>
      <w:tblStyleRowBandSize w:val="1"/>
      <w:tblStyleColBandSize w:val="1"/>
      <w:tblBorders>
        <w:top w:val="single" w:sz="4" w:space="0" w:color="4B1FD7" w:themeColor="accent1" w:themeTint="99"/>
        <w:left w:val="single" w:sz="4" w:space="0" w:color="4B1FD7" w:themeColor="accent1" w:themeTint="99"/>
        <w:bottom w:val="single" w:sz="4" w:space="0" w:color="4B1FD7" w:themeColor="accent1" w:themeTint="99"/>
        <w:right w:val="single" w:sz="4" w:space="0" w:color="4B1FD7" w:themeColor="accent1" w:themeTint="99"/>
        <w:insideH w:val="single" w:sz="4" w:space="0" w:color="4B1FD7" w:themeColor="accent1" w:themeTint="99"/>
      </w:tblBorders>
    </w:tblPr>
    <w:tblStylePr w:type="firstRow">
      <w:rPr>
        <w:b/>
        <w:bCs/>
        <w:color w:val="FFFFFF" w:themeColor="background1"/>
      </w:rPr>
      <w:tblPr/>
      <w:tcPr>
        <w:tcBorders>
          <w:top w:val="single" w:sz="4" w:space="0" w:color="16093E" w:themeColor="accent1"/>
          <w:left w:val="single" w:sz="4" w:space="0" w:color="16093E" w:themeColor="accent1"/>
          <w:bottom w:val="single" w:sz="4" w:space="0" w:color="16093E" w:themeColor="accent1"/>
          <w:right w:val="single" w:sz="4" w:space="0" w:color="16093E" w:themeColor="accent1"/>
          <w:insideH w:val="nil"/>
        </w:tcBorders>
        <w:shd w:val="clear" w:color="auto" w:fill="16093E" w:themeFill="accent1"/>
      </w:tcPr>
    </w:tblStylePr>
    <w:tblStylePr w:type="lastRow">
      <w:rPr>
        <w:b/>
        <w:bCs/>
      </w:rPr>
      <w:tblPr/>
      <w:tcPr>
        <w:tcBorders>
          <w:top w:val="double" w:sz="4" w:space="0" w:color="4B1FD7" w:themeColor="accent1" w:themeTint="99"/>
        </w:tcBorders>
      </w:tcPr>
    </w:tblStylePr>
    <w:tblStylePr w:type="firstCol">
      <w:rPr>
        <w:b/>
        <w:bCs/>
      </w:rPr>
    </w:tblStylePr>
    <w:tblStylePr w:type="lastCol">
      <w:rPr>
        <w:b/>
        <w:bCs/>
      </w:rPr>
    </w:tblStylePr>
    <w:tblStylePr w:type="band1Vert">
      <w:tblPr/>
      <w:tcPr>
        <w:shd w:val="clear" w:color="auto" w:fill="C2B2F4" w:themeFill="accent1" w:themeFillTint="33"/>
      </w:tcPr>
    </w:tblStylePr>
    <w:tblStylePr w:type="band1Horz">
      <w:tblPr/>
      <w:tcPr>
        <w:shd w:val="clear" w:color="auto" w:fill="C2B2F4" w:themeFill="accent1" w:themeFillTint="33"/>
      </w:tcPr>
    </w:tblStylePr>
  </w:style>
  <w:style w:type="table" w:styleId="ListTable4-Accent5">
    <w:name w:val="List Table 4 Accent 5"/>
    <w:basedOn w:val="TableNormal"/>
    <w:uiPriority w:val="49"/>
    <w:rsid w:val="00263F2D"/>
    <w:pPr>
      <w:spacing w:after="0"/>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tblBorders>
    </w:tblPr>
    <w:tblStylePr w:type="firstRow">
      <w:rPr>
        <w:b/>
        <w:bCs/>
        <w:color w:val="FFFFFF" w:themeColor="background1"/>
      </w:rPr>
      <w:tblPr/>
      <w:tcPr>
        <w:tcBorders>
          <w:top w:val="single" w:sz="4" w:space="0" w:color="303030" w:themeColor="accent5"/>
          <w:left w:val="single" w:sz="4" w:space="0" w:color="303030" w:themeColor="accent5"/>
          <w:bottom w:val="single" w:sz="4" w:space="0" w:color="303030" w:themeColor="accent5"/>
          <w:right w:val="single" w:sz="4" w:space="0" w:color="303030" w:themeColor="accent5"/>
          <w:insideH w:val="nil"/>
        </w:tcBorders>
        <w:shd w:val="clear" w:color="auto" w:fill="303030" w:themeFill="accent5"/>
      </w:tcPr>
    </w:tblStylePr>
    <w:tblStylePr w:type="lastRow">
      <w:rPr>
        <w:b/>
        <w:bCs/>
      </w:rPr>
      <w:tblPr/>
      <w:tcPr>
        <w:tcBorders>
          <w:top w:val="double" w:sz="4" w:space="0" w:color="828282" w:themeColor="accent5" w:themeTint="99"/>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character" w:customStyle="1" w:styleId="Mention">
    <w:name w:val="Mention"/>
    <w:basedOn w:val="DefaultParagraphFont"/>
    <w:uiPriority w:val="99"/>
    <w:unhideWhenUsed/>
    <w:rsid w:val="00C44CBF"/>
    <w:rPr>
      <w:color w:val="2B579A"/>
      <w:shd w:val="clear" w:color="auto" w:fill="E1DFDD"/>
    </w:rPr>
  </w:style>
  <w:style w:type="paragraph" w:styleId="Revision">
    <w:name w:val="Revision"/>
    <w:hidden/>
    <w:semiHidden/>
    <w:rsid w:val="00B34B62"/>
    <w:pPr>
      <w:spacing w:after="0"/>
    </w:pPr>
    <w:rPr>
      <w:sz w:val="20"/>
      <w:szCs w:val="20"/>
      <w:lang w:val="en-AU"/>
    </w:rPr>
  </w:style>
  <w:style w:type="table" w:styleId="ListTable3-Accent6">
    <w:name w:val="List Table 3 Accent 6"/>
    <w:basedOn w:val="TableNormal"/>
    <w:uiPriority w:val="48"/>
    <w:rsid w:val="007E4C77"/>
    <w:pPr>
      <w:spacing w:after="0"/>
    </w:pPr>
    <w:tblPr>
      <w:tblStyleRowBandSize w:val="1"/>
      <w:tblStyleColBandSize w:val="1"/>
      <w:tblBorders>
        <w:top w:val="single" w:sz="4" w:space="0" w:color="64A9C2" w:themeColor="accent6"/>
        <w:left w:val="single" w:sz="4" w:space="0" w:color="64A9C2" w:themeColor="accent6"/>
        <w:bottom w:val="single" w:sz="4" w:space="0" w:color="64A9C2" w:themeColor="accent6"/>
        <w:right w:val="single" w:sz="4" w:space="0" w:color="64A9C2" w:themeColor="accent6"/>
      </w:tblBorders>
    </w:tblPr>
    <w:tblStylePr w:type="firstRow">
      <w:rPr>
        <w:b/>
        <w:bCs/>
        <w:color w:val="FFFFFF" w:themeColor="background1"/>
      </w:rPr>
      <w:tblPr/>
      <w:tcPr>
        <w:shd w:val="clear" w:color="auto" w:fill="64A9C2" w:themeFill="accent6"/>
      </w:tcPr>
    </w:tblStylePr>
    <w:tblStylePr w:type="lastRow">
      <w:rPr>
        <w:b/>
        <w:bCs/>
      </w:rPr>
      <w:tblPr/>
      <w:tcPr>
        <w:tcBorders>
          <w:top w:val="double" w:sz="4" w:space="0" w:color="64A9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A9C2" w:themeColor="accent6"/>
          <w:right w:val="single" w:sz="4" w:space="0" w:color="64A9C2" w:themeColor="accent6"/>
        </w:tcBorders>
      </w:tcPr>
    </w:tblStylePr>
    <w:tblStylePr w:type="band1Horz">
      <w:tblPr/>
      <w:tcPr>
        <w:tcBorders>
          <w:top w:val="single" w:sz="4" w:space="0" w:color="64A9C2" w:themeColor="accent6"/>
          <w:bottom w:val="single" w:sz="4" w:space="0" w:color="64A9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A9C2" w:themeColor="accent6"/>
          <w:left w:val="nil"/>
        </w:tcBorders>
      </w:tcPr>
    </w:tblStylePr>
    <w:tblStylePr w:type="swCell">
      <w:tblPr/>
      <w:tcPr>
        <w:tcBorders>
          <w:top w:val="double" w:sz="4" w:space="0" w:color="64A9C2"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5146">
      <w:bodyDiv w:val="1"/>
      <w:marLeft w:val="0"/>
      <w:marRight w:val="0"/>
      <w:marTop w:val="0"/>
      <w:marBottom w:val="0"/>
      <w:divBdr>
        <w:top w:val="none" w:sz="0" w:space="0" w:color="auto"/>
        <w:left w:val="none" w:sz="0" w:space="0" w:color="auto"/>
        <w:bottom w:val="none" w:sz="0" w:space="0" w:color="auto"/>
        <w:right w:val="none" w:sz="0" w:space="0" w:color="auto"/>
      </w:divBdr>
    </w:div>
    <w:div w:id="26494800">
      <w:bodyDiv w:val="1"/>
      <w:marLeft w:val="0"/>
      <w:marRight w:val="0"/>
      <w:marTop w:val="0"/>
      <w:marBottom w:val="0"/>
      <w:divBdr>
        <w:top w:val="none" w:sz="0" w:space="0" w:color="auto"/>
        <w:left w:val="none" w:sz="0" w:space="0" w:color="auto"/>
        <w:bottom w:val="none" w:sz="0" w:space="0" w:color="auto"/>
        <w:right w:val="none" w:sz="0" w:space="0" w:color="auto"/>
      </w:divBdr>
    </w:div>
    <w:div w:id="36055381">
      <w:bodyDiv w:val="1"/>
      <w:marLeft w:val="0"/>
      <w:marRight w:val="0"/>
      <w:marTop w:val="0"/>
      <w:marBottom w:val="0"/>
      <w:divBdr>
        <w:top w:val="none" w:sz="0" w:space="0" w:color="auto"/>
        <w:left w:val="none" w:sz="0" w:space="0" w:color="auto"/>
        <w:bottom w:val="none" w:sz="0" w:space="0" w:color="auto"/>
        <w:right w:val="none" w:sz="0" w:space="0" w:color="auto"/>
      </w:divBdr>
    </w:div>
    <w:div w:id="57243473">
      <w:bodyDiv w:val="1"/>
      <w:marLeft w:val="0"/>
      <w:marRight w:val="0"/>
      <w:marTop w:val="0"/>
      <w:marBottom w:val="0"/>
      <w:divBdr>
        <w:top w:val="none" w:sz="0" w:space="0" w:color="auto"/>
        <w:left w:val="none" w:sz="0" w:space="0" w:color="auto"/>
        <w:bottom w:val="none" w:sz="0" w:space="0" w:color="auto"/>
        <w:right w:val="none" w:sz="0" w:space="0" w:color="auto"/>
      </w:divBdr>
    </w:div>
    <w:div w:id="67576076">
      <w:bodyDiv w:val="1"/>
      <w:marLeft w:val="0"/>
      <w:marRight w:val="0"/>
      <w:marTop w:val="0"/>
      <w:marBottom w:val="0"/>
      <w:divBdr>
        <w:top w:val="none" w:sz="0" w:space="0" w:color="auto"/>
        <w:left w:val="none" w:sz="0" w:space="0" w:color="auto"/>
        <w:bottom w:val="none" w:sz="0" w:space="0" w:color="auto"/>
        <w:right w:val="none" w:sz="0" w:space="0" w:color="auto"/>
      </w:divBdr>
    </w:div>
    <w:div w:id="69498922">
      <w:bodyDiv w:val="1"/>
      <w:marLeft w:val="0"/>
      <w:marRight w:val="0"/>
      <w:marTop w:val="0"/>
      <w:marBottom w:val="0"/>
      <w:divBdr>
        <w:top w:val="none" w:sz="0" w:space="0" w:color="auto"/>
        <w:left w:val="none" w:sz="0" w:space="0" w:color="auto"/>
        <w:bottom w:val="none" w:sz="0" w:space="0" w:color="auto"/>
        <w:right w:val="none" w:sz="0" w:space="0" w:color="auto"/>
      </w:divBdr>
    </w:div>
    <w:div w:id="72775222">
      <w:bodyDiv w:val="1"/>
      <w:marLeft w:val="0"/>
      <w:marRight w:val="0"/>
      <w:marTop w:val="0"/>
      <w:marBottom w:val="0"/>
      <w:divBdr>
        <w:top w:val="none" w:sz="0" w:space="0" w:color="auto"/>
        <w:left w:val="none" w:sz="0" w:space="0" w:color="auto"/>
        <w:bottom w:val="none" w:sz="0" w:space="0" w:color="auto"/>
        <w:right w:val="none" w:sz="0" w:space="0" w:color="auto"/>
      </w:divBdr>
    </w:div>
    <w:div w:id="89356479">
      <w:bodyDiv w:val="1"/>
      <w:marLeft w:val="0"/>
      <w:marRight w:val="0"/>
      <w:marTop w:val="0"/>
      <w:marBottom w:val="0"/>
      <w:divBdr>
        <w:top w:val="none" w:sz="0" w:space="0" w:color="auto"/>
        <w:left w:val="none" w:sz="0" w:space="0" w:color="auto"/>
        <w:bottom w:val="none" w:sz="0" w:space="0" w:color="auto"/>
        <w:right w:val="none" w:sz="0" w:space="0" w:color="auto"/>
      </w:divBdr>
    </w:div>
    <w:div w:id="97721274">
      <w:bodyDiv w:val="1"/>
      <w:marLeft w:val="0"/>
      <w:marRight w:val="0"/>
      <w:marTop w:val="0"/>
      <w:marBottom w:val="0"/>
      <w:divBdr>
        <w:top w:val="none" w:sz="0" w:space="0" w:color="auto"/>
        <w:left w:val="none" w:sz="0" w:space="0" w:color="auto"/>
        <w:bottom w:val="none" w:sz="0" w:space="0" w:color="auto"/>
        <w:right w:val="none" w:sz="0" w:space="0" w:color="auto"/>
      </w:divBdr>
    </w:div>
    <w:div w:id="127674797">
      <w:bodyDiv w:val="1"/>
      <w:marLeft w:val="0"/>
      <w:marRight w:val="0"/>
      <w:marTop w:val="0"/>
      <w:marBottom w:val="0"/>
      <w:divBdr>
        <w:top w:val="none" w:sz="0" w:space="0" w:color="auto"/>
        <w:left w:val="none" w:sz="0" w:space="0" w:color="auto"/>
        <w:bottom w:val="none" w:sz="0" w:space="0" w:color="auto"/>
        <w:right w:val="none" w:sz="0" w:space="0" w:color="auto"/>
      </w:divBdr>
    </w:div>
    <w:div w:id="130101425">
      <w:bodyDiv w:val="1"/>
      <w:marLeft w:val="0"/>
      <w:marRight w:val="0"/>
      <w:marTop w:val="0"/>
      <w:marBottom w:val="0"/>
      <w:divBdr>
        <w:top w:val="none" w:sz="0" w:space="0" w:color="auto"/>
        <w:left w:val="none" w:sz="0" w:space="0" w:color="auto"/>
        <w:bottom w:val="none" w:sz="0" w:space="0" w:color="auto"/>
        <w:right w:val="none" w:sz="0" w:space="0" w:color="auto"/>
      </w:divBdr>
    </w:div>
    <w:div w:id="138111225">
      <w:bodyDiv w:val="1"/>
      <w:marLeft w:val="0"/>
      <w:marRight w:val="0"/>
      <w:marTop w:val="0"/>
      <w:marBottom w:val="0"/>
      <w:divBdr>
        <w:top w:val="none" w:sz="0" w:space="0" w:color="auto"/>
        <w:left w:val="none" w:sz="0" w:space="0" w:color="auto"/>
        <w:bottom w:val="none" w:sz="0" w:space="0" w:color="auto"/>
        <w:right w:val="none" w:sz="0" w:space="0" w:color="auto"/>
      </w:divBdr>
      <w:divsChild>
        <w:div w:id="230820601">
          <w:marLeft w:val="288"/>
          <w:marRight w:val="0"/>
          <w:marTop w:val="0"/>
          <w:marBottom w:val="120"/>
          <w:divBdr>
            <w:top w:val="none" w:sz="0" w:space="0" w:color="auto"/>
            <w:left w:val="none" w:sz="0" w:space="0" w:color="auto"/>
            <w:bottom w:val="none" w:sz="0" w:space="0" w:color="auto"/>
            <w:right w:val="none" w:sz="0" w:space="0" w:color="auto"/>
          </w:divBdr>
        </w:div>
        <w:div w:id="829096830">
          <w:marLeft w:val="288"/>
          <w:marRight w:val="0"/>
          <w:marTop w:val="0"/>
          <w:marBottom w:val="120"/>
          <w:divBdr>
            <w:top w:val="none" w:sz="0" w:space="0" w:color="auto"/>
            <w:left w:val="none" w:sz="0" w:space="0" w:color="auto"/>
            <w:bottom w:val="none" w:sz="0" w:space="0" w:color="auto"/>
            <w:right w:val="none" w:sz="0" w:space="0" w:color="auto"/>
          </w:divBdr>
        </w:div>
        <w:div w:id="1601256701">
          <w:marLeft w:val="288"/>
          <w:marRight w:val="0"/>
          <w:marTop w:val="0"/>
          <w:marBottom w:val="120"/>
          <w:divBdr>
            <w:top w:val="none" w:sz="0" w:space="0" w:color="auto"/>
            <w:left w:val="none" w:sz="0" w:space="0" w:color="auto"/>
            <w:bottom w:val="none" w:sz="0" w:space="0" w:color="auto"/>
            <w:right w:val="none" w:sz="0" w:space="0" w:color="auto"/>
          </w:divBdr>
        </w:div>
        <w:div w:id="1683774078">
          <w:marLeft w:val="288"/>
          <w:marRight w:val="0"/>
          <w:marTop w:val="0"/>
          <w:marBottom w:val="120"/>
          <w:divBdr>
            <w:top w:val="none" w:sz="0" w:space="0" w:color="auto"/>
            <w:left w:val="none" w:sz="0" w:space="0" w:color="auto"/>
            <w:bottom w:val="none" w:sz="0" w:space="0" w:color="auto"/>
            <w:right w:val="none" w:sz="0" w:space="0" w:color="auto"/>
          </w:divBdr>
        </w:div>
        <w:div w:id="1764297833">
          <w:marLeft w:val="288"/>
          <w:marRight w:val="0"/>
          <w:marTop w:val="0"/>
          <w:marBottom w:val="120"/>
          <w:divBdr>
            <w:top w:val="none" w:sz="0" w:space="0" w:color="auto"/>
            <w:left w:val="none" w:sz="0" w:space="0" w:color="auto"/>
            <w:bottom w:val="none" w:sz="0" w:space="0" w:color="auto"/>
            <w:right w:val="none" w:sz="0" w:space="0" w:color="auto"/>
          </w:divBdr>
        </w:div>
        <w:div w:id="1914504554">
          <w:marLeft w:val="288"/>
          <w:marRight w:val="0"/>
          <w:marTop w:val="0"/>
          <w:marBottom w:val="120"/>
          <w:divBdr>
            <w:top w:val="none" w:sz="0" w:space="0" w:color="auto"/>
            <w:left w:val="none" w:sz="0" w:space="0" w:color="auto"/>
            <w:bottom w:val="none" w:sz="0" w:space="0" w:color="auto"/>
            <w:right w:val="none" w:sz="0" w:space="0" w:color="auto"/>
          </w:divBdr>
        </w:div>
        <w:div w:id="1995404640">
          <w:marLeft w:val="288"/>
          <w:marRight w:val="0"/>
          <w:marTop w:val="0"/>
          <w:marBottom w:val="120"/>
          <w:divBdr>
            <w:top w:val="none" w:sz="0" w:space="0" w:color="auto"/>
            <w:left w:val="none" w:sz="0" w:space="0" w:color="auto"/>
            <w:bottom w:val="none" w:sz="0" w:space="0" w:color="auto"/>
            <w:right w:val="none" w:sz="0" w:space="0" w:color="auto"/>
          </w:divBdr>
        </w:div>
      </w:divsChild>
    </w:div>
    <w:div w:id="173806831">
      <w:bodyDiv w:val="1"/>
      <w:marLeft w:val="0"/>
      <w:marRight w:val="0"/>
      <w:marTop w:val="0"/>
      <w:marBottom w:val="0"/>
      <w:divBdr>
        <w:top w:val="none" w:sz="0" w:space="0" w:color="auto"/>
        <w:left w:val="none" w:sz="0" w:space="0" w:color="auto"/>
        <w:bottom w:val="none" w:sz="0" w:space="0" w:color="auto"/>
        <w:right w:val="none" w:sz="0" w:space="0" w:color="auto"/>
      </w:divBdr>
    </w:div>
    <w:div w:id="204488191">
      <w:bodyDiv w:val="1"/>
      <w:marLeft w:val="0"/>
      <w:marRight w:val="0"/>
      <w:marTop w:val="0"/>
      <w:marBottom w:val="0"/>
      <w:divBdr>
        <w:top w:val="none" w:sz="0" w:space="0" w:color="auto"/>
        <w:left w:val="none" w:sz="0" w:space="0" w:color="auto"/>
        <w:bottom w:val="none" w:sz="0" w:space="0" w:color="auto"/>
        <w:right w:val="none" w:sz="0" w:space="0" w:color="auto"/>
      </w:divBdr>
    </w:div>
    <w:div w:id="214314544">
      <w:bodyDiv w:val="1"/>
      <w:marLeft w:val="0"/>
      <w:marRight w:val="0"/>
      <w:marTop w:val="0"/>
      <w:marBottom w:val="0"/>
      <w:divBdr>
        <w:top w:val="none" w:sz="0" w:space="0" w:color="auto"/>
        <w:left w:val="none" w:sz="0" w:space="0" w:color="auto"/>
        <w:bottom w:val="none" w:sz="0" w:space="0" w:color="auto"/>
        <w:right w:val="none" w:sz="0" w:space="0" w:color="auto"/>
      </w:divBdr>
    </w:div>
    <w:div w:id="219485137">
      <w:bodyDiv w:val="1"/>
      <w:marLeft w:val="0"/>
      <w:marRight w:val="0"/>
      <w:marTop w:val="0"/>
      <w:marBottom w:val="0"/>
      <w:divBdr>
        <w:top w:val="none" w:sz="0" w:space="0" w:color="auto"/>
        <w:left w:val="none" w:sz="0" w:space="0" w:color="auto"/>
        <w:bottom w:val="none" w:sz="0" w:space="0" w:color="auto"/>
        <w:right w:val="none" w:sz="0" w:space="0" w:color="auto"/>
      </w:divBdr>
      <w:divsChild>
        <w:div w:id="108748719">
          <w:marLeft w:val="288"/>
          <w:marRight w:val="0"/>
          <w:marTop w:val="0"/>
          <w:marBottom w:val="120"/>
          <w:divBdr>
            <w:top w:val="none" w:sz="0" w:space="0" w:color="auto"/>
            <w:left w:val="none" w:sz="0" w:space="0" w:color="auto"/>
            <w:bottom w:val="none" w:sz="0" w:space="0" w:color="auto"/>
            <w:right w:val="none" w:sz="0" w:space="0" w:color="auto"/>
          </w:divBdr>
        </w:div>
        <w:div w:id="220026403">
          <w:marLeft w:val="288"/>
          <w:marRight w:val="14"/>
          <w:marTop w:val="0"/>
          <w:marBottom w:val="120"/>
          <w:divBdr>
            <w:top w:val="none" w:sz="0" w:space="0" w:color="auto"/>
            <w:left w:val="none" w:sz="0" w:space="0" w:color="auto"/>
            <w:bottom w:val="none" w:sz="0" w:space="0" w:color="auto"/>
            <w:right w:val="none" w:sz="0" w:space="0" w:color="auto"/>
          </w:divBdr>
        </w:div>
        <w:div w:id="583994420">
          <w:marLeft w:val="288"/>
          <w:marRight w:val="0"/>
          <w:marTop w:val="0"/>
          <w:marBottom w:val="120"/>
          <w:divBdr>
            <w:top w:val="none" w:sz="0" w:space="0" w:color="auto"/>
            <w:left w:val="none" w:sz="0" w:space="0" w:color="auto"/>
            <w:bottom w:val="none" w:sz="0" w:space="0" w:color="auto"/>
            <w:right w:val="none" w:sz="0" w:space="0" w:color="auto"/>
          </w:divBdr>
        </w:div>
        <w:div w:id="897401886">
          <w:marLeft w:val="288"/>
          <w:marRight w:val="14"/>
          <w:marTop w:val="0"/>
          <w:marBottom w:val="120"/>
          <w:divBdr>
            <w:top w:val="none" w:sz="0" w:space="0" w:color="auto"/>
            <w:left w:val="none" w:sz="0" w:space="0" w:color="auto"/>
            <w:bottom w:val="none" w:sz="0" w:space="0" w:color="auto"/>
            <w:right w:val="none" w:sz="0" w:space="0" w:color="auto"/>
          </w:divBdr>
        </w:div>
        <w:div w:id="1389644056">
          <w:marLeft w:val="288"/>
          <w:marRight w:val="14"/>
          <w:marTop w:val="0"/>
          <w:marBottom w:val="120"/>
          <w:divBdr>
            <w:top w:val="none" w:sz="0" w:space="0" w:color="auto"/>
            <w:left w:val="none" w:sz="0" w:space="0" w:color="auto"/>
            <w:bottom w:val="none" w:sz="0" w:space="0" w:color="auto"/>
            <w:right w:val="none" w:sz="0" w:space="0" w:color="auto"/>
          </w:divBdr>
        </w:div>
        <w:div w:id="1444034396">
          <w:marLeft w:val="288"/>
          <w:marRight w:val="14"/>
          <w:marTop w:val="0"/>
          <w:marBottom w:val="120"/>
          <w:divBdr>
            <w:top w:val="none" w:sz="0" w:space="0" w:color="auto"/>
            <w:left w:val="none" w:sz="0" w:space="0" w:color="auto"/>
            <w:bottom w:val="none" w:sz="0" w:space="0" w:color="auto"/>
            <w:right w:val="none" w:sz="0" w:space="0" w:color="auto"/>
          </w:divBdr>
        </w:div>
        <w:div w:id="1804468585">
          <w:marLeft w:val="288"/>
          <w:marRight w:val="0"/>
          <w:marTop w:val="0"/>
          <w:marBottom w:val="120"/>
          <w:divBdr>
            <w:top w:val="none" w:sz="0" w:space="0" w:color="auto"/>
            <w:left w:val="none" w:sz="0" w:space="0" w:color="auto"/>
            <w:bottom w:val="none" w:sz="0" w:space="0" w:color="auto"/>
            <w:right w:val="none" w:sz="0" w:space="0" w:color="auto"/>
          </w:divBdr>
        </w:div>
        <w:div w:id="1816726791">
          <w:marLeft w:val="288"/>
          <w:marRight w:val="14"/>
          <w:marTop w:val="0"/>
          <w:marBottom w:val="120"/>
          <w:divBdr>
            <w:top w:val="none" w:sz="0" w:space="0" w:color="auto"/>
            <w:left w:val="none" w:sz="0" w:space="0" w:color="auto"/>
            <w:bottom w:val="none" w:sz="0" w:space="0" w:color="auto"/>
            <w:right w:val="none" w:sz="0" w:space="0" w:color="auto"/>
          </w:divBdr>
        </w:div>
      </w:divsChild>
    </w:div>
    <w:div w:id="258105934">
      <w:bodyDiv w:val="1"/>
      <w:marLeft w:val="0"/>
      <w:marRight w:val="0"/>
      <w:marTop w:val="0"/>
      <w:marBottom w:val="0"/>
      <w:divBdr>
        <w:top w:val="none" w:sz="0" w:space="0" w:color="auto"/>
        <w:left w:val="none" w:sz="0" w:space="0" w:color="auto"/>
        <w:bottom w:val="none" w:sz="0" w:space="0" w:color="auto"/>
        <w:right w:val="none" w:sz="0" w:space="0" w:color="auto"/>
      </w:divBdr>
    </w:div>
    <w:div w:id="287006737">
      <w:bodyDiv w:val="1"/>
      <w:marLeft w:val="0"/>
      <w:marRight w:val="0"/>
      <w:marTop w:val="0"/>
      <w:marBottom w:val="0"/>
      <w:divBdr>
        <w:top w:val="none" w:sz="0" w:space="0" w:color="auto"/>
        <w:left w:val="none" w:sz="0" w:space="0" w:color="auto"/>
        <w:bottom w:val="none" w:sz="0" w:space="0" w:color="auto"/>
        <w:right w:val="none" w:sz="0" w:space="0" w:color="auto"/>
      </w:divBdr>
    </w:div>
    <w:div w:id="314183174">
      <w:bodyDiv w:val="1"/>
      <w:marLeft w:val="0"/>
      <w:marRight w:val="0"/>
      <w:marTop w:val="0"/>
      <w:marBottom w:val="0"/>
      <w:divBdr>
        <w:top w:val="none" w:sz="0" w:space="0" w:color="auto"/>
        <w:left w:val="none" w:sz="0" w:space="0" w:color="auto"/>
        <w:bottom w:val="none" w:sz="0" w:space="0" w:color="auto"/>
        <w:right w:val="none" w:sz="0" w:space="0" w:color="auto"/>
      </w:divBdr>
    </w:div>
    <w:div w:id="314721376">
      <w:bodyDiv w:val="1"/>
      <w:marLeft w:val="0"/>
      <w:marRight w:val="0"/>
      <w:marTop w:val="0"/>
      <w:marBottom w:val="0"/>
      <w:divBdr>
        <w:top w:val="none" w:sz="0" w:space="0" w:color="auto"/>
        <w:left w:val="none" w:sz="0" w:space="0" w:color="auto"/>
        <w:bottom w:val="none" w:sz="0" w:space="0" w:color="auto"/>
        <w:right w:val="none" w:sz="0" w:space="0" w:color="auto"/>
      </w:divBdr>
    </w:div>
    <w:div w:id="315191117">
      <w:bodyDiv w:val="1"/>
      <w:marLeft w:val="0"/>
      <w:marRight w:val="0"/>
      <w:marTop w:val="0"/>
      <w:marBottom w:val="0"/>
      <w:divBdr>
        <w:top w:val="none" w:sz="0" w:space="0" w:color="auto"/>
        <w:left w:val="none" w:sz="0" w:space="0" w:color="auto"/>
        <w:bottom w:val="none" w:sz="0" w:space="0" w:color="auto"/>
        <w:right w:val="none" w:sz="0" w:space="0" w:color="auto"/>
      </w:divBdr>
    </w:div>
    <w:div w:id="355741231">
      <w:bodyDiv w:val="1"/>
      <w:marLeft w:val="0"/>
      <w:marRight w:val="0"/>
      <w:marTop w:val="0"/>
      <w:marBottom w:val="0"/>
      <w:divBdr>
        <w:top w:val="none" w:sz="0" w:space="0" w:color="auto"/>
        <w:left w:val="none" w:sz="0" w:space="0" w:color="auto"/>
        <w:bottom w:val="none" w:sz="0" w:space="0" w:color="auto"/>
        <w:right w:val="none" w:sz="0" w:space="0" w:color="auto"/>
      </w:divBdr>
    </w:div>
    <w:div w:id="376438990">
      <w:bodyDiv w:val="1"/>
      <w:marLeft w:val="0"/>
      <w:marRight w:val="0"/>
      <w:marTop w:val="0"/>
      <w:marBottom w:val="0"/>
      <w:divBdr>
        <w:top w:val="none" w:sz="0" w:space="0" w:color="auto"/>
        <w:left w:val="none" w:sz="0" w:space="0" w:color="auto"/>
        <w:bottom w:val="none" w:sz="0" w:space="0" w:color="auto"/>
        <w:right w:val="none" w:sz="0" w:space="0" w:color="auto"/>
      </w:divBdr>
    </w:div>
    <w:div w:id="410467465">
      <w:bodyDiv w:val="1"/>
      <w:marLeft w:val="0"/>
      <w:marRight w:val="0"/>
      <w:marTop w:val="0"/>
      <w:marBottom w:val="0"/>
      <w:divBdr>
        <w:top w:val="none" w:sz="0" w:space="0" w:color="auto"/>
        <w:left w:val="none" w:sz="0" w:space="0" w:color="auto"/>
        <w:bottom w:val="none" w:sz="0" w:space="0" w:color="auto"/>
        <w:right w:val="none" w:sz="0" w:space="0" w:color="auto"/>
      </w:divBdr>
    </w:div>
    <w:div w:id="412508121">
      <w:bodyDiv w:val="1"/>
      <w:marLeft w:val="0"/>
      <w:marRight w:val="0"/>
      <w:marTop w:val="0"/>
      <w:marBottom w:val="0"/>
      <w:divBdr>
        <w:top w:val="none" w:sz="0" w:space="0" w:color="auto"/>
        <w:left w:val="none" w:sz="0" w:space="0" w:color="auto"/>
        <w:bottom w:val="none" w:sz="0" w:space="0" w:color="auto"/>
        <w:right w:val="none" w:sz="0" w:space="0" w:color="auto"/>
      </w:divBdr>
    </w:div>
    <w:div w:id="416365982">
      <w:bodyDiv w:val="1"/>
      <w:marLeft w:val="0"/>
      <w:marRight w:val="0"/>
      <w:marTop w:val="0"/>
      <w:marBottom w:val="0"/>
      <w:divBdr>
        <w:top w:val="none" w:sz="0" w:space="0" w:color="auto"/>
        <w:left w:val="none" w:sz="0" w:space="0" w:color="auto"/>
        <w:bottom w:val="none" w:sz="0" w:space="0" w:color="auto"/>
        <w:right w:val="none" w:sz="0" w:space="0" w:color="auto"/>
      </w:divBdr>
    </w:div>
    <w:div w:id="432818959">
      <w:bodyDiv w:val="1"/>
      <w:marLeft w:val="0"/>
      <w:marRight w:val="0"/>
      <w:marTop w:val="0"/>
      <w:marBottom w:val="0"/>
      <w:divBdr>
        <w:top w:val="none" w:sz="0" w:space="0" w:color="auto"/>
        <w:left w:val="none" w:sz="0" w:space="0" w:color="auto"/>
        <w:bottom w:val="none" w:sz="0" w:space="0" w:color="auto"/>
        <w:right w:val="none" w:sz="0" w:space="0" w:color="auto"/>
      </w:divBdr>
    </w:div>
    <w:div w:id="444731911">
      <w:bodyDiv w:val="1"/>
      <w:marLeft w:val="0"/>
      <w:marRight w:val="0"/>
      <w:marTop w:val="0"/>
      <w:marBottom w:val="0"/>
      <w:divBdr>
        <w:top w:val="none" w:sz="0" w:space="0" w:color="auto"/>
        <w:left w:val="none" w:sz="0" w:space="0" w:color="auto"/>
        <w:bottom w:val="none" w:sz="0" w:space="0" w:color="auto"/>
        <w:right w:val="none" w:sz="0" w:space="0" w:color="auto"/>
      </w:divBdr>
    </w:div>
    <w:div w:id="459030233">
      <w:bodyDiv w:val="1"/>
      <w:marLeft w:val="0"/>
      <w:marRight w:val="0"/>
      <w:marTop w:val="0"/>
      <w:marBottom w:val="0"/>
      <w:divBdr>
        <w:top w:val="none" w:sz="0" w:space="0" w:color="auto"/>
        <w:left w:val="none" w:sz="0" w:space="0" w:color="auto"/>
        <w:bottom w:val="none" w:sz="0" w:space="0" w:color="auto"/>
        <w:right w:val="none" w:sz="0" w:space="0" w:color="auto"/>
      </w:divBdr>
    </w:div>
    <w:div w:id="463038224">
      <w:bodyDiv w:val="1"/>
      <w:marLeft w:val="0"/>
      <w:marRight w:val="0"/>
      <w:marTop w:val="0"/>
      <w:marBottom w:val="0"/>
      <w:divBdr>
        <w:top w:val="none" w:sz="0" w:space="0" w:color="auto"/>
        <w:left w:val="none" w:sz="0" w:space="0" w:color="auto"/>
        <w:bottom w:val="none" w:sz="0" w:space="0" w:color="auto"/>
        <w:right w:val="none" w:sz="0" w:space="0" w:color="auto"/>
      </w:divBdr>
    </w:div>
    <w:div w:id="490948887">
      <w:bodyDiv w:val="1"/>
      <w:marLeft w:val="0"/>
      <w:marRight w:val="0"/>
      <w:marTop w:val="0"/>
      <w:marBottom w:val="0"/>
      <w:divBdr>
        <w:top w:val="none" w:sz="0" w:space="0" w:color="auto"/>
        <w:left w:val="none" w:sz="0" w:space="0" w:color="auto"/>
        <w:bottom w:val="none" w:sz="0" w:space="0" w:color="auto"/>
        <w:right w:val="none" w:sz="0" w:space="0" w:color="auto"/>
      </w:divBdr>
    </w:div>
    <w:div w:id="505093797">
      <w:bodyDiv w:val="1"/>
      <w:marLeft w:val="0"/>
      <w:marRight w:val="0"/>
      <w:marTop w:val="0"/>
      <w:marBottom w:val="0"/>
      <w:divBdr>
        <w:top w:val="none" w:sz="0" w:space="0" w:color="auto"/>
        <w:left w:val="none" w:sz="0" w:space="0" w:color="auto"/>
        <w:bottom w:val="none" w:sz="0" w:space="0" w:color="auto"/>
        <w:right w:val="none" w:sz="0" w:space="0" w:color="auto"/>
      </w:divBdr>
    </w:div>
    <w:div w:id="507984339">
      <w:bodyDiv w:val="1"/>
      <w:marLeft w:val="0"/>
      <w:marRight w:val="0"/>
      <w:marTop w:val="0"/>
      <w:marBottom w:val="0"/>
      <w:divBdr>
        <w:top w:val="none" w:sz="0" w:space="0" w:color="auto"/>
        <w:left w:val="none" w:sz="0" w:space="0" w:color="auto"/>
        <w:bottom w:val="none" w:sz="0" w:space="0" w:color="auto"/>
        <w:right w:val="none" w:sz="0" w:space="0" w:color="auto"/>
      </w:divBdr>
    </w:div>
    <w:div w:id="568420901">
      <w:bodyDiv w:val="1"/>
      <w:marLeft w:val="0"/>
      <w:marRight w:val="0"/>
      <w:marTop w:val="0"/>
      <w:marBottom w:val="0"/>
      <w:divBdr>
        <w:top w:val="none" w:sz="0" w:space="0" w:color="auto"/>
        <w:left w:val="none" w:sz="0" w:space="0" w:color="auto"/>
        <w:bottom w:val="none" w:sz="0" w:space="0" w:color="auto"/>
        <w:right w:val="none" w:sz="0" w:space="0" w:color="auto"/>
      </w:divBdr>
    </w:div>
    <w:div w:id="568736230">
      <w:bodyDiv w:val="1"/>
      <w:marLeft w:val="0"/>
      <w:marRight w:val="0"/>
      <w:marTop w:val="0"/>
      <w:marBottom w:val="0"/>
      <w:divBdr>
        <w:top w:val="none" w:sz="0" w:space="0" w:color="auto"/>
        <w:left w:val="none" w:sz="0" w:space="0" w:color="auto"/>
        <w:bottom w:val="none" w:sz="0" w:space="0" w:color="auto"/>
        <w:right w:val="none" w:sz="0" w:space="0" w:color="auto"/>
      </w:divBdr>
    </w:div>
    <w:div w:id="570116158">
      <w:bodyDiv w:val="1"/>
      <w:marLeft w:val="0"/>
      <w:marRight w:val="0"/>
      <w:marTop w:val="0"/>
      <w:marBottom w:val="0"/>
      <w:divBdr>
        <w:top w:val="none" w:sz="0" w:space="0" w:color="auto"/>
        <w:left w:val="none" w:sz="0" w:space="0" w:color="auto"/>
        <w:bottom w:val="none" w:sz="0" w:space="0" w:color="auto"/>
        <w:right w:val="none" w:sz="0" w:space="0" w:color="auto"/>
      </w:divBdr>
    </w:div>
    <w:div w:id="582295792">
      <w:bodyDiv w:val="1"/>
      <w:marLeft w:val="0"/>
      <w:marRight w:val="0"/>
      <w:marTop w:val="0"/>
      <w:marBottom w:val="0"/>
      <w:divBdr>
        <w:top w:val="none" w:sz="0" w:space="0" w:color="auto"/>
        <w:left w:val="none" w:sz="0" w:space="0" w:color="auto"/>
        <w:bottom w:val="none" w:sz="0" w:space="0" w:color="auto"/>
        <w:right w:val="none" w:sz="0" w:space="0" w:color="auto"/>
      </w:divBdr>
    </w:div>
    <w:div w:id="582645953">
      <w:bodyDiv w:val="1"/>
      <w:marLeft w:val="0"/>
      <w:marRight w:val="0"/>
      <w:marTop w:val="0"/>
      <w:marBottom w:val="0"/>
      <w:divBdr>
        <w:top w:val="none" w:sz="0" w:space="0" w:color="auto"/>
        <w:left w:val="none" w:sz="0" w:space="0" w:color="auto"/>
        <w:bottom w:val="none" w:sz="0" w:space="0" w:color="auto"/>
        <w:right w:val="none" w:sz="0" w:space="0" w:color="auto"/>
      </w:divBdr>
    </w:div>
    <w:div w:id="665672893">
      <w:bodyDiv w:val="1"/>
      <w:marLeft w:val="0"/>
      <w:marRight w:val="0"/>
      <w:marTop w:val="0"/>
      <w:marBottom w:val="0"/>
      <w:divBdr>
        <w:top w:val="none" w:sz="0" w:space="0" w:color="auto"/>
        <w:left w:val="none" w:sz="0" w:space="0" w:color="auto"/>
        <w:bottom w:val="none" w:sz="0" w:space="0" w:color="auto"/>
        <w:right w:val="none" w:sz="0" w:space="0" w:color="auto"/>
      </w:divBdr>
    </w:div>
    <w:div w:id="682901262">
      <w:bodyDiv w:val="1"/>
      <w:marLeft w:val="0"/>
      <w:marRight w:val="0"/>
      <w:marTop w:val="0"/>
      <w:marBottom w:val="0"/>
      <w:divBdr>
        <w:top w:val="none" w:sz="0" w:space="0" w:color="auto"/>
        <w:left w:val="none" w:sz="0" w:space="0" w:color="auto"/>
        <w:bottom w:val="none" w:sz="0" w:space="0" w:color="auto"/>
        <w:right w:val="none" w:sz="0" w:space="0" w:color="auto"/>
      </w:divBdr>
    </w:div>
    <w:div w:id="687296192">
      <w:bodyDiv w:val="1"/>
      <w:marLeft w:val="0"/>
      <w:marRight w:val="0"/>
      <w:marTop w:val="0"/>
      <w:marBottom w:val="0"/>
      <w:divBdr>
        <w:top w:val="none" w:sz="0" w:space="0" w:color="auto"/>
        <w:left w:val="none" w:sz="0" w:space="0" w:color="auto"/>
        <w:bottom w:val="none" w:sz="0" w:space="0" w:color="auto"/>
        <w:right w:val="none" w:sz="0" w:space="0" w:color="auto"/>
      </w:divBdr>
    </w:div>
    <w:div w:id="704527597">
      <w:bodyDiv w:val="1"/>
      <w:marLeft w:val="0"/>
      <w:marRight w:val="0"/>
      <w:marTop w:val="0"/>
      <w:marBottom w:val="0"/>
      <w:divBdr>
        <w:top w:val="none" w:sz="0" w:space="0" w:color="auto"/>
        <w:left w:val="none" w:sz="0" w:space="0" w:color="auto"/>
        <w:bottom w:val="none" w:sz="0" w:space="0" w:color="auto"/>
        <w:right w:val="none" w:sz="0" w:space="0" w:color="auto"/>
      </w:divBdr>
    </w:div>
    <w:div w:id="777334314">
      <w:bodyDiv w:val="1"/>
      <w:marLeft w:val="0"/>
      <w:marRight w:val="0"/>
      <w:marTop w:val="0"/>
      <w:marBottom w:val="0"/>
      <w:divBdr>
        <w:top w:val="none" w:sz="0" w:space="0" w:color="auto"/>
        <w:left w:val="none" w:sz="0" w:space="0" w:color="auto"/>
        <w:bottom w:val="none" w:sz="0" w:space="0" w:color="auto"/>
        <w:right w:val="none" w:sz="0" w:space="0" w:color="auto"/>
      </w:divBdr>
      <w:divsChild>
        <w:div w:id="342822201">
          <w:marLeft w:val="288"/>
          <w:marRight w:val="0"/>
          <w:marTop w:val="0"/>
          <w:marBottom w:val="120"/>
          <w:divBdr>
            <w:top w:val="none" w:sz="0" w:space="0" w:color="auto"/>
            <w:left w:val="none" w:sz="0" w:space="0" w:color="auto"/>
            <w:bottom w:val="none" w:sz="0" w:space="0" w:color="auto"/>
            <w:right w:val="none" w:sz="0" w:space="0" w:color="auto"/>
          </w:divBdr>
        </w:div>
        <w:div w:id="431050760">
          <w:marLeft w:val="288"/>
          <w:marRight w:val="0"/>
          <w:marTop w:val="0"/>
          <w:marBottom w:val="120"/>
          <w:divBdr>
            <w:top w:val="none" w:sz="0" w:space="0" w:color="auto"/>
            <w:left w:val="none" w:sz="0" w:space="0" w:color="auto"/>
            <w:bottom w:val="none" w:sz="0" w:space="0" w:color="auto"/>
            <w:right w:val="none" w:sz="0" w:space="0" w:color="auto"/>
          </w:divBdr>
        </w:div>
        <w:div w:id="867374830">
          <w:marLeft w:val="288"/>
          <w:marRight w:val="0"/>
          <w:marTop w:val="0"/>
          <w:marBottom w:val="120"/>
          <w:divBdr>
            <w:top w:val="none" w:sz="0" w:space="0" w:color="auto"/>
            <w:left w:val="none" w:sz="0" w:space="0" w:color="auto"/>
            <w:bottom w:val="none" w:sz="0" w:space="0" w:color="auto"/>
            <w:right w:val="none" w:sz="0" w:space="0" w:color="auto"/>
          </w:divBdr>
        </w:div>
        <w:div w:id="1269509144">
          <w:marLeft w:val="288"/>
          <w:marRight w:val="0"/>
          <w:marTop w:val="0"/>
          <w:marBottom w:val="120"/>
          <w:divBdr>
            <w:top w:val="none" w:sz="0" w:space="0" w:color="auto"/>
            <w:left w:val="none" w:sz="0" w:space="0" w:color="auto"/>
            <w:bottom w:val="none" w:sz="0" w:space="0" w:color="auto"/>
            <w:right w:val="none" w:sz="0" w:space="0" w:color="auto"/>
          </w:divBdr>
        </w:div>
        <w:div w:id="1738478866">
          <w:marLeft w:val="288"/>
          <w:marRight w:val="0"/>
          <w:marTop w:val="0"/>
          <w:marBottom w:val="120"/>
          <w:divBdr>
            <w:top w:val="none" w:sz="0" w:space="0" w:color="auto"/>
            <w:left w:val="none" w:sz="0" w:space="0" w:color="auto"/>
            <w:bottom w:val="none" w:sz="0" w:space="0" w:color="auto"/>
            <w:right w:val="none" w:sz="0" w:space="0" w:color="auto"/>
          </w:divBdr>
        </w:div>
        <w:div w:id="1944149370">
          <w:marLeft w:val="288"/>
          <w:marRight w:val="0"/>
          <w:marTop w:val="0"/>
          <w:marBottom w:val="120"/>
          <w:divBdr>
            <w:top w:val="none" w:sz="0" w:space="0" w:color="auto"/>
            <w:left w:val="none" w:sz="0" w:space="0" w:color="auto"/>
            <w:bottom w:val="none" w:sz="0" w:space="0" w:color="auto"/>
            <w:right w:val="none" w:sz="0" w:space="0" w:color="auto"/>
          </w:divBdr>
        </w:div>
      </w:divsChild>
    </w:div>
    <w:div w:id="829756589">
      <w:bodyDiv w:val="1"/>
      <w:marLeft w:val="0"/>
      <w:marRight w:val="0"/>
      <w:marTop w:val="0"/>
      <w:marBottom w:val="0"/>
      <w:divBdr>
        <w:top w:val="none" w:sz="0" w:space="0" w:color="auto"/>
        <w:left w:val="none" w:sz="0" w:space="0" w:color="auto"/>
        <w:bottom w:val="none" w:sz="0" w:space="0" w:color="auto"/>
        <w:right w:val="none" w:sz="0" w:space="0" w:color="auto"/>
      </w:divBdr>
    </w:div>
    <w:div w:id="851065181">
      <w:bodyDiv w:val="1"/>
      <w:marLeft w:val="0"/>
      <w:marRight w:val="0"/>
      <w:marTop w:val="0"/>
      <w:marBottom w:val="0"/>
      <w:divBdr>
        <w:top w:val="none" w:sz="0" w:space="0" w:color="auto"/>
        <w:left w:val="none" w:sz="0" w:space="0" w:color="auto"/>
        <w:bottom w:val="none" w:sz="0" w:space="0" w:color="auto"/>
        <w:right w:val="none" w:sz="0" w:space="0" w:color="auto"/>
      </w:divBdr>
    </w:div>
    <w:div w:id="851993079">
      <w:bodyDiv w:val="1"/>
      <w:marLeft w:val="0"/>
      <w:marRight w:val="0"/>
      <w:marTop w:val="0"/>
      <w:marBottom w:val="0"/>
      <w:divBdr>
        <w:top w:val="none" w:sz="0" w:space="0" w:color="auto"/>
        <w:left w:val="none" w:sz="0" w:space="0" w:color="auto"/>
        <w:bottom w:val="none" w:sz="0" w:space="0" w:color="auto"/>
        <w:right w:val="none" w:sz="0" w:space="0" w:color="auto"/>
      </w:divBdr>
    </w:div>
    <w:div w:id="885265453">
      <w:bodyDiv w:val="1"/>
      <w:marLeft w:val="0"/>
      <w:marRight w:val="0"/>
      <w:marTop w:val="0"/>
      <w:marBottom w:val="0"/>
      <w:divBdr>
        <w:top w:val="none" w:sz="0" w:space="0" w:color="auto"/>
        <w:left w:val="none" w:sz="0" w:space="0" w:color="auto"/>
        <w:bottom w:val="none" w:sz="0" w:space="0" w:color="auto"/>
        <w:right w:val="none" w:sz="0" w:space="0" w:color="auto"/>
      </w:divBdr>
    </w:div>
    <w:div w:id="890460646">
      <w:bodyDiv w:val="1"/>
      <w:marLeft w:val="0"/>
      <w:marRight w:val="0"/>
      <w:marTop w:val="0"/>
      <w:marBottom w:val="0"/>
      <w:divBdr>
        <w:top w:val="none" w:sz="0" w:space="0" w:color="auto"/>
        <w:left w:val="none" w:sz="0" w:space="0" w:color="auto"/>
        <w:bottom w:val="none" w:sz="0" w:space="0" w:color="auto"/>
        <w:right w:val="none" w:sz="0" w:space="0" w:color="auto"/>
      </w:divBdr>
    </w:div>
    <w:div w:id="896740121">
      <w:bodyDiv w:val="1"/>
      <w:marLeft w:val="0"/>
      <w:marRight w:val="0"/>
      <w:marTop w:val="0"/>
      <w:marBottom w:val="0"/>
      <w:divBdr>
        <w:top w:val="none" w:sz="0" w:space="0" w:color="auto"/>
        <w:left w:val="none" w:sz="0" w:space="0" w:color="auto"/>
        <w:bottom w:val="none" w:sz="0" w:space="0" w:color="auto"/>
        <w:right w:val="none" w:sz="0" w:space="0" w:color="auto"/>
      </w:divBdr>
      <w:divsChild>
        <w:div w:id="233710434">
          <w:marLeft w:val="360"/>
          <w:marRight w:val="14"/>
          <w:marTop w:val="120"/>
          <w:marBottom w:val="0"/>
          <w:divBdr>
            <w:top w:val="none" w:sz="0" w:space="0" w:color="auto"/>
            <w:left w:val="none" w:sz="0" w:space="0" w:color="auto"/>
            <w:bottom w:val="none" w:sz="0" w:space="0" w:color="auto"/>
            <w:right w:val="none" w:sz="0" w:space="0" w:color="auto"/>
          </w:divBdr>
        </w:div>
        <w:div w:id="271016977">
          <w:marLeft w:val="360"/>
          <w:marRight w:val="14"/>
          <w:marTop w:val="120"/>
          <w:marBottom w:val="0"/>
          <w:divBdr>
            <w:top w:val="none" w:sz="0" w:space="0" w:color="auto"/>
            <w:left w:val="none" w:sz="0" w:space="0" w:color="auto"/>
            <w:bottom w:val="none" w:sz="0" w:space="0" w:color="auto"/>
            <w:right w:val="none" w:sz="0" w:space="0" w:color="auto"/>
          </w:divBdr>
        </w:div>
        <w:div w:id="517087519">
          <w:marLeft w:val="360"/>
          <w:marRight w:val="14"/>
          <w:marTop w:val="120"/>
          <w:marBottom w:val="0"/>
          <w:divBdr>
            <w:top w:val="none" w:sz="0" w:space="0" w:color="auto"/>
            <w:left w:val="none" w:sz="0" w:space="0" w:color="auto"/>
            <w:bottom w:val="none" w:sz="0" w:space="0" w:color="auto"/>
            <w:right w:val="none" w:sz="0" w:space="0" w:color="auto"/>
          </w:divBdr>
        </w:div>
        <w:div w:id="638648788">
          <w:marLeft w:val="360"/>
          <w:marRight w:val="14"/>
          <w:marTop w:val="120"/>
          <w:marBottom w:val="0"/>
          <w:divBdr>
            <w:top w:val="none" w:sz="0" w:space="0" w:color="auto"/>
            <w:left w:val="none" w:sz="0" w:space="0" w:color="auto"/>
            <w:bottom w:val="none" w:sz="0" w:space="0" w:color="auto"/>
            <w:right w:val="none" w:sz="0" w:space="0" w:color="auto"/>
          </w:divBdr>
        </w:div>
        <w:div w:id="1121850162">
          <w:marLeft w:val="360"/>
          <w:marRight w:val="14"/>
          <w:marTop w:val="120"/>
          <w:marBottom w:val="0"/>
          <w:divBdr>
            <w:top w:val="none" w:sz="0" w:space="0" w:color="auto"/>
            <w:left w:val="none" w:sz="0" w:space="0" w:color="auto"/>
            <w:bottom w:val="none" w:sz="0" w:space="0" w:color="auto"/>
            <w:right w:val="none" w:sz="0" w:space="0" w:color="auto"/>
          </w:divBdr>
        </w:div>
        <w:div w:id="1570268138">
          <w:marLeft w:val="360"/>
          <w:marRight w:val="14"/>
          <w:marTop w:val="120"/>
          <w:marBottom w:val="0"/>
          <w:divBdr>
            <w:top w:val="none" w:sz="0" w:space="0" w:color="auto"/>
            <w:left w:val="none" w:sz="0" w:space="0" w:color="auto"/>
            <w:bottom w:val="none" w:sz="0" w:space="0" w:color="auto"/>
            <w:right w:val="none" w:sz="0" w:space="0" w:color="auto"/>
          </w:divBdr>
        </w:div>
        <w:div w:id="2109308448">
          <w:marLeft w:val="360"/>
          <w:marRight w:val="14"/>
          <w:marTop w:val="120"/>
          <w:marBottom w:val="0"/>
          <w:divBdr>
            <w:top w:val="none" w:sz="0" w:space="0" w:color="auto"/>
            <w:left w:val="none" w:sz="0" w:space="0" w:color="auto"/>
            <w:bottom w:val="none" w:sz="0" w:space="0" w:color="auto"/>
            <w:right w:val="none" w:sz="0" w:space="0" w:color="auto"/>
          </w:divBdr>
        </w:div>
      </w:divsChild>
    </w:div>
    <w:div w:id="909193217">
      <w:bodyDiv w:val="1"/>
      <w:marLeft w:val="0"/>
      <w:marRight w:val="0"/>
      <w:marTop w:val="0"/>
      <w:marBottom w:val="0"/>
      <w:divBdr>
        <w:top w:val="none" w:sz="0" w:space="0" w:color="auto"/>
        <w:left w:val="none" w:sz="0" w:space="0" w:color="auto"/>
        <w:bottom w:val="none" w:sz="0" w:space="0" w:color="auto"/>
        <w:right w:val="none" w:sz="0" w:space="0" w:color="auto"/>
      </w:divBdr>
    </w:div>
    <w:div w:id="931353807">
      <w:bodyDiv w:val="1"/>
      <w:marLeft w:val="0"/>
      <w:marRight w:val="0"/>
      <w:marTop w:val="0"/>
      <w:marBottom w:val="0"/>
      <w:divBdr>
        <w:top w:val="none" w:sz="0" w:space="0" w:color="auto"/>
        <w:left w:val="none" w:sz="0" w:space="0" w:color="auto"/>
        <w:bottom w:val="none" w:sz="0" w:space="0" w:color="auto"/>
        <w:right w:val="none" w:sz="0" w:space="0" w:color="auto"/>
      </w:divBdr>
    </w:div>
    <w:div w:id="941258450">
      <w:bodyDiv w:val="1"/>
      <w:marLeft w:val="0"/>
      <w:marRight w:val="0"/>
      <w:marTop w:val="0"/>
      <w:marBottom w:val="0"/>
      <w:divBdr>
        <w:top w:val="none" w:sz="0" w:space="0" w:color="auto"/>
        <w:left w:val="none" w:sz="0" w:space="0" w:color="auto"/>
        <w:bottom w:val="none" w:sz="0" w:space="0" w:color="auto"/>
        <w:right w:val="none" w:sz="0" w:space="0" w:color="auto"/>
      </w:divBdr>
    </w:div>
    <w:div w:id="967396226">
      <w:bodyDiv w:val="1"/>
      <w:marLeft w:val="0"/>
      <w:marRight w:val="0"/>
      <w:marTop w:val="0"/>
      <w:marBottom w:val="0"/>
      <w:divBdr>
        <w:top w:val="none" w:sz="0" w:space="0" w:color="auto"/>
        <w:left w:val="none" w:sz="0" w:space="0" w:color="auto"/>
        <w:bottom w:val="none" w:sz="0" w:space="0" w:color="auto"/>
        <w:right w:val="none" w:sz="0" w:space="0" w:color="auto"/>
      </w:divBdr>
      <w:divsChild>
        <w:div w:id="2631398">
          <w:marLeft w:val="274"/>
          <w:marRight w:val="0"/>
          <w:marTop w:val="0"/>
          <w:marBottom w:val="180"/>
          <w:divBdr>
            <w:top w:val="none" w:sz="0" w:space="0" w:color="auto"/>
            <w:left w:val="none" w:sz="0" w:space="0" w:color="auto"/>
            <w:bottom w:val="none" w:sz="0" w:space="0" w:color="auto"/>
            <w:right w:val="none" w:sz="0" w:space="0" w:color="auto"/>
          </w:divBdr>
        </w:div>
        <w:div w:id="271253932">
          <w:marLeft w:val="274"/>
          <w:marRight w:val="0"/>
          <w:marTop w:val="0"/>
          <w:marBottom w:val="180"/>
          <w:divBdr>
            <w:top w:val="none" w:sz="0" w:space="0" w:color="auto"/>
            <w:left w:val="none" w:sz="0" w:space="0" w:color="auto"/>
            <w:bottom w:val="none" w:sz="0" w:space="0" w:color="auto"/>
            <w:right w:val="none" w:sz="0" w:space="0" w:color="auto"/>
          </w:divBdr>
        </w:div>
        <w:div w:id="447702591">
          <w:marLeft w:val="274"/>
          <w:marRight w:val="0"/>
          <w:marTop w:val="0"/>
          <w:marBottom w:val="180"/>
          <w:divBdr>
            <w:top w:val="none" w:sz="0" w:space="0" w:color="auto"/>
            <w:left w:val="none" w:sz="0" w:space="0" w:color="auto"/>
            <w:bottom w:val="none" w:sz="0" w:space="0" w:color="auto"/>
            <w:right w:val="none" w:sz="0" w:space="0" w:color="auto"/>
          </w:divBdr>
        </w:div>
        <w:div w:id="1205211612">
          <w:marLeft w:val="562"/>
          <w:marRight w:val="0"/>
          <w:marTop w:val="0"/>
          <w:marBottom w:val="180"/>
          <w:divBdr>
            <w:top w:val="none" w:sz="0" w:space="0" w:color="auto"/>
            <w:left w:val="none" w:sz="0" w:space="0" w:color="auto"/>
            <w:bottom w:val="none" w:sz="0" w:space="0" w:color="auto"/>
            <w:right w:val="none" w:sz="0" w:space="0" w:color="auto"/>
          </w:divBdr>
        </w:div>
        <w:div w:id="1777170494">
          <w:marLeft w:val="274"/>
          <w:marRight w:val="0"/>
          <w:marTop w:val="0"/>
          <w:marBottom w:val="180"/>
          <w:divBdr>
            <w:top w:val="none" w:sz="0" w:space="0" w:color="auto"/>
            <w:left w:val="none" w:sz="0" w:space="0" w:color="auto"/>
            <w:bottom w:val="none" w:sz="0" w:space="0" w:color="auto"/>
            <w:right w:val="none" w:sz="0" w:space="0" w:color="auto"/>
          </w:divBdr>
        </w:div>
        <w:div w:id="1782070038">
          <w:marLeft w:val="274"/>
          <w:marRight w:val="0"/>
          <w:marTop w:val="0"/>
          <w:marBottom w:val="180"/>
          <w:divBdr>
            <w:top w:val="none" w:sz="0" w:space="0" w:color="auto"/>
            <w:left w:val="none" w:sz="0" w:space="0" w:color="auto"/>
            <w:bottom w:val="none" w:sz="0" w:space="0" w:color="auto"/>
            <w:right w:val="none" w:sz="0" w:space="0" w:color="auto"/>
          </w:divBdr>
        </w:div>
        <w:div w:id="1933005352">
          <w:marLeft w:val="274"/>
          <w:marRight w:val="0"/>
          <w:marTop w:val="0"/>
          <w:marBottom w:val="180"/>
          <w:divBdr>
            <w:top w:val="none" w:sz="0" w:space="0" w:color="auto"/>
            <w:left w:val="none" w:sz="0" w:space="0" w:color="auto"/>
            <w:bottom w:val="none" w:sz="0" w:space="0" w:color="auto"/>
            <w:right w:val="none" w:sz="0" w:space="0" w:color="auto"/>
          </w:divBdr>
        </w:div>
        <w:div w:id="1958873610">
          <w:marLeft w:val="274"/>
          <w:marRight w:val="0"/>
          <w:marTop w:val="0"/>
          <w:marBottom w:val="180"/>
          <w:divBdr>
            <w:top w:val="none" w:sz="0" w:space="0" w:color="auto"/>
            <w:left w:val="none" w:sz="0" w:space="0" w:color="auto"/>
            <w:bottom w:val="none" w:sz="0" w:space="0" w:color="auto"/>
            <w:right w:val="none" w:sz="0" w:space="0" w:color="auto"/>
          </w:divBdr>
        </w:div>
      </w:divsChild>
    </w:div>
    <w:div w:id="979770294">
      <w:bodyDiv w:val="1"/>
      <w:marLeft w:val="0"/>
      <w:marRight w:val="0"/>
      <w:marTop w:val="0"/>
      <w:marBottom w:val="0"/>
      <w:divBdr>
        <w:top w:val="none" w:sz="0" w:space="0" w:color="auto"/>
        <w:left w:val="none" w:sz="0" w:space="0" w:color="auto"/>
        <w:bottom w:val="none" w:sz="0" w:space="0" w:color="auto"/>
        <w:right w:val="none" w:sz="0" w:space="0" w:color="auto"/>
      </w:divBdr>
    </w:div>
    <w:div w:id="1006202304">
      <w:bodyDiv w:val="1"/>
      <w:marLeft w:val="0"/>
      <w:marRight w:val="0"/>
      <w:marTop w:val="0"/>
      <w:marBottom w:val="0"/>
      <w:divBdr>
        <w:top w:val="none" w:sz="0" w:space="0" w:color="auto"/>
        <w:left w:val="none" w:sz="0" w:space="0" w:color="auto"/>
        <w:bottom w:val="none" w:sz="0" w:space="0" w:color="auto"/>
        <w:right w:val="none" w:sz="0" w:space="0" w:color="auto"/>
      </w:divBdr>
    </w:div>
    <w:div w:id="1009941190">
      <w:bodyDiv w:val="1"/>
      <w:marLeft w:val="0"/>
      <w:marRight w:val="0"/>
      <w:marTop w:val="0"/>
      <w:marBottom w:val="0"/>
      <w:divBdr>
        <w:top w:val="none" w:sz="0" w:space="0" w:color="auto"/>
        <w:left w:val="none" w:sz="0" w:space="0" w:color="auto"/>
        <w:bottom w:val="none" w:sz="0" w:space="0" w:color="auto"/>
        <w:right w:val="none" w:sz="0" w:space="0" w:color="auto"/>
      </w:divBdr>
    </w:div>
    <w:div w:id="1014066848">
      <w:bodyDiv w:val="1"/>
      <w:marLeft w:val="0"/>
      <w:marRight w:val="0"/>
      <w:marTop w:val="0"/>
      <w:marBottom w:val="0"/>
      <w:divBdr>
        <w:top w:val="none" w:sz="0" w:space="0" w:color="auto"/>
        <w:left w:val="none" w:sz="0" w:space="0" w:color="auto"/>
        <w:bottom w:val="none" w:sz="0" w:space="0" w:color="auto"/>
        <w:right w:val="none" w:sz="0" w:space="0" w:color="auto"/>
      </w:divBdr>
    </w:div>
    <w:div w:id="1018585472">
      <w:bodyDiv w:val="1"/>
      <w:marLeft w:val="0"/>
      <w:marRight w:val="0"/>
      <w:marTop w:val="0"/>
      <w:marBottom w:val="0"/>
      <w:divBdr>
        <w:top w:val="none" w:sz="0" w:space="0" w:color="auto"/>
        <w:left w:val="none" w:sz="0" w:space="0" w:color="auto"/>
        <w:bottom w:val="none" w:sz="0" w:space="0" w:color="auto"/>
        <w:right w:val="none" w:sz="0" w:space="0" w:color="auto"/>
      </w:divBdr>
      <w:divsChild>
        <w:div w:id="247495643">
          <w:marLeft w:val="288"/>
          <w:marRight w:val="0"/>
          <w:marTop w:val="0"/>
          <w:marBottom w:val="0"/>
          <w:divBdr>
            <w:top w:val="none" w:sz="0" w:space="0" w:color="auto"/>
            <w:left w:val="none" w:sz="0" w:space="0" w:color="auto"/>
            <w:bottom w:val="none" w:sz="0" w:space="0" w:color="auto"/>
            <w:right w:val="none" w:sz="0" w:space="0" w:color="auto"/>
          </w:divBdr>
        </w:div>
        <w:div w:id="290212172">
          <w:marLeft w:val="288"/>
          <w:marRight w:val="0"/>
          <w:marTop w:val="0"/>
          <w:marBottom w:val="0"/>
          <w:divBdr>
            <w:top w:val="none" w:sz="0" w:space="0" w:color="auto"/>
            <w:left w:val="none" w:sz="0" w:space="0" w:color="auto"/>
            <w:bottom w:val="none" w:sz="0" w:space="0" w:color="auto"/>
            <w:right w:val="none" w:sz="0" w:space="0" w:color="auto"/>
          </w:divBdr>
        </w:div>
        <w:div w:id="316882962">
          <w:marLeft w:val="288"/>
          <w:marRight w:val="0"/>
          <w:marTop w:val="0"/>
          <w:marBottom w:val="0"/>
          <w:divBdr>
            <w:top w:val="none" w:sz="0" w:space="0" w:color="auto"/>
            <w:left w:val="none" w:sz="0" w:space="0" w:color="auto"/>
            <w:bottom w:val="none" w:sz="0" w:space="0" w:color="auto"/>
            <w:right w:val="none" w:sz="0" w:space="0" w:color="auto"/>
          </w:divBdr>
        </w:div>
        <w:div w:id="333999338">
          <w:marLeft w:val="288"/>
          <w:marRight w:val="0"/>
          <w:marTop w:val="0"/>
          <w:marBottom w:val="0"/>
          <w:divBdr>
            <w:top w:val="none" w:sz="0" w:space="0" w:color="auto"/>
            <w:left w:val="none" w:sz="0" w:space="0" w:color="auto"/>
            <w:bottom w:val="none" w:sz="0" w:space="0" w:color="auto"/>
            <w:right w:val="none" w:sz="0" w:space="0" w:color="auto"/>
          </w:divBdr>
        </w:div>
        <w:div w:id="424804832">
          <w:marLeft w:val="288"/>
          <w:marRight w:val="0"/>
          <w:marTop w:val="0"/>
          <w:marBottom w:val="0"/>
          <w:divBdr>
            <w:top w:val="none" w:sz="0" w:space="0" w:color="auto"/>
            <w:left w:val="none" w:sz="0" w:space="0" w:color="auto"/>
            <w:bottom w:val="none" w:sz="0" w:space="0" w:color="auto"/>
            <w:right w:val="none" w:sz="0" w:space="0" w:color="auto"/>
          </w:divBdr>
        </w:div>
        <w:div w:id="713237948">
          <w:marLeft w:val="288"/>
          <w:marRight w:val="0"/>
          <w:marTop w:val="0"/>
          <w:marBottom w:val="0"/>
          <w:divBdr>
            <w:top w:val="none" w:sz="0" w:space="0" w:color="auto"/>
            <w:left w:val="none" w:sz="0" w:space="0" w:color="auto"/>
            <w:bottom w:val="none" w:sz="0" w:space="0" w:color="auto"/>
            <w:right w:val="none" w:sz="0" w:space="0" w:color="auto"/>
          </w:divBdr>
        </w:div>
        <w:div w:id="753014787">
          <w:marLeft w:val="274"/>
          <w:marRight w:val="0"/>
          <w:marTop w:val="0"/>
          <w:marBottom w:val="0"/>
          <w:divBdr>
            <w:top w:val="none" w:sz="0" w:space="0" w:color="auto"/>
            <w:left w:val="none" w:sz="0" w:space="0" w:color="auto"/>
            <w:bottom w:val="none" w:sz="0" w:space="0" w:color="auto"/>
            <w:right w:val="none" w:sz="0" w:space="0" w:color="auto"/>
          </w:divBdr>
        </w:div>
        <w:div w:id="826677906">
          <w:marLeft w:val="288"/>
          <w:marRight w:val="0"/>
          <w:marTop w:val="0"/>
          <w:marBottom w:val="0"/>
          <w:divBdr>
            <w:top w:val="none" w:sz="0" w:space="0" w:color="auto"/>
            <w:left w:val="none" w:sz="0" w:space="0" w:color="auto"/>
            <w:bottom w:val="none" w:sz="0" w:space="0" w:color="auto"/>
            <w:right w:val="none" w:sz="0" w:space="0" w:color="auto"/>
          </w:divBdr>
        </w:div>
        <w:div w:id="1049886999">
          <w:marLeft w:val="288"/>
          <w:marRight w:val="0"/>
          <w:marTop w:val="0"/>
          <w:marBottom w:val="0"/>
          <w:divBdr>
            <w:top w:val="none" w:sz="0" w:space="0" w:color="auto"/>
            <w:left w:val="none" w:sz="0" w:space="0" w:color="auto"/>
            <w:bottom w:val="none" w:sz="0" w:space="0" w:color="auto"/>
            <w:right w:val="none" w:sz="0" w:space="0" w:color="auto"/>
          </w:divBdr>
        </w:div>
        <w:div w:id="1052344130">
          <w:marLeft w:val="274"/>
          <w:marRight w:val="0"/>
          <w:marTop w:val="0"/>
          <w:marBottom w:val="0"/>
          <w:divBdr>
            <w:top w:val="none" w:sz="0" w:space="0" w:color="auto"/>
            <w:left w:val="none" w:sz="0" w:space="0" w:color="auto"/>
            <w:bottom w:val="none" w:sz="0" w:space="0" w:color="auto"/>
            <w:right w:val="none" w:sz="0" w:space="0" w:color="auto"/>
          </w:divBdr>
        </w:div>
        <w:div w:id="1111627869">
          <w:marLeft w:val="288"/>
          <w:marRight w:val="0"/>
          <w:marTop w:val="0"/>
          <w:marBottom w:val="0"/>
          <w:divBdr>
            <w:top w:val="none" w:sz="0" w:space="0" w:color="auto"/>
            <w:left w:val="none" w:sz="0" w:space="0" w:color="auto"/>
            <w:bottom w:val="none" w:sz="0" w:space="0" w:color="auto"/>
            <w:right w:val="none" w:sz="0" w:space="0" w:color="auto"/>
          </w:divBdr>
        </w:div>
        <w:div w:id="1277060006">
          <w:marLeft w:val="288"/>
          <w:marRight w:val="0"/>
          <w:marTop w:val="0"/>
          <w:marBottom w:val="0"/>
          <w:divBdr>
            <w:top w:val="none" w:sz="0" w:space="0" w:color="auto"/>
            <w:left w:val="none" w:sz="0" w:space="0" w:color="auto"/>
            <w:bottom w:val="none" w:sz="0" w:space="0" w:color="auto"/>
            <w:right w:val="none" w:sz="0" w:space="0" w:color="auto"/>
          </w:divBdr>
        </w:div>
        <w:div w:id="1315448923">
          <w:marLeft w:val="288"/>
          <w:marRight w:val="0"/>
          <w:marTop w:val="0"/>
          <w:marBottom w:val="0"/>
          <w:divBdr>
            <w:top w:val="none" w:sz="0" w:space="0" w:color="auto"/>
            <w:left w:val="none" w:sz="0" w:space="0" w:color="auto"/>
            <w:bottom w:val="none" w:sz="0" w:space="0" w:color="auto"/>
            <w:right w:val="none" w:sz="0" w:space="0" w:color="auto"/>
          </w:divBdr>
        </w:div>
        <w:div w:id="1567960075">
          <w:marLeft w:val="288"/>
          <w:marRight w:val="0"/>
          <w:marTop w:val="0"/>
          <w:marBottom w:val="0"/>
          <w:divBdr>
            <w:top w:val="none" w:sz="0" w:space="0" w:color="auto"/>
            <w:left w:val="none" w:sz="0" w:space="0" w:color="auto"/>
            <w:bottom w:val="none" w:sz="0" w:space="0" w:color="auto"/>
            <w:right w:val="none" w:sz="0" w:space="0" w:color="auto"/>
          </w:divBdr>
        </w:div>
        <w:div w:id="1780025748">
          <w:marLeft w:val="288"/>
          <w:marRight w:val="0"/>
          <w:marTop w:val="0"/>
          <w:marBottom w:val="0"/>
          <w:divBdr>
            <w:top w:val="none" w:sz="0" w:space="0" w:color="auto"/>
            <w:left w:val="none" w:sz="0" w:space="0" w:color="auto"/>
            <w:bottom w:val="none" w:sz="0" w:space="0" w:color="auto"/>
            <w:right w:val="none" w:sz="0" w:space="0" w:color="auto"/>
          </w:divBdr>
        </w:div>
        <w:div w:id="1825973570">
          <w:marLeft w:val="288"/>
          <w:marRight w:val="0"/>
          <w:marTop w:val="0"/>
          <w:marBottom w:val="0"/>
          <w:divBdr>
            <w:top w:val="none" w:sz="0" w:space="0" w:color="auto"/>
            <w:left w:val="none" w:sz="0" w:space="0" w:color="auto"/>
            <w:bottom w:val="none" w:sz="0" w:space="0" w:color="auto"/>
            <w:right w:val="none" w:sz="0" w:space="0" w:color="auto"/>
          </w:divBdr>
        </w:div>
        <w:div w:id="1860270582">
          <w:marLeft w:val="274"/>
          <w:marRight w:val="0"/>
          <w:marTop w:val="0"/>
          <w:marBottom w:val="0"/>
          <w:divBdr>
            <w:top w:val="none" w:sz="0" w:space="0" w:color="auto"/>
            <w:left w:val="none" w:sz="0" w:space="0" w:color="auto"/>
            <w:bottom w:val="none" w:sz="0" w:space="0" w:color="auto"/>
            <w:right w:val="none" w:sz="0" w:space="0" w:color="auto"/>
          </w:divBdr>
        </w:div>
        <w:div w:id="1959482515">
          <w:marLeft w:val="288"/>
          <w:marRight w:val="0"/>
          <w:marTop w:val="0"/>
          <w:marBottom w:val="0"/>
          <w:divBdr>
            <w:top w:val="none" w:sz="0" w:space="0" w:color="auto"/>
            <w:left w:val="none" w:sz="0" w:space="0" w:color="auto"/>
            <w:bottom w:val="none" w:sz="0" w:space="0" w:color="auto"/>
            <w:right w:val="none" w:sz="0" w:space="0" w:color="auto"/>
          </w:divBdr>
        </w:div>
        <w:div w:id="2013944216">
          <w:marLeft w:val="288"/>
          <w:marRight w:val="0"/>
          <w:marTop w:val="0"/>
          <w:marBottom w:val="0"/>
          <w:divBdr>
            <w:top w:val="none" w:sz="0" w:space="0" w:color="auto"/>
            <w:left w:val="none" w:sz="0" w:space="0" w:color="auto"/>
            <w:bottom w:val="none" w:sz="0" w:space="0" w:color="auto"/>
            <w:right w:val="none" w:sz="0" w:space="0" w:color="auto"/>
          </w:divBdr>
        </w:div>
        <w:div w:id="2106610524">
          <w:marLeft w:val="288"/>
          <w:marRight w:val="0"/>
          <w:marTop w:val="0"/>
          <w:marBottom w:val="0"/>
          <w:divBdr>
            <w:top w:val="none" w:sz="0" w:space="0" w:color="auto"/>
            <w:left w:val="none" w:sz="0" w:space="0" w:color="auto"/>
            <w:bottom w:val="none" w:sz="0" w:space="0" w:color="auto"/>
            <w:right w:val="none" w:sz="0" w:space="0" w:color="auto"/>
          </w:divBdr>
        </w:div>
      </w:divsChild>
    </w:div>
    <w:div w:id="1056078363">
      <w:bodyDiv w:val="1"/>
      <w:marLeft w:val="0"/>
      <w:marRight w:val="0"/>
      <w:marTop w:val="0"/>
      <w:marBottom w:val="0"/>
      <w:divBdr>
        <w:top w:val="none" w:sz="0" w:space="0" w:color="auto"/>
        <w:left w:val="none" w:sz="0" w:space="0" w:color="auto"/>
        <w:bottom w:val="none" w:sz="0" w:space="0" w:color="auto"/>
        <w:right w:val="none" w:sz="0" w:space="0" w:color="auto"/>
      </w:divBdr>
    </w:div>
    <w:div w:id="1059212859">
      <w:bodyDiv w:val="1"/>
      <w:marLeft w:val="0"/>
      <w:marRight w:val="0"/>
      <w:marTop w:val="0"/>
      <w:marBottom w:val="0"/>
      <w:divBdr>
        <w:top w:val="none" w:sz="0" w:space="0" w:color="auto"/>
        <w:left w:val="none" w:sz="0" w:space="0" w:color="auto"/>
        <w:bottom w:val="none" w:sz="0" w:space="0" w:color="auto"/>
        <w:right w:val="none" w:sz="0" w:space="0" w:color="auto"/>
      </w:divBdr>
      <w:divsChild>
        <w:div w:id="190455272">
          <w:marLeft w:val="446"/>
          <w:marRight w:val="187"/>
          <w:marTop w:val="0"/>
          <w:marBottom w:val="80"/>
          <w:divBdr>
            <w:top w:val="none" w:sz="0" w:space="0" w:color="auto"/>
            <w:left w:val="none" w:sz="0" w:space="0" w:color="auto"/>
            <w:bottom w:val="none" w:sz="0" w:space="0" w:color="auto"/>
            <w:right w:val="none" w:sz="0" w:space="0" w:color="auto"/>
          </w:divBdr>
        </w:div>
        <w:div w:id="390278151">
          <w:marLeft w:val="446"/>
          <w:marRight w:val="187"/>
          <w:marTop w:val="0"/>
          <w:marBottom w:val="80"/>
          <w:divBdr>
            <w:top w:val="none" w:sz="0" w:space="0" w:color="auto"/>
            <w:left w:val="none" w:sz="0" w:space="0" w:color="auto"/>
            <w:bottom w:val="none" w:sz="0" w:space="0" w:color="auto"/>
            <w:right w:val="none" w:sz="0" w:space="0" w:color="auto"/>
          </w:divBdr>
        </w:div>
        <w:div w:id="443813952">
          <w:marLeft w:val="446"/>
          <w:marRight w:val="187"/>
          <w:marTop w:val="0"/>
          <w:marBottom w:val="80"/>
          <w:divBdr>
            <w:top w:val="none" w:sz="0" w:space="0" w:color="auto"/>
            <w:left w:val="none" w:sz="0" w:space="0" w:color="auto"/>
            <w:bottom w:val="none" w:sz="0" w:space="0" w:color="auto"/>
            <w:right w:val="none" w:sz="0" w:space="0" w:color="auto"/>
          </w:divBdr>
        </w:div>
        <w:div w:id="639918530">
          <w:marLeft w:val="446"/>
          <w:marRight w:val="187"/>
          <w:marTop w:val="0"/>
          <w:marBottom w:val="80"/>
          <w:divBdr>
            <w:top w:val="none" w:sz="0" w:space="0" w:color="auto"/>
            <w:left w:val="none" w:sz="0" w:space="0" w:color="auto"/>
            <w:bottom w:val="none" w:sz="0" w:space="0" w:color="auto"/>
            <w:right w:val="none" w:sz="0" w:space="0" w:color="auto"/>
          </w:divBdr>
        </w:div>
        <w:div w:id="713165210">
          <w:marLeft w:val="446"/>
          <w:marRight w:val="187"/>
          <w:marTop w:val="0"/>
          <w:marBottom w:val="80"/>
          <w:divBdr>
            <w:top w:val="none" w:sz="0" w:space="0" w:color="auto"/>
            <w:left w:val="none" w:sz="0" w:space="0" w:color="auto"/>
            <w:bottom w:val="none" w:sz="0" w:space="0" w:color="auto"/>
            <w:right w:val="none" w:sz="0" w:space="0" w:color="auto"/>
          </w:divBdr>
        </w:div>
        <w:div w:id="724066844">
          <w:marLeft w:val="446"/>
          <w:marRight w:val="187"/>
          <w:marTop w:val="0"/>
          <w:marBottom w:val="80"/>
          <w:divBdr>
            <w:top w:val="none" w:sz="0" w:space="0" w:color="auto"/>
            <w:left w:val="none" w:sz="0" w:space="0" w:color="auto"/>
            <w:bottom w:val="none" w:sz="0" w:space="0" w:color="auto"/>
            <w:right w:val="none" w:sz="0" w:space="0" w:color="auto"/>
          </w:divBdr>
        </w:div>
        <w:div w:id="754714530">
          <w:marLeft w:val="446"/>
          <w:marRight w:val="187"/>
          <w:marTop w:val="0"/>
          <w:marBottom w:val="80"/>
          <w:divBdr>
            <w:top w:val="none" w:sz="0" w:space="0" w:color="auto"/>
            <w:left w:val="none" w:sz="0" w:space="0" w:color="auto"/>
            <w:bottom w:val="none" w:sz="0" w:space="0" w:color="auto"/>
            <w:right w:val="none" w:sz="0" w:space="0" w:color="auto"/>
          </w:divBdr>
        </w:div>
        <w:div w:id="1368945595">
          <w:marLeft w:val="446"/>
          <w:marRight w:val="187"/>
          <w:marTop w:val="0"/>
          <w:marBottom w:val="80"/>
          <w:divBdr>
            <w:top w:val="none" w:sz="0" w:space="0" w:color="auto"/>
            <w:left w:val="none" w:sz="0" w:space="0" w:color="auto"/>
            <w:bottom w:val="none" w:sz="0" w:space="0" w:color="auto"/>
            <w:right w:val="none" w:sz="0" w:space="0" w:color="auto"/>
          </w:divBdr>
        </w:div>
        <w:div w:id="1575435663">
          <w:marLeft w:val="446"/>
          <w:marRight w:val="187"/>
          <w:marTop w:val="0"/>
          <w:marBottom w:val="80"/>
          <w:divBdr>
            <w:top w:val="none" w:sz="0" w:space="0" w:color="auto"/>
            <w:left w:val="none" w:sz="0" w:space="0" w:color="auto"/>
            <w:bottom w:val="none" w:sz="0" w:space="0" w:color="auto"/>
            <w:right w:val="none" w:sz="0" w:space="0" w:color="auto"/>
          </w:divBdr>
        </w:div>
        <w:div w:id="1603567326">
          <w:marLeft w:val="446"/>
          <w:marRight w:val="187"/>
          <w:marTop w:val="0"/>
          <w:marBottom w:val="80"/>
          <w:divBdr>
            <w:top w:val="none" w:sz="0" w:space="0" w:color="auto"/>
            <w:left w:val="none" w:sz="0" w:space="0" w:color="auto"/>
            <w:bottom w:val="none" w:sz="0" w:space="0" w:color="auto"/>
            <w:right w:val="none" w:sz="0" w:space="0" w:color="auto"/>
          </w:divBdr>
        </w:div>
        <w:div w:id="1701130686">
          <w:marLeft w:val="446"/>
          <w:marRight w:val="187"/>
          <w:marTop w:val="0"/>
          <w:marBottom w:val="80"/>
          <w:divBdr>
            <w:top w:val="none" w:sz="0" w:space="0" w:color="auto"/>
            <w:left w:val="none" w:sz="0" w:space="0" w:color="auto"/>
            <w:bottom w:val="none" w:sz="0" w:space="0" w:color="auto"/>
            <w:right w:val="none" w:sz="0" w:space="0" w:color="auto"/>
          </w:divBdr>
        </w:div>
        <w:div w:id="1792817831">
          <w:marLeft w:val="446"/>
          <w:marRight w:val="187"/>
          <w:marTop w:val="0"/>
          <w:marBottom w:val="80"/>
          <w:divBdr>
            <w:top w:val="none" w:sz="0" w:space="0" w:color="auto"/>
            <w:left w:val="none" w:sz="0" w:space="0" w:color="auto"/>
            <w:bottom w:val="none" w:sz="0" w:space="0" w:color="auto"/>
            <w:right w:val="none" w:sz="0" w:space="0" w:color="auto"/>
          </w:divBdr>
        </w:div>
        <w:div w:id="2036618271">
          <w:marLeft w:val="446"/>
          <w:marRight w:val="187"/>
          <w:marTop w:val="0"/>
          <w:marBottom w:val="80"/>
          <w:divBdr>
            <w:top w:val="none" w:sz="0" w:space="0" w:color="auto"/>
            <w:left w:val="none" w:sz="0" w:space="0" w:color="auto"/>
            <w:bottom w:val="none" w:sz="0" w:space="0" w:color="auto"/>
            <w:right w:val="none" w:sz="0" w:space="0" w:color="auto"/>
          </w:divBdr>
        </w:div>
      </w:divsChild>
    </w:div>
    <w:div w:id="1084566424">
      <w:bodyDiv w:val="1"/>
      <w:marLeft w:val="0"/>
      <w:marRight w:val="0"/>
      <w:marTop w:val="0"/>
      <w:marBottom w:val="0"/>
      <w:divBdr>
        <w:top w:val="none" w:sz="0" w:space="0" w:color="auto"/>
        <w:left w:val="none" w:sz="0" w:space="0" w:color="auto"/>
        <w:bottom w:val="none" w:sz="0" w:space="0" w:color="auto"/>
        <w:right w:val="none" w:sz="0" w:space="0" w:color="auto"/>
      </w:divBdr>
    </w:div>
    <w:div w:id="1112286919">
      <w:bodyDiv w:val="1"/>
      <w:marLeft w:val="0"/>
      <w:marRight w:val="0"/>
      <w:marTop w:val="0"/>
      <w:marBottom w:val="0"/>
      <w:divBdr>
        <w:top w:val="none" w:sz="0" w:space="0" w:color="auto"/>
        <w:left w:val="none" w:sz="0" w:space="0" w:color="auto"/>
        <w:bottom w:val="none" w:sz="0" w:space="0" w:color="auto"/>
        <w:right w:val="none" w:sz="0" w:space="0" w:color="auto"/>
      </w:divBdr>
      <w:divsChild>
        <w:div w:id="90590432">
          <w:marLeft w:val="288"/>
          <w:marRight w:val="0"/>
          <w:marTop w:val="0"/>
          <w:marBottom w:val="120"/>
          <w:divBdr>
            <w:top w:val="none" w:sz="0" w:space="0" w:color="auto"/>
            <w:left w:val="none" w:sz="0" w:space="0" w:color="auto"/>
            <w:bottom w:val="none" w:sz="0" w:space="0" w:color="auto"/>
            <w:right w:val="none" w:sz="0" w:space="0" w:color="auto"/>
          </w:divBdr>
        </w:div>
        <w:div w:id="377514047">
          <w:marLeft w:val="288"/>
          <w:marRight w:val="0"/>
          <w:marTop w:val="0"/>
          <w:marBottom w:val="120"/>
          <w:divBdr>
            <w:top w:val="none" w:sz="0" w:space="0" w:color="auto"/>
            <w:left w:val="none" w:sz="0" w:space="0" w:color="auto"/>
            <w:bottom w:val="none" w:sz="0" w:space="0" w:color="auto"/>
            <w:right w:val="none" w:sz="0" w:space="0" w:color="auto"/>
          </w:divBdr>
        </w:div>
        <w:div w:id="577594714">
          <w:marLeft w:val="288"/>
          <w:marRight w:val="0"/>
          <w:marTop w:val="0"/>
          <w:marBottom w:val="120"/>
          <w:divBdr>
            <w:top w:val="none" w:sz="0" w:space="0" w:color="auto"/>
            <w:left w:val="none" w:sz="0" w:space="0" w:color="auto"/>
            <w:bottom w:val="none" w:sz="0" w:space="0" w:color="auto"/>
            <w:right w:val="none" w:sz="0" w:space="0" w:color="auto"/>
          </w:divBdr>
        </w:div>
        <w:div w:id="944119989">
          <w:marLeft w:val="288"/>
          <w:marRight w:val="0"/>
          <w:marTop w:val="0"/>
          <w:marBottom w:val="120"/>
          <w:divBdr>
            <w:top w:val="none" w:sz="0" w:space="0" w:color="auto"/>
            <w:left w:val="none" w:sz="0" w:space="0" w:color="auto"/>
            <w:bottom w:val="none" w:sz="0" w:space="0" w:color="auto"/>
            <w:right w:val="none" w:sz="0" w:space="0" w:color="auto"/>
          </w:divBdr>
        </w:div>
        <w:div w:id="982469876">
          <w:marLeft w:val="288"/>
          <w:marRight w:val="0"/>
          <w:marTop w:val="0"/>
          <w:marBottom w:val="120"/>
          <w:divBdr>
            <w:top w:val="none" w:sz="0" w:space="0" w:color="auto"/>
            <w:left w:val="none" w:sz="0" w:space="0" w:color="auto"/>
            <w:bottom w:val="none" w:sz="0" w:space="0" w:color="auto"/>
            <w:right w:val="none" w:sz="0" w:space="0" w:color="auto"/>
          </w:divBdr>
        </w:div>
        <w:div w:id="1598979953">
          <w:marLeft w:val="288"/>
          <w:marRight w:val="0"/>
          <w:marTop w:val="0"/>
          <w:marBottom w:val="120"/>
          <w:divBdr>
            <w:top w:val="none" w:sz="0" w:space="0" w:color="auto"/>
            <w:left w:val="none" w:sz="0" w:space="0" w:color="auto"/>
            <w:bottom w:val="none" w:sz="0" w:space="0" w:color="auto"/>
            <w:right w:val="none" w:sz="0" w:space="0" w:color="auto"/>
          </w:divBdr>
        </w:div>
        <w:div w:id="1934631764">
          <w:marLeft w:val="288"/>
          <w:marRight w:val="0"/>
          <w:marTop w:val="0"/>
          <w:marBottom w:val="120"/>
          <w:divBdr>
            <w:top w:val="none" w:sz="0" w:space="0" w:color="auto"/>
            <w:left w:val="none" w:sz="0" w:space="0" w:color="auto"/>
            <w:bottom w:val="none" w:sz="0" w:space="0" w:color="auto"/>
            <w:right w:val="none" w:sz="0" w:space="0" w:color="auto"/>
          </w:divBdr>
        </w:div>
      </w:divsChild>
    </w:div>
    <w:div w:id="1172186950">
      <w:bodyDiv w:val="1"/>
      <w:marLeft w:val="0"/>
      <w:marRight w:val="0"/>
      <w:marTop w:val="0"/>
      <w:marBottom w:val="0"/>
      <w:divBdr>
        <w:top w:val="none" w:sz="0" w:space="0" w:color="auto"/>
        <w:left w:val="none" w:sz="0" w:space="0" w:color="auto"/>
        <w:bottom w:val="none" w:sz="0" w:space="0" w:color="auto"/>
        <w:right w:val="none" w:sz="0" w:space="0" w:color="auto"/>
      </w:divBdr>
    </w:div>
    <w:div w:id="1173951781">
      <w:bodyDiv w:val="1"/>
      <w:marLeft w:val="0"/>
      <w:marRight w:val="0"/>
      <w:marTop w:val="0"/>
      <w:marBottom w:val="0"/>
      <w:divBdr>
        <w:top w:val="none" w:sz="0" w:space="0" w:color="auto"/>
        <w:left w:val="none" w:sz="0" w:space="0" w:color="auto"/>
        <w:bottom w:val="none" w:sz="0" w:space="0" w:color="auto"/>
        <w:right w:val="none" w:sz="0" w:space="0" w:color="auto"/>
      </w:divBdr>
    </w:div>
    <w:div w:id="1195118912">
      <w:bodyDiv w:val="1"/>
      <w:marLeft w:val="0"/>
      <w:marRight w:val="0"/>
      <w:marTop w:val="0"/>
      <w:marBottom w:val="0"/>
      <w:divBdr>
        <w:top w:val="none" w:sz="0" w:space="0" w:color="auto"/>
        <w:left w:val="none" w:sz="0" w:space="0" w:color="auto"/>
        <w:bottom w:val="none" w:sz="0" w:space="0" w:color="auto"/>
        <w:right w:val="none" w:sz="0" w:space="0" w:color="auto"/>
      </w:divBdr>
    </w:div>
    <w:div w:id="1274358925">
      <w:bodyDiv w:val="1"/>
      <w:marLeft w:val="0"/>
      <w:marRight w:val="0"/>
      <w:marTop w:val="0"/>
      <w:marBottom w:val="0"/>
      <w:divBdr>
        <w:top w:val="none" w:sz="0" w:space="0" w:color="auto"/>
        <w:left w:val="none" w:sz="0" w:space="0" w:color="auto"/>
        <w:bottom w:val="none" w:sz="0" w:space="0" w:color="auto"/>
        <w:right w:val="none" w:sz="0" w:space="0" w:color="auto"/>
      </w:divBdr>
    </w:div>
    <w:div w:id="1298334660">
      <w:bodyDiv w:val="1"/>
      <w:marLeft w:val="0"/>
      <w:marRight w:val="0"/>
      <w:marTop w:val="0"/>
      <w:marBottom w:val="0"/>
      <w:divBdr>
        <w:top w:val="none" w:sz="0" w:space="0" w:color="auto"/>
        <w:left w:val="none" w:sz="0" w:space="0" w:color="auto"/>
        <w:bottom w:val="none" w:sz="0" w:space="0" w:color="auto"/>
        <w:right w:val="none" w:sz="0" w:space="0" w:color="auto"/>
      </w:divBdr>
    </w:div>
    <w:div w:id="1298681809">
      <w:bodyDiv w:val="1"/>
      <w:marLeft w:val="0"/>
      <w:marRight w:val="0"/>
      <w:marTop w:val="0"/>
      <w:marBottom w:val="0"/>
      <w:divBdr>
        <w:top w:val="none" w:sz="0" w:space="0" w:color="auto"/>
        <w:left w:val="none" w:sz="0" w:space="0" w:color="auto"/>
        <w:bottom w:val="none" w:sz="0" w:space="0" w:color="auto"/>
        <w:right w:val="none" w:sz="0" w:space="0" w:color="auto"/>
      </w:divBdr>
    </w:div>
    <w:div w:id="1307903959">
      <w:bodyDiv w:val="1"/>
      <w:marLeft w:val="0"/>
      <w:marRight w:val="0"/>
      <w:marTop w:val="0"/>
      <w:marBottom w:val="0"/>
      <w:divBdr>
        <w:top w:val="none" w:sz="0" w:space="0" w:color="auto"/>
        <w:left w:val="none" w:sz="0" w:space="0" w:color="auto"/>
        <w:bottom w:val="none" w:sz="0" w:space="0" w:color="auto"/>
        <w:right w:val="none" w:sz="0" w:space="0" w:color="auto"/>
      </w:divBdr>
    </w:div>
    <w:div w:id="1313364423">
      <w:bodyDiv w:val="1"/>
      <w:marLeft w:val="0"/>
      <w:marRight w:val="0"/>
      <w:marTop w:val="0"/>
      <w:marBottom w:val="0"/>
      <w:divBdr>
        <w:top w:val="none" w:sz="0" w:space="0" w:color="auto"/>
        <w:left w:val="none" w:sz="0" w:space="0" w:color="auto"/>
        <w:bottom w:val="none" w:sz="0" w:space="0" w:color="auto"/>
        <w:right w:val="none" w:sz="0" w:space="0" w:color="auto"/>
      </w:divBdr>
    </w:div>
    <w:div w:id="1316297738">
      <w:bodyDiv w:val="1"/>
      <w:marLeft w:val="0"/>
      <w:marRight w:val="0"/>
      <w:marTop w:val="0"/>
      <w:marBottom w:val="0"/>
      <w:divBdr>
        <w:top w:val="none" w:sz="0" w:space="0" w:color="auto"/>
        <w:left w:val="none" w:sz="0" w:space="0" w:color="auto"/>
        <w:bottom w:val="none" w:sz="0" w:space="0" w:color="auto"/>
        <w:right w:val="none" w:sz="0" w:space="0" w:color="auto"/>
      </w:divBdr>
    </w:div>
    <w:div w:id="1322386120">
      <w:bodyDiv w:val="1"/>
      <w:marLeft w:val="0"/>
      <w:marRight w:val="0"/>
      <w:marTop w:val="0"/>
      <w:marBottom w:val="0"/>
      <w:divBdr>
        <w:top w:val="none" w:sz="0" w:space="0" w:color="auto"/>
        <w:left w:val="none" w:sz="0" w:space="0" w:color="auto"/>
        <w:bottom w:val="none" w:sz="0" w:space="0" w:color="auto"/>
        <w:right w:val="none" w:sz="0" w:space="0" w:color="auto"/>
      </w:divBdr>
    </w:div>
    <w:div w:id="1329406145">
      <w:bodyDiv w:val="1"/>
      <w:marLeft w:val="0"/>
      <w:marRight w:val="0"/>
      <w:marTop w:val="0"/>
      <w:marBottom w:val="0"/>
      <w:divBdr>
        <w:top w:val="none" w:sz="0" w:space="0" w:color="auto"/>
        <w:left w:val="none" w:sz="0" w:space="0" w:color="auto"/>
        <w:bottom w:val="none" w:sz="0" w:space="0" w:color="auto"/>
        <w:right w:val="none" w:sz="0" w:space="0" w:color="auto"/>
      </w:divBdr>
      <w:divsChild>
        <w:div w:id="96828638">
          <w:marLeft w:val="274"/>
          <w:marRight w:val="0"/>
          <w:marTop w:val="0"/>
          <w:marBottom w:val="180"/>
          <w:divBdr>
            <w:top w:val="none" w:sz="0" w:space="0" w:color="auto"/>
            <w:left w:val="none" w:sz="0" w:space="0" w:color="auto"/>
            <w:bottom w:val="none" w:sz="0" w:space="0" w:color="auto"/>
            <w:right w:val="none" w:sz="0" w:space="0" w:color="auto"/>
          </w:divBdr>
        </w:div>
        <w:div w:id="288240801">
          <w:marLeft w:val="274"/>
          <w:marRight w:val="0"/>
          <w:marTop w:val="0"/>
          <w:marBottom w:val="180"/>
          <w:divBdr>
            <w:top w:val="none" w:sz="0" w:space="0" w:color="auto"/>
            <w:left w:val="none" w:sz="0" w:space="0" w:color="auto"/>
            <w:bottom w:val="none" w:sz="0" w:space="0" w:color="auto"/>
            <w:right w:val="none" w:sz="0" w:space="0" w:color="auto"/>
          </w:divBdr>
        </w:div>
        <w:div w:id="450055637">
          <w:marLeft w:val="274"/>
          <w:marRight w:val="0"/>
          <w:marTop w:val="0"/>
          <w:marBottom w:val="180"/>
          <w:divBdr>
            <w:top w:val="none" w:sz="0" w:space="0" w:color="auto"/>
            <w:left w:val="none" w:sz="0" w:space="0" w:color="auto"/>
            <w:bottom w:val="none" w:sz="0" w:space="0" w:color="auto"/>
            <w:right w:val="none" w:sz="0" w:space="0" w:color="auto"/>
          </w:divBdr>
        </w:div>
        <w:div w:id="712197726">
          <w:marLeft w:val="547"/>
          <w:marRight w:val="0"/>
          <w:marTop w:val="0"/>
          <w:marBottom w:val="60"/>
          <w:divBdr>
            <w:top w:val="none" w:sz="0" w:space="0" w:color="auto"/>
            <w:left w:val="none" w:sz="0" w:space="0" w:color="auto"/>
            <w:bottom w:val="none" w:sz="0" w:space="0" w:color="auto"/>
            <w:right w:val="none" w:sz="0" w:space="0" w:color="auto"/>
          </w:divBdr>
        </w:div>
        <w:div w:id="906915901">
          <w:marLeft w:val="547"/>
          <w:marRight w:val="0"/>
          <w:marTop w:val="0"/>
          <w:marBottom w:val="60"/>
          <w:divBdr>
            <w:top w:val="none" w:sz="0" w:space="0" w:color="auto"/>
            <w:left w:val="none" w:sz="0" w:space="0" w:color="auto"/>
            <w:bottom w:val="none" w:sz="0" w:space="0" w:color="auto"/>
            <w:right w:val="none" w:sz="0" w:space="0" w:color="auto"/>
          </w:divBdr>
        </w:div>
        <w:div w:id="984965999">
          <w:marLeft w:val="274"/>
          <w:marRight w:val="0"/>
          <w:marTop w:val="0"/>
          <w:marBottom w:val="180"/>
          <w:divBdr>
            <w:top w:val="none" w:sz="0" w:space="0" w:color="auto"/>
            <w:left w:val="none" w:sz="0" w:space="0" w:color="auto"/>
            <w:bottom w:val="none" w:sz="0" w:space="0" w:color="auto"/>
            <w:right w:val="none" w:sz="0" w:space="0" w:color="auto"/>
          </w:divBdr>
        </w:div>
        <w:div w:id="1007639307">
          <w:marLeft w:val="274"/>
          <w:marRight w:val="0"/>
          <w:marTop w:val="0"/>
          <w:marBottom w:val="60"/>
          <w:divBdr>
            <w:top w:val="none" w:sz="0" w:space="0" w:color="auto"/>
            <w:left w:val="none" w:sz="0" w:space="0" w:color="auto"/>
            <w:bottom w:val="none" w:sz="0" w:space="0" w:color="auto"/>
            <w:right w:val="none" w:sz="0" w:space="0" w:color="auto"/>
          </w:divBdr>
        </w:div>
        <w:div w:id="1118526739">
          <w:marLeft w:val="274"/>
          <w:marRight w:val="0"/>
          <w:marTop w:val="0"/>
          <w:marBottom w:val="180"/>
          <w:divBdr>
            <w:top w:val="none" w:sz="0" w:space="0" w:color="auto"/>
            <w:left w:val="none" w:sz="0" w:space="0" w:color="auto"/>
            <w:bottom w:val="none" w:sz="0" w:space="0" w:color="auto"/>
            <w:right w:val="none" w:sz="0" w:space="0" w:color="auto"/>
          </w:divBdr>
        </w:div>
        <w:div w:id="1193109625">
          <w:marLeft w:val="547"/>
          <w:marRight w:val="0"/>
          <w:marTop w:val="0"/>
          <w:marBottom w:val="60"/>
          <w:divBdr>
            <w:top w:val="none" w:sz="0" w:space="0" w:color="auto"/>
            <w:left w:val="none" w:sz="0" w:space="0" w:color="auto"/>
            <w:bottom w:val="none" w:sz="0" w:space="0" w:color="auto"/>
            <w:right w:val="none" w:sz="0" w:space="0" w:color="auto"/>
          </w:divBdr>
        </w:div>
        <w:div w:id="1527714366">
          <w:marLeft w:val="274"/>
          <w:marRight w:val="0"/>
          <w:marTop w:val="0"/>
          <w:marBottom w:val="180"/>
          <w:divBdr>
            <w:top w:val="none" w:sz="0" w:space="0" w:color="auto"/>
            <w:left w:val="none" w:sz="0" w:space="0" w:color="auto"/>
            <w:bottom w:val="none" w:sz="0" w:space="0" w:color="auto"/>
            <w:right w:val="none" w:sz="0" w:space="0" w:color="auto"/>
          </w:divBdr>
        </w:div>
        <w:div w:id="1534418019">
          <w:marLeft w:val="274"/>
          <w:marRight w:val="0"/>
          <w:marTop w:val="0"/>
          <w:marBottom w:val="180"/>
          <w:divBdr>
            <w:top w:val="none" w:sz="0" w:space="0" w:color="auto"/>
            <w:left w:val="none" w:sz="0" w:space="0" w:color="auto"/>
            <w:bottom w:val="none" w:sz="0" w:space="0" w:color="auto"/>
            <w:right w:val="none" w:sz="0" w:space="0" w:color="auto"/>
          </w:divBdr>
        </w:div>
        <w:div w:id="1568345444">
          <w:marLeft w:val="274"/>
          <w:marRight w:val="0"/>
          <w:marTop w:val="0"/>
          <w:marBottom w:val="180"/>
          <w:divBdr>
            <w:top w:val="none" w:sz="0" w:space="0" w:color="auto"/>
            <w:left w:val="none" w:sz="0" w:space="0" w:color="auto"/>
            <w:bottom w:val="none" w:sz="0" w:space="0" w:color="auto"/>
            <w:right w:val="none" w:sz="0" w:space="0" w:color="auto"/>
          </w:divBdr>
        </w:div>
        <w:div w:id="1663661733">
          <w:marLeft w:val="547"/>
          <w:marRight w:val="0"/>
          <w:marTop w:val="0"/>
          <w:marBottom w:val="180"/>
          <w:divBdr>
            <w:top w:val="none" w:sz="0" w:space="0" w:color="auto"/>
            <w:left w:val="none" w:sz="0" w:space="0" w:color="auto"/>
            <w:bottom w:val="none" w:sz="0" w:space="0" w:color="auto"/>
            <w:right w:val="none" w:sz="0" w:space="0" w:color="auto"/>
          </w:divBdr>
        </w:div>
        <w:div w:id="1736320408">
          <w:marLeft w:val="274"/>
          <w:marRight w:val="0"/>
          <w:marTop w:val="0"/>
          <w:marBottom w:val="180"/>
          <w:divBdr>
            <w:top w:val="none" w:sz="0" w:space="0" w:color="auto"/>
            <w:left w:val="none" w:sz="0" w:space="0" w:color="auto"/>
            <w:bottom w:val="none" w:sz="0" w:space="0" w:color="auto"/>
            <w:right w:val="none" w:sz="0" w:space="0" w:color="auto"/>
          </w:divBdr>
        </w:div>
        <w:div w:id="1809084936">
          <w:marLeft w:val="274"/>
          <w:marRight w:val="0"/>
          <w:marTop w:val="0"/>
          <w:marBottom w:val="180"/>
          <w:divBdr>
            <w:top w:val="none" w:sz="0" w:space="0" w:color="auto"/>
            <w:left w:val="none" w:sz="0" w:space="0" w:color="auto"/>
            <w:bottom w:val="none" w:sz="0" w:space="0" w:color="auto"/>
            <w:right w:val="none" w:sz="0" w:space="0" w:color="auto"/>
          </w:divBdr>
        </w:div>
        <w:div w:id="1977176062">
          <w:marLeft w:val="274"/>
          <w:marRight w:val="0"/>
          <w:marTop w:val="0"/>
          <w:marBottom w:val="180"/>
          <w:divBdr>
            <w:top w:val="none" w:sz="0" w:space="0" w:color="auto"/>
            <w:left w:val="none" w:sz="0" w:space="0" w:color="auto"/>
            <w:bottom w:val="none" w:sz="0" w:space="0" w:color="auto"/>
            <w:right w:val="none" w:sz="0" w:space="0" w:color="auto"/>
          </w:divBdr>
        </w:div>
        <w:div w:id="2054232599">
          <w:marLeft w:val="274"/>
          <w:marRight w:val="0"/>
          <w:marTop w:val="0"/>
          <w:marBottom w:val="180"/>
          <w:divBdr>
            <w:top w:val="none" w:sz="0" w:space="0" w:color="auto"/>
            <w:left w:val="none" w:sz="0" w:space="0" w:color="auto"/>
            <w:bottom w:val="none" w:sz="0" w:space="0" w:color="auto"/>
            <w:right w:val="none" w:sz="0" w:space="0" w:color="auto"/>
          </w:divBdr>
        </w:div>
      </w:divsChild>
    </w:div>
    <w:div w:id="1371878965">
      <w:bodyDiv w:val="1"/>
      <w:marLeft w:val="0"/>
      <w:marRight w:val="0"/>
      <w:marTop w:val="0"/>
      <w:marBottom w:val="0"/>
      <w:divBdr>
        <w:top w:val="none" w:sz="0" w:space="0" w:color="auto"/>
        <w:left w:val="none" w:sz="0" w:space="0" w:color="auto"/>
        <w:bottom w:val="none" w:sz="0" w:space="0" w:color="auto"/>
        <w:right w:val="none" w:sz="0" w:space="0" w:color="auto"/>
      </w:divBdr>
    </w:div>
    <w:div w:id="1387530117">
      <w:bodyDiv w:val="1"/>
      <w:marLeft w:val="0"/>
      <w:marRight w:val="0"/>
      <w:marTop w:val="0"/>
      <w:marBottom w:val="0"/>
      <w:divBdr>
        <w:top w:val="none" w:sz="0" w:space="0" w:color="auto"/>
        <w:left w:val="none" w:sz="0" w:space="0" w:color="auto"/>
        <w:bottom w:val="none" w:sz="0" w:space="0" w:color="auto"/>
        <w:right w:val="none" w:sz="0" w:space="0" w:color="auto"/>
      </w:divBdr>
    </w:div>
    <w:div w:id="1478574599">
      <w:bodyDiv w:val="1"/>
      <w:marLeft w:val="0"/>
      <w:marRight w:val="0"/>
      <w:marTop w:val="0"/>
      <w:marBottom w:val="0"/>
      <w:divBdr>
        <w:top w:val="none" w:sz="0" w:space="0" w:color="auto"/>
        <w:left w:val="none" w:sz="0" w:space="0" w:color="auto"/>
        <w:bottom w:val="none" w:sz="0" w:space="0" w:color="auto"/>
        <w:right w:val="none" w:sz="0" w:space="0" w:color="auto"/>
      </w:divBdr>
    </w:div>
    <w:div w:id="1488595223">
      <w:bodyDiv w:val="1"/>
      <w:marLeft w:val="0"/>
      <w:marRight w:val="0"/>
      <w:marTop w:val="0"/>
      <w:marBottom w:val="0"/>
      <w:divBdr>
        <w:top w:val="none" w:sz="0" w:space="0" w:color="auto"/>
        <w:left w:val="none" w:sz="0" w:space="0" w:color="auto"/>
        <w:bottom w:val="none" w:sz="0" w:space="0" w:color="auto"/>
        <w:right w:val="none" w:sz="0" w:space="0" w:color="auto"/>
      </w:divBdr>
    </w:div>
    <w:div w:id="1501969553">
      <w:bodyDiv w:val="1"/>
      <w:marLeft w:val="0"/>
      <w:marRight w:val="0"/>
      <w:marTop w:val="0"/>
      <w:marBottom w:val="0"/>
      <w:divBdr>
        <w:top w:val="none" w:sz="0" w:space="0" w:color="auto"/>
        <w:left w:val="none" w:sz="0" w:space="0" w:color="auto"/>
        <w:bottom w:val="none" w:sz="0" w:space="0" w:color="auto"/>
        <w:right w:val="none" w:sz="0" w:space="0" w:color="auto"/>
      </w:divBdr>
    </w:div>
    <w:div w:id="1502355024">
      <w:bodyDiv w:val="1"/>
      <w:marLeft w:val="0"/>
      <w:marRight w:val="0"/>
      <w:marTop w:val="0"/>
      <w:marBottom w:val="0"/>
      <w:divBdr>
        <w:top w:val="none" w:sz="0" w:space="0" w:color="auto"/>
        <w:left w:val="none" w:sz="0" w:space="0" w:color="auto"/>
        <w:bottom w:val="none" w:sz="0" w:space="0" w:color="auto"/>
        <w:right w:val="none" w:sz="0" w:space="0" w:color="auto"/>
      </w:divBdr>
    </w:div>
    <w:div w:id="1567959980">
      <w:bodyDiv w:val="1"/>
      <w:marLeft w:val="0"/>
      <w:marRight w:val="0"/>
      <w:marTop w:val="0"/>
      <w:marBottom w:val="0"/>
      <w:divBdr>
        <w:top w:val="none" w:sz="0" w:space="0" w:color="auto"/>
        <w:left w:val="none" w:sz="0" w:space="0" w:color="auto"/>
        <w:bottom w:val="none" w:sz="0" w:space="0" w:color="auto"/>
        <w:right w:val="none" w:sz="0" w:space="0" w:color="auto"/>
      </w:divBdr>
    </w:div>
    <w:div w:id="1572035108">
      <w:bodyDiv w:val="1"/>
      <w:marLeft w:val="0"/>
      <w:marRight w:val="0"/>
      <w:marTop w:val="0"/>
      <w:marBottom w:val="0"/>
      <w:divBdr>
        <w:top w:val="none" w:sz="0" w:space="0" w:color="auto"/>
        <w:left w:val="none" w:sz="0" w:space="0" w:color="auto"/>
        <w:bottom w:val="none" w:sz="0" w:space="0" w:color="auto"/>
        <w:right w:val="none" w:sz="0" w:space="0" w:color="auto"/>
      </w:divBdr>
      <w:divsChild>
        <w:div w:id="50547749">
          <w:marLeft w:val="274"/>
          <w:marRight w:val="14"/>
          <w:marTop w:val="120"/>
          <w:marBottom w:val="0"/>
          <w:divBdr>
            <w:top w:val="none" w:sz="0" w:space="0" w:color="auto"/>
            <w:left w:val="none" w:sz="0" w:space="0" w:color="auto"/>
            <w:bottom w:val="none" w:sz="0" w:space="0" w:color="auto"/>
            <w:right w:val="none" w:sz="0" w:space="0" w:color="auto"/>
          </w:divBdr>
        </w:div>
        <w:div w:id="345013317">
          <w:marLeft w:val="274"/>
          <w:marRight w:val="14"/>
          <w:marTop w:val="120"/>
          <w:marBottom w:val="0"/>
          <w:divBdr>
            <w:top w:val="none" w:sz="0" w:space="0" w:color="auto"/>
            <w:left w:val="none" w:sz="0" w:space="0" w:color="auto"/>
            <w:bottom w:val="none" w:sz="0" w:space="0" w:color="auto"/>
            <w:right w:val="none" w:sz="0" w:space="0" w:color="auto"/>
          </w:divBdr>
        </w:div>
        <w:div w:id="571500524">
          <w:marLeft w:val="274"/>
          <w:marRight w:val="14"/>
          <w:marTop w:val="120"/>
          <w:marBottom w:val="0"/>
          <w:divBdr>
            <w:top w:val="none" w:sz="0" w:space="0" w:color="auto"/>
            <w:left w:val="none" w:sz="0" w:space="0" w:color="auto"/>
            <w:bottom w:val="none" w:sz="0" w:space="0" w:color="auto"/>
            <w:right w:val="none" w:sz="0" w:space="0" w:color="auto"/>
          </w:divBdr>
        </w:div>
        <w:div w:id="620770861">
          <w:marLeft w:val="274"/>
          <w:marRight w:val="14"/>
          <w:marTop w:val="120"/>
          <w:marBottom w:val="0"/>
          <w:divBdr>
            <w:top w:val="none" w:sz="0" w:space="0" w:color="auto"/>
            <w:left w:val="none" w:sz="0" w:space="0" w:color="auto"/>
            <w:bottom w:val="none" w:sz="0" w:space="0" w:color="auto"/>
            <w:right w:val="none" w:sz="0" w:space="0" w:color="auto"/>
          </w:divBdr>
        </w:div>
        <w:div w:id="1396466978">
          <w:marLeft w:val="274"/>
          <w:marRight w:val="14"/>
          <w:marTop w:val="120"/>
          <w:marBottom w:val="0"/>
          <w:divBdr>
            <w:top w:val="none" w:sz="0" w:space="0" w:color="auto"/>
            <w:left w:val="none" w:sz="0" w:space="0" w:color="auto"/>
            <w:bottom w:val="none" w:sz="0" w:space="0" w:color="auto"/>
            <w:right w:val="none" w:sz="0" w:space="0" w:color="auto"/>
          </w:divBdr>
        </w:div>
        <w:div w:id="1677225613">
          <w:marLeft w:val="274"/>
          <w:marRight w:val="14"/>
          <w:marTop w:val="120"/>
          <w:marBottom w:val="0"/>
          <w:divBdr>
            <w:top w:val="none" w:sz="0" w:space="0" w:color="auto"/>
            <w:left w:val="none" w:sz="0" w:space="0" w:color="auto"/>
            <w:bottom w:val="none" w:sz="0" w:space="0" w:color="auto"/>
            <w:right w:val="none" w:sz="0" w:space="0" w:color="auto"/>
          </w:divBdr>
        </w:div>
        <w:div w:id="1692947417">
          <w:marLeft w:val="274"/>
          <w:marRight w:val="14"/>
          <w:marTop w:val="120"/>
          <w:marBottom w:val="0"/>
          <w:divBdr>
            <w:top w:val="none" w:sz="0" w:space="0" w:color="auto"/>
            <w:left w:val="none" w:sz="0" w:space="0" w:color="auto"/>
            <w:bottom w:val="none" w:sz="0" w:space="0" w:color="auto"/>
            <w:right w:val="none" w:sz="0" w:space="0" w:color="auto"/>
          </w:divBdr>
        </w:div>
        <w:div w:id="1839299577">
          <w:marLeft w:val="274"/>
          <w:marRight w:val="14"/>
          <w:marTop w:val="120"/>
          <w:marBottom w:val="0"/>
          <w:divBdr>
            <w:top w:val="none" w:sz="0" w:space="0" w:color="auto"/>
            <w:left w:val="none" w:sz="0" w:space="0" w:color="auto"/>
            <w:bottom w:val="none" w:sz="0" w:space="0" w:color="auto"/>
            <w:right w:val="none" w:sz="0" w:space="0" w:color="auto"/>
          </w:divBdr>
        </w:div>
        <w:div w:id="2020230869">
          <w:marLeft w:val="274"/>
          <w:marRight w:val="14"/>
          <w:marTop w:val="120"/>
          <w:marBottom w:val="0"/>
          <w:divBdr>
            <w:top w:val="none" w:sz="0" w:space="0" w:color="auto"/>
            <w:left w:val="none" w:sz="0" w:space="0" w:color="auto"/>
            <w:bottom w:val="none" w:sz="0" w:space="0" w:color="auto"/>
            <w:right w:val="none" w:sz="0" w:space="0" w:color="auto"/>
          </w:divBdr>
        </w:div>
      </w:divsChild>
    </w:div>
    <w:div w:id="1597129200">
      <w:bodyDiv w:val="1"/>
      <w:marLeft w:val="0"/>
      <w:marRight w:val="0"/>
      <w:marTop w:val="0"/>
      <w:marBottom w:val="0"/>
      <w:divBdr>
        <w:top w:val="none" w:sz="0" w:space="0" w:color="auto"/>
        <w:left w:val="none" w:sz="0" w:space="0" w:color="auto"/>
        <w:bottom w:val="none" w:sz="0" w:space="0" w:color="auto"/>
        <w:right w:val="none" w:sz="0" w:space="0" w:color="auto"/>
      </w:divBdr>
    </w:div>
    <w:div w:id="1616792789">
      <w:bodyDiv w:val="1"/>
      <w:marLeft w:val="0"/>
      <w:marRight w:val="0"/>
      <w:marTop w:val="0"/>
      <w:marBottom w:val="0"/>
      <w:divBdr>
        <w:top w:val="none" w:sz="0" w:space="0" w:color="auto"/>
        <w:left w:val="none" w:sz="0" w:space="0" w:color="auto"/>
        <w:bottom w:val="none" w:sz="0" w:space="0" w:color="auto"/>
        <w:right w:val="none" w:sz="0" w:space="0" w:color="auto"/>
      </w:divBdr>
    </w:div>
    <w:div w:id="1648628043">
      <w:bodyDiv w:val="1"/>
      <w:marLeft w:val="0"/>
      <w:marRight w:val="0"/>
      <w:marTop w:val="0"/>
      <w:marBottom w:val="0"/>
      <w:divBdr>
        <w:top w:val="none" w:sz="0" w:space="0" w:color="auto"/>
        <w:left w:val="none" w:sz="0" w:space="0" w:color="auto"/>
        <w:bottom w:val="none" w:sz="0" w:space="0" w:color="auto"/>
        <w:right w:val="none" w:sz="0" w:space="0" w:color="auto"/>
      </w:divBdr>
    </w:div>
    <w:div w:id="1666668871">
      <w:bodyDiv w:val="1"/>
      <w:marLeft w:val="0"/>
      <w:marRight w:val="0"/>
      <w:marTop w:val="0"/>
      <w:marBottom w:val="0"/>
      <w:divBdr>
        <w:top w:val="none" w:sz="0" w:space="0" w:color="auto"/>
        <w:left w:val="none" w:sz="0" w:space="0" w:color="auto"/>
        <w:bottom w:val="none" w:sz="0" w:space="0" w:color="auto"/>
        <w:right w:val="none" w:sz="0" w:space="0" w:color="auto"/>
      </w:divBdr>
    </w:div>
    <w:div w:id="1743599133">
      <w:bodyDiv w:val="1"/>
      <w:marLeft w:val="0"/>
      <w:marRight w:val="0"/>
      <w:marTop w:val="0"/>
      <w:marBottom w:val="0"/>
      <w:divBdr>
        <w:top w:val="none" w:sz="0" w:space="0" w:color="auto"/>
        <w:left w:val="none" w:sz="0" w:space="0" w:color="auto"/>
        <w:bottom w:val="none" w:sz="0" w:space="0" w:color="auto"/>
        <w:right w:val="none" w:sz="0" w:space="0" w:color="auto"/>
      </w:divBdr>
    </w:div>
    <w:div w:id="1868566659">
      <w:bodyDiv w:val="1"/>
      <w:marLeft w:val="0"/>
      <w:marRight w:val="0"/>
      <w:marTop w:val="0"/>
      <w:marBottom w:val="0"/>
      <w:divBdr>
        <w:top w:val="none" w:sz="0" w:space="0" w:color="auto"/>
        <w:left w:val="none" w:sz="0" w:space="0" w:color="auto"/>
        <w:bottom w:val="none" w:sz="0" w:space="0" w:color="auto"/>
        <w:right w:val="none" w:sz="0" w:space="0" w:color="auto"/>
      </w:divBdr>
    </w:div>
    <w:div w:id="1873378095">
      <w:bodyDiv w:val="1"/>
      <w:marLeft w:val="0"/>
      <w:marRight w:val="0"/>
      <w:marTop w:val="0"/>
      <w:marBottom w:val="0"/>
      <w:divBdr>
        <w:top w:val="none" w:sz="0" w:space="0" w:color="auto"/>
        <w:left w:val="none" w:sz="0" w:space="0" w:color="auto"/>
        <w:bottom w:val="none" w:sz="0" w:space="0" w:color="auto"/>
        <w:right w:val="none" w:sz="0" w:space="0" w:color="auto"/>
      </w:divBdr>
    </w:div>
    <w:div w:id="1877769211">
      <w:bodyDiv w:val="1"/>
      <w:marLeft w:val="0"/>
      <w:marRight w:val="0"/>
      <w:marTop w:val="0"/>
      <w:marBottom w:val="0"/>
      <w:divBdr>
        <w:top w:val="none" w:sz="0" w:space="0" w:color="auto"/>
        <w:left w:val="none" w:sz="0" w:space="0" w:color="auto"/>
        <w:bottom w:val="none" w:sz="0" w:space="0" w:color="auto"/>
        <w:right w:val="none" w:sz="0" w:space="0" w:color="auto"/>
      </w:divBdr>
      <w:divsChild>
        <w:div w:id="850264830">
          <w:marLeft w:val="288"/>
          <w:marRight w:val="0"/>
          <w:marTop w:val="0"/>
          <w:marBottom w:val="180"/>
          <w:divBdr>
            <w:top w:val="none" w:sz="0" w:space="0" w:color="auto"/>
            <w:left w:val="none" w:sz="0" w:space="0" w:color="auto"/>
            <w:bottom w:val="none" w:sz="0" w:space="0" w:color="auto"/>
            <w:right w:val="none" w:sz="0" w:space="0" w:color="auto"/>
          </w:divBdr>
        </w:div>
        <w:div w:id="873613494">
          <w:marLeft w:val="288"/>
          <w:marRight w:val="0"/>
          <w:marTop w:val="0"/>
          <w:marBottom w:val="180"/>
          <w:divBdr>
            <w:top w:val="none" w:sz="0" w:space="0" w:color="auto"/>
            <w:left w:val="none" w:sz="0" w:space="0" w:color="auto"/>
            <w:bottom w:val="none" w:sz="0" w:space="0" w:color="auto"/>
            <w:right w:val="none" w:sz="0" w:space="0" w:color="auto"/>
          </w:divBdr>
        </w:div>
        <w:div w:id="965888001">
          <w:marLeft w:val="288"/>
          <w:marRight w:val="0"/>
          <w:marTop w:val="0"/>
          <w:marBottom w:val="180"/>
          <w:divBdr>
            <w:top w:val="none" w:sz="0" w:space="0" w:color="auto"/>
            <w:left w:val="none" w:sz="0" w:space="0" w:color="auto"/>
            <w:bottom w:val="none" w:sz="0" w:space="0" w:color="auto"/>
            <w:right w:val="none" w:sz="0" w:space="0" w:color="auto"/>
          </w:divBdr>
        </w:div>
        <w:div w:id="1233809716">
          <w:marLeft w:val="288"/>
          <w:marRight w:val="0"/>
          <w:marTop w:val="0"/>
          <w:marBottom w:val="180"/>
          <w:divBdr>
            <w:top w:val="none" w:sz="0" w:space="0" w:color="auto"/>
            <w:left w:val="none" w:sz="0" w:space="0" w:color="auto"/>
            <w:bottom w:val="none" w:sz="0" w:space="0" w:color="auto"/>
            <w:right w:val="none" w:sz="0" w:space="0" w:color="auto"/>
          </w:divBdr>
        </w:div>
        <w:div w:id="1593122076">
          <w:marLeft w:val="288"/>
          <w:marRight w:val="0"/>
          <w:marTop w:val="0"/>
          <w:marBottom w:val="180"/>
          <w:divBdr>
            <w:top w:val="none" w:sz="0" w:space="0" w:color="auto"/>
            <w:left w:val="none" w:sz="0" w:space="0" w:color="auto"/>
            <w:bottom w:val="none" w:sz="0" w:space="0" w:color="auto"/>
            <w:right w:val="none" w:sz="0" w:space="0" w:color="auto"/>
          </w:divBdr>
        </w:div>
      </w:divsChild>
    </w:div>
    <w:div w:id="1950165469">
      <w:bodyDiv w:val="1"/>
      <w:marLeft w:val="0"/>
      <w:marRight w:val="0"/>
      <w:marTop w:val="0"/>
      <w:marBottom w:val="0"/>
      <w:divBdr>
        <w:top w:val="none" w:sz="0" w:space="0" w:color="auto"/>
        <w:left w:val="none" w:sz="0" w:space="0" w:color="auto"/>
        <w:bottom w:val="none" w:sz="0" w:space="0" w:color="auto"/>
        <w:right w:val="none" w:sz="0" w:space="0" w:color="auto"/>
      </w:divBdr>
    </w:div>
    <w:div w:id="1970355440">
      <w:bodyDiv w:val="1"/>
      <w:marLeft w:val="0"/>
      <w:marRight w:val="0"/>
      <w:marTop w:val="0"/>
      <w:marBottom w:val="0"/>
      <w:divBdr>
        <w:top w:val="none" w:sz="0" w:space="0" w:color="auto"/>
        <w:left w:val="none" w:sz="0" w:space="0" w:color="auto"/>
        <w:bottom w:val="none" w:sz="0" w:space="0" w:color="auto"/>
        <w:right w:val="none" w:sz="0" w:space="0" w:color="auto"/>
      </w:divBdr>
    </w:div>
    <w:div w:id="1974821736">
      <w:bodyDiv w:val="1"/>
      <w:marLeft w:val="0"/>
      <w:marRight w:val="0"/>
      <w:marTop w:val="0"/>
      <w:marBottom w:val="0"/>
      <w:divBdr>
        <w:top w:val="none" w:sz="0" w:space="0" w:color="auto"/>
        <w:left w:val="none" w:sz="0" w:space="0" w:color="auto"/>
        <w:bottom w:val="none" w:sz="0" w:space="0" w:color="auto"/>
        <w:right w:val="none" w:sz="0" w:space="0" w:color="auto"/>
      </w:divBdr>
    </w:div>
    <w:div w:id="1978336340">
      <w:bodyDiv w:val="1"/>
      <w:marLeft w:val="0"/>
      <w:marRight w:val="0"/>
      <w:marTop w:val="0"/>
      <w:marBottom w:val="0"/>
      <w:divBdr>
        <w:top w:val="none" w:sz="0" w:space="0" w:color="auto"/>
        <w:left w:val="none" w:sz="0" w:space="0" w:color="auto"/>
        <w:bottom w:val="none" w:sz="0" w:space="0" w:color="auto"/>
        <w:right w:val="none" w:sz="0" w:space="0" w:color="auto"/>
      </w:divBdr>
    </w:div>
    <w:div w:id="1978954203">
      <w:bodyDiv w:val="1"/>
      <w:marLeft w:val="0"/>
      <w:marRight w:val="0"/>
      <w:marTop w:val="0"/>
      <w:marBottom w:val="0"/>
      <w:divBdr>
        <w:top w:val="none" w:sz="0" w:space="0" w:color="auto"/>
        <w:left w:val="none" w:sz="0" w:space="0" w:color="auto"/>
        <w:bottom w:val="none" w:sz="0" w:space="0" w:color="auto"/>
        <w:right w:val="none" w:sz="0" w:space="0" w:color="auto"/>
      </w:divBdr>
    </w:div>
    <w:div w:id="2005932220">
      <w:bodyDiv w:val="1"/>
      <w:marLeft w:val="0"/>
      <w:marRight w:val="0"/>
      <w:marTop w:val="0"/>
      <w:marBottom w:val="0"/>
      <w:divBdr>
        <w:top w:val="none" w:sz="0" w:space="0" w:color="auto"/>
        <w:left w:val="none" w:sz="0" w:space="0" w:color="auto"/>
        <w:bottom w:val="none" w:sz="0" w:space="0" w:color="auto"/>
        <w:right w:val="none" w:sz="0" w:space="0" w:color="auto"/>
      </w:divBdr>
    </w:div>
    <w:div w:id="2027054931">
      <w:bodyDiv w:val="1"/>
      <w:marLeft w:val="0"/>
      <w:marRight w:val="0"/>
      <w:marTop w:val="0"/>
      <w:marBottom w:val="0"/>
      <w:divBdr>
        <w:top w:val="none" w:sz="0" w:space="0" w:color="auto"/>
        <w:left w:val="none" w:sz="0" w:space="0" w:color="auto"/>
        <w:bottom w:val="none" w:sz="0" w:space="0" w:color="auto"/>
        <w:right w:val="none" w:sz="0" w:space="0" w:color="auto"/>
      </w:divBdr>
    </w:div>
    <w:div w:id="2031371628">
      <w:bodyDiv w:val="1"/>
      <w:marLeft w:val="0"/>
      <w:marRight w:val="0"/>
      <w:marTop w:val="0"/>
      <w:marBottom w:val="0"/>
      <w:divBdr>
        <w:top w:val="none" w:sz="0" w:space="0" w:color="auto"/>
        <w:left w:val="none" w:sz="0" w:space="0" w:color="auto"/>
        <w:bottom w:val="none" w:sz="0" w:space="0" w:color="auto"/>
        <w:right w:val="none" w:sz="0" w:space="0" w:color="auto"/>
      </w:divBdr>
    </w:div>
    <w:div w:id="2088267115">
      <w:bodyDiv w:val="1"/>
      <w:marLeft w:val="0"/>
      <w:marRight w:val="0"/>
      <w:marTop w:val="0"/>
      <w:marBottom w:val="0"/>
      <w:divBdr>
        <w:top w:val="none" w:sz="0" w:space="0" w:color="auto"/>
        <w:left w:val="none" w:sz="0" w:space="0" w:color="auto"/>
        <w:bottom w:val="none" w:sz="0" w:space="0" w:color="auto"/>
        <w:right w:val="none" w:sz="0" w:space="0" w:color="auto"/>
      </w:divBdr>
    </w:div>
    <w:div w:id="2097900310">
      <w:bodyDiv w:val="1"/>
      <w:marLeft w:val="0"/>
      <w:marRight w:val="0"/>
      <w:marTop w:val="0"/>
      <w:marBottom w:val="0"/>
      <w:divBdr>
        <w:top w:val="none" w:sz="0" w:space="0" w:color="auto"/>
        <w:left w:val="none" w:sz="0" w:space="0" w:color="auto"/>
        <w:bottom w:val="none" w:sz="0" w:space="0" w:color="auto"/>
        <w:right w:val="none" w:sz="0" w:space="0" w:color="auto"/>
      </w:divBdr>
      <w:divsChild>
        <w:div w:id="346449796">
          <w:marLeft w:val="274"/>
          <w:marRight w:val="0"/>
          <w:marTop w:val="0"/>
          <w:marBottom w:val="180"/>
          <w:divBdr>
            <w:top w:val="none" w:sz="0" w:space="0" w:color="auto"/>
            <w:left w:val="none" w:sz="0" w:space="0" w:color="auto"/>
            <w:bottom w:val="none" w:sz="0" w:space="0" w:color="auto"/>
            <w:right w:val="none" w:sz="0" w:space="0" w:color="auto"/>
          </w:divBdr>
        </w:div>
        <w:div w:id="852499071">
          <w:marLeft w:val="274"/>
          <w:marRight w:val="0"/>
          <w:marTop w:val="0"/>
          <w:marBottom w:val="180"/>
          <w:divBdr>
            <w:top w:val="none" w:sz="0" w:space="0" w:color="auto"/>
            <w:left w:val="none" w:sz="0" w:space="0" w:color="auto"/>
            <w:bottom w:val="none" w:sz="0" w:space="0" w:color="auto"/>
            <w:right w:val="none" w:sz="0" w:space="0" w:color="auto"/>
          </w:divBdr>
        </w:div>
        <w:div w:id="1448966966">
          <w:marLeft w:val="274"/>
          <w:marRight w:val="0"/>
          <w:marTop w:val="0"/>
          <w:marBottom w:val="180"/>
          <w:divBdr>
            <w:top w:val="none" w:sz="0" w:space="0" w:color="auto"/>
            <w:left w:val="none" w:sz="0" w:space="0" w:color="auto"/>
            <w:bottom w:val="none" w:sz="0" w:space="0" w:color="auto"/>
            <w:right w:val="none" w:sz="0" w:space="0" w:color="auto"/>
          </w:divBdr>
        </w:div>
        <w:div w:id="1623263160">
          <w:marLeft w:val="274"/>
          <w:marRight w:val="0"/>
          <w:marTop w:val="0"/>
          <w:marBottom w:val="180"/>
          <w:divBdr>
            <w:top w:val="none" w:sz="0" w:space="0" w:color="auto"/>
            <w:left w:val="none" w:sz="0" w:space="0" w:color="auto"/>
            <w:bottom w:val="none" w:sz="0" w:space="0" w:color="auto"/>
            <w:right w:val="none" w:sz="0" w:space="0" w:color="auto"/>
          </w:divBdr>
        </w:div>
        <w:div w:id="1834300885">
          <w:marLeft w:val="274"/>
          <w:marRight w:val="0"/>
          <w:marTop w:val="0"/>
          <w:marBottom w:val="180"/>
          <w:divBdr>
            <w:top w:val="none" w:sz="0" w:space="0" w:color="auto"/>
            <w:left w:val="none" w:sz="0" w:space="0" w:color="auto"/>
            <w:bottom w:val="none" w:sz="0" w:space="0" w:color="auto"/>
            <w:right w:val="none" w:sz="0" w:space="0" w:color="auto"/>
          </w:divBdr>
        </w:div>
      </w:divsChild>
    </w:div>
    <w:div w:id="2100714403">
      <w:bodyDiv w:val="1"/>
      <w:marLeft w:val="0"/>
      <w:marRight w:val="0"/>
      <w:marTop w:val="0"/>
      <w:marBottom w:val="0"/>
      <w:divBdr>
        <w:top w:val="none" w:sz="0" w:space="0" w:color="auto"/>
        <w:left w:val="none" w:sz="0" w:space="0" w:color="auto"/>
        <w:bottom w:val="none" w:sz="0" w:space="0" w:color="auto"/>
        <w:right w:val="none" w:sz="0" w:space="0" w:color="auto"/>
      </w:divBdr>
    </w:div>
    <w:div w:id="2102211749">
      <w:bodyDiv w:val="1"/>
      <w:marLeft w:val="0"/>
      <w:marRight w:val="0"/>
      <w:marTop w:val="0"/>
      <w:marBottom w:val="0"/>
      <w:divBdr>
        <w:top w:val="none" w:sz="0" w:space="0" w:color="auto"/>
        <w:left w:val="none" w:sz="0" w:space="0" w:color="auto"/>
        <w:bottom w:val="none" w:sz="0" w:space="0" w:color="auto"/>
        <w:right w:val="none" w:sz="0" w:space="0" w:color="auto"/>
      </w:divBdr>
    </w:div>
    <w:div w:id="2106029701">
      <w:bodyDiv w:val="1"/>
      <w:marLeft w:val="0"/>
      <w:marRight w:val="0"/>
      <w:marTop w:val="0"/>
      <w:marBottom w:val="0"/>
      <w:divBdr>
        <w:top w:val="none" w:sz="0" w:space="0" w:color="auto"/>
        <w:left w:val="none" w:sz="0" w:space="0" w:color="auto"/>
        <w:bottom w:val="none" w:sz="0" w:space="0" w:color="auto"/>
        <w:right w:val="none" w:sz="0" w:space="0" w:color="auto"/>
      </w:divBdr>
    </w:div>
    <w:div w:id="2134588390">
      <w:bodyDiv w:val="1"/>
      <w:marLeft w:val="0"/>
      <w:marRight w:val="0"/>
      <w:marTop w:val="0"/>
      <w:marBottom w:val="0"/>
      <w:divBdr>
        <w:top w:val="none" w:sz="0" w:space="0" w:color="auto"/>
        <w:left w:val="none" w:sz="0" w:space="0" w:color="auto"/>
        <w:bottom w:val="none" w:sz="0" w:space="0" w:color="auto"/>
        <w:right w:val="none" w:sz="0" w:space="0" w:color="auto"/>
      </w:divBdr>
    </w:div>
    <w:div w:id="2146697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microsoft.com/office/2007/relationships/hdphoto" Target="media/hdphoto2.wdp"/><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3.xml"/><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ECNewgate">
      <a:dk1>
        <a:srgbClr val="16093E"/>
      </a:dk1>
      <a:lt1>
        <a:sysClr val="window" lastClr="FFFFFF"/>
      </a:lt1>
      <a:dk2>
        <a:srgbClr val="16093E"/>
      </a:dk2>
      <a:lt2>
        <a:srgbClr val="F7F6F4"/>
      </a:lt2>
      <a:accent1>
        <a:srgbClr val="16093E"/>
      </a:accent1>
      <a:accent2>
        <a:srgbClr val="FF8300"/>
      </a:accent2>
      <a:accent3>
        <a:srgbClr val="C81783"/>
      </a:accent3>
      <a:accent4>
        <a:srgbClr val="F7F6F4"/>
      </a:accent4>
      <a:accent5>
        <a:srgbClr val="303030"/>
      </a:accent5>
      <a:accent6>
        <a:srgbClr val="64A9C2"/>
      </a:accent6>
      <a:hlink>
        <a:srgbClr val="C81783"/>
      </a:hlink>
      <a:folHlink>
        <a:srgbClr val="FF8300"/>
      </a:folHlink>
    </a:clrScheme>
    <a:fontScheme name="Avenir Next LT Pro/Avenir Next LT Pro">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11CFDB6D1CF4FA855278E3BE39E20" ma:contentTypeVersion="28" ma:contentTypeDescription="Create a new document." ma:contentTypeScope="" ma:versionID="a52bfce6bd2cf3b6c8f63040c195ce54">
  <xsd:schema xmlns:xsd="http://www.w3.org/2001/XMLSchema" xmlns:xs="http://www.w3.org/2001/XMLSchema" xmlns:p="http://schemas.microsoft.com/office/2006/metadata/properties" xmlns:ns1="http://schemas.microsoft.com/sharepoint/v3" xmlns:ns2="d0dfa800-9ef0-44cb-8a12-633e29de1e0b" xmlns:ns3="e771ab56-0c5d-40e7-b080-2686d2b89623" xmlns:ns4="edf80f09-cc3f-43d3-a891-65e3a42ea6dd" targetNamespace="http://schemas.microsoft.com/office/2006/metadata/properties" ma:root="true" ma:fieldsID="20db4e5cca309211712fae075973d5b5" ns1:_="" ns2:_="" ns3:_="" ns4:_="">
    <xsd:import namespace="http://schemas.microsoft.com/sharepoint/v3"/>
    <xsd:import namespace="d0dfa800-9ef0-44cb-8a12-633e29de1e0b"/>
    <xsd:import namespace="e771ab56-0c5d-40e7-b080-2686d2b89623"/>
    <xsd:import namespace="edf80f09-cc3f-43d3-a891-65e3a42ea6dd"/>
    <xsd:element name="properties">
      <xsd:complexType>
        <xsd:sequence>
          <xsd:element name="documentManagement">
            <xsd:complexType>
              <xsd:all>
                <xsd:element ref="ns2:_dlc_DocId" minOccurs="0"/>
                <xsd:element ref="ns2:_dlc_DocIdUrl" minOccurs="0"/>
                <xsd:element ref="ns2:_dlc_DocIdPersistId" minOccurs="0"/>
                <xsd:element ref="ns2:g3e0829f25954de38a923e5fc7888ee5" minOccurs="0"/>
                <xsd:element ref="ns2:TaxCatchAll" minOccurs="0"/>
                <xsd:element ref="ns2:f7e7a2731d7e4194909690ab3696fd43"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g3e0829f25954de38a923e5fc7888ee5" ma:index="12" ma:taxonomy="true" ma:internalName="g3e0829f25954de38a923e5fc7888ee5" ma:taxonomyFieldName="SecurityClassification" ma:displayName="Security Classification" ma:default="1;#OFFICIAL|9e0ec9cb-4e7f-4d4a-bd32-1ee7525c6d87" ma:fieldId="{03e0829f-2595-4de3-8a92-3e5fc7888ee5}"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2056ae6-c0ab-4730-8eab-cea65a3ce53f}"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f7e7a2731d7e4194909690ab3696fd43" ma:index="15" nillable="true" ma:taxonomy="true" ma:internalName="f7e7a2731d7e4194909690ab3696fd43" ma:taxonomyFieldName="InformationMarker" ma:displayName="Information Marker" ma:readOnly="false" ma:fieldId="{f7e7a273-1d7e-4194-9096-90ab3696fd43}"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f80f09-cc3f-43d3-a891-65e3a42ea6d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5</Value>
    </TaxCatchAll>
    <lcf76f155ced4ddcb4097134ff3c332f xmlns="edf80f09-cc3f-43d3-a891-65e3a42ea6dd">
      <Terms xmlns="http://schemas.microsoft.com/office/infopath/2007/PartnerControls"/>
    </lcf76f155ced4ddcb4097134ff3c332f>
    <ShareHubID xmlns="e771ab56-0c5d-40e7-b080-2686d2b89623" xsi:nil="true"/>
    <f7e7a2731d7e4194909690ab3696fd43 xmlns="d0dfa800-9ef0-44cb-8a12-633e29de1e0b">
      <Terms xmlns="http://schemas.microsoft.com/office/infopath/2007/PartnerControls"/>
    </f7e7a2731d7e4194909690ab3696fd43>
    <g3e0829f25954de38a923e5fc7888ee5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g3e0829f25954de38a923e5fc7888ee5>
    <Comments xmlns="http://schemas.microsoft.com/sharepoint/v3" xsi:nil="true"/>
    <_dlc_DocId xmlns="d0dfa800-9ef0-44cb-8a12-633e29de1e0b">PMCdoc-580333127-749</_dlc_DocId>
    <_dlc_DocIdUrl xmlns="d0dfa800-9ef0-44cb-8a12-633e29de1e0b">
      <Url>https://pmc01.sharepoint.com/sites/pmc-cri/_layouts/15/DocIdRedir.aspx?ID=PMCdoc-580333127-749</Url>
      <Description>PMCdoc-580333127-749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4B05C-3F83-4F11-8DC4-F867B1614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edf80f09-cc3f-43d3-a891-65e3a42ea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774B9-081B-42D7-BA76-6E6605CC5DCE}">
  <ds:schemaRefs>
    <ds:schemaRef ds:uri="http://schemas.microsoft.com/sharepoint/v3/contenttype/forms"/>
  </ds:schemaRefs>
</ds:datastoreItem>
</file>

<file path=customXml/itemProps3.xml><?xml version="1.0" encoding="utf-8"?>
<ds:datastoreItem xmlns:ds="http://schemas.openxmlformats.org/officeDocument/2006/customXml" ds:itemID="{128C6883-6052-49AF-A834-472519FD5022}">
  <ds:schemaRefs>
    <ds:schemaRef ds:uri="http://schemas.microsoft.com/office/2006/metadata/properties"/>
    <ds:schemaRef ds:uri="http://schemas.microsoft.com/office/infopath/2007/PartnerControls"/>
    <ds:schemaRef ds:uri="d0dfa800-9ef0-44cb-8a12-633e29de1e0b"/>
    <ds:schemaRef ds:uri="edf80f09-cc3f-43d3-a891-65e3a42ea6dd"/>
    <ds:schemaRef ds:uri="e771ab56-0c5d-40e7-b080-2686d2b89623"/>
    <ds:schemaRef ds:uri="http://schemas.microsoft.com/sharepoint/v3"/>
  </ds:schemaRefs>
</ds:datastoreItem>
</file>

<file path=customXml/itemProps4.xml><?xml version="1.0" encoding="utf-8"?>
<ds:datastoreItem xmlns:ds="http://schemas.openxmlformats.org/officeDocument/2006/customXml" ds:itemID="{F429D2B4-927C-4973-AA95-9CA47A6970D0}">
  <ds:schemaRefs>
    <ds:schemaRef ds:uri="http://schemas.microsoft.com/sharepoint/events"/>
  </ds:schemaRefs>
</ds:datastoreItem>
</file>

<file path=customXml/itemProps5.xml><?xml version="1.0" encoding="utf-8"?>
<ds:datastoreItem xmlns:ds="http://schemas.openxmlformats.org/officeDocument/2006/customXml" ds:itemID="{C714D7D2-0A5D-45AB-9810-8E88CD83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9591</Words>
  <Characters>54670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COVID-19 Response Inquiry Community Input Survey: Final Report</vt:lpstr>
    </vt:vector>
  </TitlesOfParts>
  <Manager/>
  <Company/>
  <LinksUpToDate>false</LinksUpToDate>
  <CharactersWithSpaces>64133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Response Inquiry Community Input Survey: Final Report</dc:title>
  <dc:subject/>
  <dc:creator>SECNewgate Research</dc:creator>
  <cp:keywords/>
  <dc:description/>
  <cp:lastPrinted>2021-01-21T23:56:00Z</cp:lastPrinted>
  <dcterms:created xsi:type="dcterms:W3CDTF">2024-10-28T22:48:00Z</dcterms:created>
  <dcterms:modified xsi:type="dcterms:W3CDTF">2024-10-29T02:32:00Z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0x01010062B11CFDB6D1CF4FA855278E3BE39E20</vt:lpwstr>
  </property>
  <property fmtid="{D5CDD505-2E9C-101B-9397-08002B2CF9AE}" pid="3" name="SecurityClassification">
    <vt:lpwstr>5;#OFFICIAL|9e0ec9cb-4e7f-4d4a-bd32-1ee7525c6d87</vt:lpwstr>
  </property>
  <property fmtid="{D5CDD505-2E9C-101B-9397-08002B2CF9AE}" pid="4" name="_dlc_DocIdItemGuid">
    <vt:lpwstr>a1cbc628-3fd6-48bd-b5ba-317cb6477168</vt:lpwstr>
  </property>
  <property fmtid="{D5CDD505-2E9C-101B-9397-08002B2CF9AE}" pid="5" name="TaxKeyword">
    <vt:lpwstr/>
  </property>
  <property fmtid="{D5CDD505-2E9C-101B-9397-08002B2CF9AE}" pid="6" name="InformationMarker">
    <vt:lpwstr/>
  </property>
  <property fmtid="{D5CDD505-2E9C-101B-9397-08002B2CF9AE}" pid="7" name="MediaServiceImageTags">
    <vt:lpwstr/>
  </property>
</Properties>
</file>