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BE82" w14:textId="77777777" w:rsidR="006D3C8C" w:rsidRDefault="006D3C8C" w:rsidP="00221E8B">
      <w:pPr>
        <w:spacing w:before="40" w:after="40"/>
        <w:ind w:right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LEGISLATION PROGRAM FOR THE HOUSE OF REPRESENTATIVES</w:t>
      </w:r>
    </w:p>
    <w:p w14:paraId="35283501" w14:textId="77777777" w:rsidR="00935A7A" w:rsidRDefault="001230E7" w:rsidP="00221E8B">
      <w:pPr>
        <w:spacing w:before="60" w:after="120"/>
        <w:ind w:right="0"/>
        <w:jc w:val="center"/>
        <w:outlineLvl w:val="1"/>
        <w:rPr>
          <w:rFonts w:ascii="Book Antiqua" w:hAnsi="Book Antiqua"/>
          <w:b/>
          <w:bCs/>
          <w:color w:val="336600"/>
          <w:sz w:val="26"/>
          <w:szCs w:val="26"/>
        </w:rPr>
      </w:pP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2024</w:t>
      </w:r>
      <w:r w:rsidR="00BF2C03" w:rsidRPr="001230E7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SPRING</w:t>
      </w:r>
      <w:r w:rsidR="008C6F56" w:rsidRPr="001230E7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4535E6">
        <w:rPr>
          <w:rFonts w:ascii="Book Antiqua" w:hAnsi="Book Antiqua"/>
          <w:b/>
          <w:bCs/>
          <w:color w:val="336600"/>
          <w:sz w:val="26"/>
          <w:szCs w:val="26"/>
        </w:rPr>
        <w:t>SITTINGS OF PARLIAMENT: WEEK</w:t>
      </w:r>
      <w:r w:rsidR="00E27E6A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7</w:t>
      </w:r>
      <w:r w:rsidR="00935A7A" w:rsidRPr="001230E7">
        <w:rPr>
          <w:rFonts w:ascii="Book Antiqua" w:hAnsi="Book Antiqua"/>
          <w:b/>
          <w:bCs/>
          <w:color w:val="336600"/>
          <w:sz w:val="26"/>
          <w:szCs w:val="26"/>
        </w:rPr>
        <w:t xml:space="preserve"> (</w:t>
      </w: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18</w:t>
      </w:r>
      <w:r w:rsidR="001B162B" w:rsidRPr="001230E7">
        <w:rPr>
          <w:rFonts w:ascii="Book Antiqua" w:hAnsi="Book Antiqua"/>
          <w:b/>
          <w:bCs/>
          <w:color w:val="336600"/>
          <w:sz w:val="26"/>
          <w:szCs w:val="26"/>
        </w:rPr>
        <w:t xml:space="preserve"> to </w:t>
      </w: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21</w:t>
      </w:r>
      <w:r w:rsidR="001B162B" w:rsidRPr="001230E7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Pr="001230E7">
        <w:rPr>
          <w:rFonts w:ascii="Book Antiqua" w:hAnsi="Book Antiqua"/>
          <w:b/>
          <w:bCs/>
          <w:color w:val="336600"/>
          <w:sz w:val="26"/>
          <w:szCs w:val="26"/>
        </w:rPr>
        <w:t>November</w:t>
      </w:r>
      <w:r w:rsidR="00935A7A" w:rsidRPr="001230E7">
        <w:rPr>
          <w:rFonts w:ascii="Book Antiqua" w:hAnsi="Book Antiqua"/>
          <w:b/>
          <w:bCs/>
          <w:color w:val="336600"/>
          <w:sz w:val="26"/>
          <w:szCs w:val="26"/>
        </w:rPr>
        <w:t>)</w:t>
      </w:r>
    </w:p>
    <w:p w14:paraId="62862E8B" w14:textId="77777777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50B479C4" w14:textId="4AFEE3A8" w:rsidR="00C24972" w:rsidRPr="001230E7" w:rsidRDefault="00C24972" w:rsidP="00221E8B">
      <w:pPr>
        <w:pStyle w:val="NoSpacing"/>
        <w:spacing w:before="80" w:after="80"/>
        <w:outlineLvl w:val="2"/>
        <w:rPr>
          <w:rFonts w:ascii="Times New Roman" w:hAnsi="Times New Roman"/>
          <w:b/>
          <w:sz w:val="24"/>
          <w:szCs w:val="24"/>
        </w:rPr>
      </w:pPr>
      <w:r w:rsidRPr="001230E7">
        <w:rPr>
          <w:rFonts w:ascii="Times New Roman" w:hAnsi="Times New Roman"/>
          <w:b/>
          <w:bCs/>
          <w:sz w:val="24"/>
          <w:szCs w:val="24"/>
        </w:rPr>
        <w:t xml:space="preserve">Monday, </w:t>
      </w:r>
      <w:r w:rsidR="009B21A9" w:rsidRPr="001230E7">
        <w:rPr>
          <w:rFonts w:ascii="Times New Roman" w:hAnsi="Times New Roman"/>
          <w:b/>
          <w:bCs/>
          <w:sz w:val="24"/>
          <w:szCs w:val="24"/>
        </w:rPr>
        <w:t>1</w:t>
      </w:r>
      <w:r w:rsidR="001230E7" w:rsidRPr="001230E7">
        <w:rPr>
          <w:rFonts w:ascii="Times New Roman" w:hAnsi="Times New Roman"/>
          <w:b/>
          <w:bCs/>
          <w:sz w:val="24"/>
          <w:szCs w:val="24"/>
        </w:rPr>
        <w:t>8 November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638"/>
      </w:tblGrid>
      <w:tr w:rsidR="001230E7" w:rsidRPr="00606C49" w14:paraId="78BEBFDC" w14:textId="77777777" w:rsidTr="000330EA">
        <w:trPr>
          <w:cantSplit/>
          <w:trHeight w:val="20"/>
        </w:trPr>
        <w:tc>
          <w:tcPr>
            <w:tcW w:w="645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23ED" w14:textId="77777777" w:rsidR="00316567" w:rsidRPr="00606C49" w:rsidRDefault="00316567" w:rsidP="0031656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10.00 am</w:t>
            </w:r>
          </w:p>
          <w:p w14:paraId="1E5F1F21" w14:textId="77777777" w:rsidR="00316567" w:rsidRPr="00606C49" w:rsidRDefault="00316567" w:rsidP="00AB1F1C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FB45" w14:textId="77777777" w:rsidR="00316567" w:rsidRPr="00606C49" w:rsidRDefault="00316567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House meets</w:t>
            </w:r>
          </w:p>
          <w:p w14:paraId="45696E71" w14:textId="77777777" w:rsidR="00316567" w:rsidRPr="00606C49" w:rsidRDefault="00316567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 xml:space="preserve">Petitions, Committee &amp; delegation business, </w:t>
            </w:r>
            <w:r w:rsidR="00B5092B" w:rsidRPr="00606C49">
              <w:rPr>
                <w:sz w:val="21"/>
                <w:szCs w:val="21"/>
              </w:rPr>
              <w:t>p</w:t>
            </w:r>
            <w:r w:rsidRPr="00606C49">
              <w:rPr>
                <w:sz w:val="21"/>
                <w:szCs w:val="21"/>
              </w:rPr>
              <w:t xml:space="preserve">rivate Members’ business </w:t>
            </w:r>
          </w:p>
        </w:tc>
      </w:tr>
      <w:tr w:rsidR="001230E7" w:rsidRPr="00606C49" w14:paraId="713C59AB" w14:textId="77777777" w:rsidTr="000330EA">
        <w:trPr>
          <w:cantSplit/>
          <w:trHeight w:val="20"/>
        </w:trPr>
        <w:tc>
          <w:tcPr>
            <w:tcW w:w="645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60D2" w14:textId="77777777" w:rsidR="00C24972" w:rsidRPr="00606C49" w:rsidRDefault="00C24972" w:rsidP="00AB1F1C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12.00 noon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228A" w14:textId="77777777" w:rsidR="009605F8" w:rsidRPr="00606C49" w:rsidRDefault="009605F8" w:rsidP="00F86A88">
            <w:pPr>
              <w:tabs>
                <w:tab w:val="left" w:pos="2820"/>
                <w:tab w:val="center" w:pos="401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Introduction of bills</w:t>
            </w:r>
          </w:p>
          <w:p w14:paraId="67D8088F" w14:textId="77777777" w:rsidR="00C24972" w:rsidRPr="00606C49" w:rsidRDefault="0086174A" w:rsidP="00F86A88">
            <w:pPr>
              <w:tabs>
                <w:tab w:val="left" w:pos="2820"/>
                <w:tab w:val="center" w:pos="401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Resumption of debate:</w:t>
            </w:r>
          </w:p>
          <w:p w14:paraId="65CD3CAD" w14:textId="77777777" w:rsidR="009605F8" w:rsidRPr="00606C49" w:rsidRDefault="009605F8" w:rsidP="004C11D7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Cyber Security Bill #</w:t>
            </w:r>
            <w:r w:rsidRPr="00606C49">
              <w:rPr>
                <w:sz w:val="21"/>
                <w:szCs w:val="21"/>
              </w:rPr>
              <w:br/>
              <w:t>Intelligence Services and Other Legislation Amendment (Cyber Security) #</w:t>
            </w:r>
            <w:r w:rsidRPr="00606C49">
              <w:rPr>
                <w:sz w:val="21"/>
                <w:szCs w:val="21"/>
              </w:rPr>
              <w:br/>
              <w:t>Security of Critical Infrastructure and Other Legislation Amendment (Enhanced Response and Prevention) #</w:t>
            </w:r>
          </w:p>
          <w:p w14:paraId="0D9D93D0" w14:textId="77777777" w:rsidR="00F027B2" w:rsidRPr="00606C49" w:rsidRDefault="00D37F1A" w:rsidP="004C11D7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National Broadband Network Companies Amendment (Commitment to Public Ownership)</w:t>
            </w:r>
          </w:p>
        </w:tc>
      </w:tr>
      <w:tr w:rsidR="001230E7" w:rsidRPr="00606C49" w14:paraId="356A7EEC" w14:textId="77777777" w:rsidTr="000330EA">
        <w:trPr>
          <w:cantSplit/>
          <w:trHeight w:val="20"/>
        </w:trPr>
        <w:tc>
          <w:tcPr>
            <w:tcW w:w="645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DD6C" w14:textId="77777777" w:rsidR="00C24972" w:rsidRPr="00606C49" w:rsidRDefault="00C24972" w:rsidP="00AB1F1C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1.30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4C15" w14:textId="77777777" w:rsidR="00C24972" w:rsidRPr="00606C49" w:rsidRDefault="00C24972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90 second statements</w:t>
            </w:r>
          </w:p>
        </w:tc>
      </w:tr>
      <w:tr w:rsidR="001230E7" w:rsidRPr="00606C49" w14:paraId="36C47FB7" w14:textId="77777777" w:rsidTr="000330EA">
        <w:trPr>
          <w:cantSplit/>
          <w:trHeight w:val="20"/>
        </w:trPr>
        <w:tc>
          <w:tcPr>
            <w:tcW w:w="645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ED8A" w14:textId="77777777" w:rsidR="00C24972" w:rsidRPr="00606C49" w:rsidRDefault="00C24972" w:rsidP="00AB1F1C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2.00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9DC0" w14:textId="77777777" w:rsidR="00C24972" w:rsidRPr="00606C49" w:rsidRDefault="00290EA9" w:rsidP="00F86A88">
            <w:pPr>
              <w:tabs>
                <w:tab w:val="left" w:pos="2490"/>
                <w:tab w:val="left" w:pos="5640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Questions / Statements</w:t>
            </w:r>
          </w:p>
          <w:p w14:paraId="060CA7B2" w14:textId="77777777" w:rsidR="00ED219E" w:rsidRPr="00606C49" w:rsidRDefault="00ED219E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Valedictories:</w:t>
            </w:r>
          </w:p>
          <w:p w14:paraId="7287147F" w14:textId="77777777" w:rsidR="00976B45" w:rsidRPr="00606C49" w:rsidRDefault="00976B45" w:rsidP="00976B45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FE7D3E">
              <w:rPr>
                <w:sz w:val="21"/>
                <w:szCs w:val="21"/>
              </w:rPr>
              <w:t>Dr Michelle Ananda-Rajah</w:t>
            </w:r>
            <w:r>
              <w:rPr>
                <w:sz w:val="21"/>
                <w:szCs w:val="21"/>
              </w:rPr>
              <w:t xml:space="preserve"> MP</w:t>
            </w:r>
          </w:p>
          <w:p w14:paraId="2E89FC15" w14:textId="77777777" w:rsidR="00ED219E" w:rsidRPr="00606C49" w:rsidRDefault="00ED219E" w:rsidP="00ED219E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The Hon Nola Marino MP</w:t>
            </w:r>
          </w:p>
          <w:p w14:paraId="7E986FBE" w14:textId="77777777" w:rsidR="00ED219E" w:rsidRPr="00606C49" w:rsidRDefault="00ED219E" w:rsidP="00ED219E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The Hon Mark Coulton MP</w:t>
            </w:r>
          </w:p>
          <w:p w14:paraId="3903BC1E" w14:textId="27F2C703" w:rsidR="009605F8" w:rsidRDefault="009605F8" w:rsidP="009605F8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Mr Rowan Ramsey MP</w:t>
            </w:r>
          </w:p>
          <w:p w14:paraId="5F549A8C" w14:textId="77777777" w:rsidR="00C24972" w:rsidRPr="00606C49" w:rsidRDefault="00C24972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 xml:space="preserve">Resumption of debate: </w:t>
            </w:r>
          </w:p>
          <w:p w14:paraId="4BB9C9EC" w14:textId="77777777" w:rsidR="00E54520" w:rsidRPr="00606C49" w:rsidRDefault="00E54520" w:rsidP="00E54520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National Broadband Network Companies Amendment (Commitment to Public Ownership)</w:t>
            </w:r>
          </w:p>
          <w:p w14:paraId="31842D24" w14:textId="77777777" w:rsidR="005F04C6" w:rsidRPr="00606C49" w:rsidRDefault="00D37F1A" w:rsidP="004C11D7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Future Made in Australia (Guarantee of Origin</w:t>
            </w:r>
            <w:r w:rsidRPr="00606C49">
              <w:rPr>
                <w:sz w:val="21"/>
                <w:szCs w:val="21"/>
              </w:rPr>
              <w:br/>
              <w:t xml:space="preserve">Future Made in Australia (Guarantee of Origin Charges) </w:t>
            </w:r>
            <w:r w:rsidRPr="00606C49">
              <w:rPr>
                <w:sz w:val="21"/>
                <w:szCs w:val="21"/>
              </w:rPr>
              <w:br/>
              <w:t xml:space="preserve">Future Made in Australia (Guarantee of Origin Consequential Amendments and Transitional Provisions) </w:t>
            </w:r>
          </w:p>
        </w:tc>
      </w:tr>
      <w:tr w:rsidR="001230E7" w:rsidRPr="00606C49" w14:paraId="101B99B3" w14:textId="77777777" w:rsidTr="000330EA">
        <w:trPr>
          <w:cantSplit/>
          <w:trHeight w:val="20"/>
        </w:trPr>
        <w:tc>
          <w:tcPr>
            <w:tcW w:w="64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6DD1" w14:textId="77777777" w:rsidR="00C24972" w:rsidRPr="00606C49" w:rsidRDefault="001B162B" w:rsidP="00AB1F1C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7.30</w:t>
            </w:r>
            <w:r w:rsidR="00C24972" w:rsidRPr="00606C49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B8B4" w14:textId="77777777" w:rsidR="00C24972" w:rsidRPr="00606C49" w:rsidRDefault="00C24972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Adjournment debate (1/2 hour)</w:t>
            </w:r>
          </w:p>
        </w:tc>
      </w:tr>
    </w:tbl>
    <w:p w14:paraId="3D143754" w14:textId="77777777" w:rsidR="000330EA" w:rsidRDefault="000330EA" w:rsidP="00EF4019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0DE4265F" w14:textId="271DCB7D" w:rsidR="006D3C8C" w:rsidRPr="001230E7" w:rsidRDefault="006D3C8C" w:rsidP="00221E8B">
      <w:pPr>
        <w:pStyle w:val="NoSpacing"/>
        <w:spacing w:before="80" w:after="80"/>
        <w:outlineLvl w:val="2"/>
        <w:rPr>
          <w:rFonts w:ascii="Times New Roman" w:hAnsi="Times New Roman"/>
          <w:sz w:val="24"/>
          <w:szCs w:val="24"/>
        </w:rPr>
      </w:pPr>
      <w:r w:rsidRPr="001230E7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1230E7" w:rsidRPr="001230E7">
        <w:rPr>
          <w:rFonts w:ascii="Times New Roman" w:hAnsi="Times New Roman"/>
          <w:b/>
          <w:bCs/>
          <w:sz w:val="24"/>
          <w:szCs w:val="24"/>
        </w:rPr>
        <w:t>19 November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638"/>
      </w:tblGrid>
      <w:tr w:rsidR="001230E7" w:rsidRPr="001230E7" w14:paraId="77C924A6" w14:textId="77777777" w:rsidTr="00606C49">
        <w:trPr>
          <w:cantSplit/>
          <w:trHeight w:val="20"/>
        </w:trPr>
        <w:tc>
          <w:tcPr>
            <w:tcW w:w="645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C2C9" w14:textId="77777777" w:rsidR="006D3C8C" w:rsidRPr="00606C49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12.00 noon</w:t>
            </w:r>
          </w:p>
          <w:p w14:paraId="265D5C4F" w14:textId="77777777" w:rsidR="00047FEE" w:rsidRPr="00606C49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FA85" w14:textId="77777777" w:rsidR="00FB5145" w:rsidRPr="00606C49" w:rsidRDefault="00047FEE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House m</w:t>
            </w:r>
            <w:r w:rsidR="00FB5145" w:rsidRPr="00606C49">
              <w:rPr>
                <w:sz w:val="21"/>
                <w:szCs w:val="21"/>
              </w:rPr>
              <w:t>eets</w:t>
            </w:r>
          </w:p>
          <w:p w14:paraId="4859A685" w14:textId="77777777" w:rsidR="004C11D7" w:rsidRPr="00606C49" w:rsidRDefault="004C11D7" w:rsidP="00F86A88">
            <w:pPr>
              <w:tabs>
                <w:tab w:val="left" w:pos="235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Ministerial Statement – [Minister for Northern Australia]</w:t>
            </w:r>
          </w:p>
          <w:p w14:paraId="32560CDE" w14:textId="77777777" w:rsidR="00142A62" w:rsidRPr="00606C49" w:rsidRDefault="00142A62" w:rsidP="00F86A88">
            <w:pPr>
              <w:tabs>
                <w:tab w:val="left" w:pos="235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Resumption of debate:</w:t>
            </w:r>
          </w:p>
          <w:p w14:paraId="2A385E3E" w14:textId="77777777" w:rsidR="009605F8" w:rsidRPr="00606C49" w:rsidRDefault="009605F8" w:rsidP="00D37F1A">
            <w:pPr>
              <w:numPr>
                <w:ilvl w:val="0"/>
                <w:numId w:val="1"/>
              </w:num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Migration Amendment #</w:t>
            </w:r>
          </w:p>
          <w:p w14:paraId="4F842FD6" w14:textId="77777777" w:rsidR="007A5A58" w:rsidRPr="00606C49" w:rsidRDefault="007A5A58" w:rsidP="007A5A58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Customs Tariff Amendment (Incorporation of Proposals and Other Measures) #</w:t>
            </w:r>
          </w:p>
          <w:p w14:paraId="1D2C113E" w14:textId="77777777" w:rsidR="007A5A58" w:rsidRPr="00606C49" w:rsidRDefault="00D37F1A" w:rsidP="007A5A58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Customs Amendment (ASEAN-Australia-New Zealand Free Trade Area Second Protocol Implementation and Other Measures)</w:t>
            </w:r>
            <w:r w:rsidR="003426F8" w:rsidRPr="00606C49">
              <w:rPr>
                <w:sz w:val="21"/>
                <w:szCs w:val="21"/>
              </w:rPr>
              <w:t xml:space="preserve"> #</w:t>
            </w:r>
          </w:p>
          <w:p w14:paraId="3E9E2B99" w14:textId="77777777" w:rsidR="009605F8" w:rsidRPr="00606C49" w:rsidRDefault="009605F8" w:rsidP="009605F8">
            <w:pPr>
              <w:numPr>
                <w:ilvl w:val="0"/>
                <w:numId w:val="1"/>
              </w:num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Navigation Amendment #</w:t>
            </w:r>
          </w:p>
          <w:p w14:paraId="54FB6FA3" w14:textId="77777777" w:rsidR="00E54520" w:rsidRPr="00606C49" w:rsidRDefault="00E54520" w:rsidP="00182342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Free TAFE ^</w:t>
            </w:r>
          </w:p>
          <w:p w14:paraId="4CF69F00" w14:textId="77777777" w:rsidR="00E54520" w:rsidRPr="00606C49" w:rsidRDefault="00E54520" w:rsidP="00182342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Scams Prevention Framework ^</w:t>
            </w:r>
          </w:p>
          <w:p w14:paraId="2C3E9439" w14:textId="77777777" w:rsidR="003F089F" w:rsidRPr="00606C49" w:rsidRDefault="00E54520" w:rsidP="004C11D7">
            <w:pPr>
              <w:numPr>
                <w:ilvl w:val="0"/>
                <w:numId w:val="1"/>
              </w:numPr>
              <w:spacing w:before="40" w:after="40"/>
              <w:ind w:left="714" w:right="0" w:hanging="357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National Broadband Network Companies Amendment (Commitment to Public Ownership)</w:t>
            </w:r>
          </w:p>
        </w:tc>
      </w:tr>
      <w:tr w:rsidR="001230E7" w:rsidRPr="001230E7" w14:paraId="24B1DB9C" w14:textId="77777777" w:rsidTr="00606C49">
        <w:trPr>
          <w:cantSplit/>
          <w:trHeight w:val="20"/>
        </w:trPr>
        <w:tc>
          <w:tcPr>
            <w:tcW w:w="645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DB41" w14:textId="77777777" w:rsidR="00935A7A" w:rsidRPr="00606C49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1.30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3CA1" w14:textId="77777777" w:rsidR="00935A7A" w:rsidRPr="00606C49" w:rsidRDefault="00935A7A" w:rsidP="00F86A88">
            <w:pPr>
              <w:tabs>
                <w:tab w:val="left" w:pos="235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90 second statements</w:t>
            </w:r>
          </w:p>
        </w:tc>
      </w:tr>
      <w:tr w:rsidR="001230E7" w:rsidRPr="001230E7" w14:paraId="1731F49D" w14:textId="77777777" w:rsidTr="00606C49">
        <w:trPr>
          <w:cantSplit/>
          <w:trHeight w:val="20"/>
        </w:trPr>
        <w:tc>
          <w:tcPr>
            <w:tcW w:w="645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B188" w14:textId="77777777" w:rsidR="00935A7A" w:rsidRPr="00606C49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2.00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A1A5" w14:textId="77777777" w:rsidR="00935A7A" w:rsidRPr="00606C49" w:rsidRDefault="00935A7A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Questions / MPI / Statements</w:t>
            </w:r>
          </w:p>
          <w:p w14:paraId="6EC31EB7" w14:textId="77777777" w:rsidR="00582A68" w:rsidRPr="00606C49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 xml:space="preserve">Resumption of debate: </w:t>
            </w:r>
            <w:r w:rsidRPr="00606C49">
              <w:rPr>
                <w:sz w:val="21"/>
                <w:szCs w:val="21"/>
              </w:rPr>
              <w:tab/>
            </w:r>
          </w:p>
          <w:p w14:paraId="4E7E4246" w14:textId="77777777" w:rsidR="009605F8" w:rsidRPr="00606C49" w:rsidRDefault="009605F8" w:rsidP="009605F8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bCs/>
                <w:sz w:val="21"/>
                <w:szCs w:val="21"/>
              </w:rPr>
              <w:t>National Broadband Network Companies Amendment (Commitment to Public Ownership)</w:t>
            </w:r>
          </w:p>
          <w:p w14:paraId="7F631538" w14:textId="0335551A" w:rsidR="005F04C6" w:rsidRPr="00606C49" w:rsidRDefault="009605F8" w:rsidP="00162560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1"/>
                <w:szCs w:val="21"/>
              </w:rPr>
            </w:pPr>
            <w:r w:rsidRPr="00606C49">
              <w:rPr>
                <w:bCs/>
                <w:sz w:val="21"/>
                <w:szCs w:val="21"/>
              </w:rPr>
              <w:t>Free TAFE</w:t>
            </w:r>
          </w:p>
        </w:tc>
      </w:tr>
      <w:tr w:rsidR="001230E7" w:rsidRPr="001230E7" w14:paraId="05C85367" w14:textId="77777777" w:rsidTr="00606C49">
        <w:trPr>
          <w:cantSplit/>
          <w:trHeight w:val="20"/>
        </w:trPr>
        <w:tc>
          <w:tcPr>
            <w:tcW w:w="64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FAD5" w14:textId="77777777" w:rsidR="00EA2267" w:rsidRPr="00606C49" w:rsidRDefault="001B162B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7.30</w:t>
            </w:r>
            <w:r w:rsidR="00935A7A" w:rsidRPr="00606C49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5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A85F" w14:textId="77777777" w:rsidR="00935A7A" w:rsidRPr="00606C49" w:rsidRDefault="00935A7A" w:rsidP="00F86A88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606C49">
              <w:rPr>
                <w:sz w:val="21"/>
                <w:szCs w:val="21"/>
              </w:rPr>
              <w:t>Adjournment debate (</w:t>
            </w:r>
            <w:r w:rsidR="00B26987" w:rsidRPr="00606C49">
              <w:rPr>
                <w:sz w:val="21"/>
                <w:szCs w:val="21"/>
              </w:rPr>
              <w:t>1/2 hour</w:t>
            </w:r>
            <w:r w:rsidRPr="00606C49">
              <w:rPr>
                <w:sz w:val="21"/>
                <w:szCs w:val="21"/>
              </w:rPr>
              <w:t>)</w:t>
            </w:r>
          </w:p>
        </w:tc>
      </w:tr>
    </w:tbl>
    <w:p w14:paraId="3107A20D" w14:textId="77777777" w:rsidR="00606C49" w:rsidRDefault="00606C49" w:rsidP="00EF4019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00428E01" w14:textId="0CE08DEA" w:rsidR="006D3C8C" w:rsidRPr="001230E7" w:rsidRDefault="00142A62" w:rsidP="00221E8B">
      <w:pPr>
        <w:pStyle w:val="NoSpacing"/>
        <w:spacing w:before="80" w:after="80"/>
        <w:outlineLvl w:val="2"/>
        <w:rPr>
          <w:rFonts w:ascii="Times New Roman" w:hAnsi="Times New Roman"/>
          <w:sz w:val="24"/>
          <w:szCs w:val="24"/>
        </w:rPr>
      </w:pPr>
      <w:r w:rsidRPr="001230E7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001230E7" w:rsidRPr="001230E7">
        <w:rPr>
          <w:rFonts w:ascii="Times New Roman" w:hAnsi="Times New Roman"/>
          <w:b/>
          <w:bCs/>
          <w:sz w:val="24"/>
          <w:szCs w:val="24"/>
        </w:rPr>
        <w:t>20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1230E7" w:rsidRPr="001230E7" w14:paraId="0E8E33FB" w14:textId="77777777" w:rsidTr="00624539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5CF6" w14:textId="77777777" w:rsidR="006D3C8C" w:rsidRPr="001230E7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9.</w:t>
            </w:r>
            <w:r w:rsidR="00A83833" w:rsidRPr="001230E7">
              <w:rPr>
                <w:sz w:val="21"/>
                <w:szCs w:val="21"/>
              </w:rPr>
              <w:t>0</w:t>
            </w:r>
            <w:r w:rsidRPr="001230E7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FD5F" w14:textId="77777777" w:rsidR="006D3C8C" w:rsidRPr="001230E7" w:rsidRDefault="00047FEE" w:rsidP="00F86A88">
            <w:pPr>
              <w:spacing w:before="40" w:after="40"/>
              <w:ind w:right="0"/>
            </w:pPr>
            <w:r w:rsidRPr="001230E7">
              <w:t>House m</w:t>
            </w:r>
            <w:r w:rsidR="006D3C8C" w:rsidRPr="001230E7">
              <w:t>eets</w:t>
            </w:r>
          </w:p>
          <w:p w14:paraId="4714E99A" w14:textId="77777777" w:rsidR="008C1DF8" w:rsidRPr="001230E7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1230E7">
              <w:t>Introduction of bills</w:t>
            </w:r>
          </w:p>
          <w:p w14:paraId="08529EED" w14:textId="77777777" w:rsidR="00B86C59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1230E7">
              <w:t>Resumption of debate:</w:t>
            </w:r>
          </w:p>
          <w:p w14:paraId="64A7A5BD" w14:textId="77777777" w:rsidR="009617EB" w:rsidRPr="001230E7" w:rsidRDefault="003426F8" w:rsidP="00491B1B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8B5CE4">
              <w:t>Free TAFE</w:t>
            </w:r>
          </w:p>
        </w:tc>
      </w:tr>
      <w:tr w:rsidR="007A5A58" w:rsidRPr="001230E7" w14:paraId="53EDCBEE" w14:textId="77777777" w:rsidTr="00624539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E261" w14:textId="77777777" w:rsidR="007A5A58" w:rsidRPr="001230E7" w:rsidRDefault="007A5A58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12.00 noon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4D92" w14:textId="77777777" w:rsidR="007A5A58" w:rsidRPr="001230E7" w:rsidRDefault="007A5A58" w:rsidP="00F86A88">
            <w:pPr>
              <w:spacing w:before="40" w:after="40"/>
              <w:ind w:right="0"/>
            </w:pPr>
            <w:r>
              <w:t>Ministerial Statement – [Treasurer]</w:t>
            </w:r>
          </w:p>
        </w:tc>
      </w:tr>
      <w:tr w:rsidR="004339F6" w:rsidRPr="001230E7" w14:paraId="18F9FD11" w14:textId="77777777" w:rsidTr="00624539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26F" w14:textId="77777777" w:rsidR="004339F6" w:rsidRDefault="004339F6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5886" w14:textId="77777777" w:rsidR="004339F6" w:rsidRDefault="004339F6" w:rsidP="004339F6">
            <w:pPr>
              <w:tabs>
                <w:tab w:val="left" w:pos="2055"/>
              </w:tabs>
              <w:spacing w:before="40" w:after="40"/>
              <w:ind w:right="0"/>
            </w:pPr>
            <w:r w:rsidRPr="001230E7">
              <w:t>Resumption of debate:</w:t>
            </w:r>
          </w:p>
          <w:p w14:paraId="75D8CB3E" w14:textId="77777777" w:rsidR="004339F6" w:rsidRDefault="004339F6" w:rsidP="004339F6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8B5CE4">
              <w:t>Free TAFE</w:t>
            </w:r>
          </w:p>
        </w:tc>
      </w:tr>
      <w:tr w:rsidR="001230E7" w:rsidRPr="001230E7" w14:paraId="16229DC0" w14:textId="77777777" w:rsidTr="00624539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2C3F" w14:textId="77777777" w:rsidR="006D3C8C" w:rsidRPr="001230E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1.30</w:t>
            </w:r>
            <w:r w:rsidR="006D3C8C" w:rsidRPr="001230E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5A22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90 second statements</w:t>
            </w:r>
          </w:p>
        </w:tc>
      </w:tr>
      <w:tr w:rsidR="001230E7" w:rsidRPr="001230E7" w14:paraId="7B1953BE" w14:textId="77777777" w:rsidTr="00624539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8898" w14:textId="77777777" w:rsidR="006D3C8C" w:rsidRPr="001230E7" w:rsidRDefault="006D3C8C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11C0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rPr>
                <w:lang w:val="fr-FR"/>
              </w:rPr>
              <w:t>Questions</w:t>
            </w:r>
            <w:r w:rsidR="00047FEE" w:rsidRPr="001230E7">
              <w:rPr>
                <w:lang w:val="fr-FR"/>
              </w:rPr>
              <w:t xml:space="preserve"> </w:t>
            </w:r>
            <w:r w:rsidRPr="001230E7">
              <w:rPr>
                <w:lang w:val="fr-FR"/>
              </w:rPr>
              <w:t>/ MPI</w:t>
            </w:r>
            <w:r w:rsidR="00047FEE" w:rsidRPr="001230E7">
              <w:rPr>
                <w:lang w:val="fr-FR"/>
              </w:rPr>
              <w:t xml:space="preserve"> </w:t>
            </w:r>
            <w:r w:rsidRPr="001230E7">
              <w:rPr>
                <w:lang w:val="fr-FR"/>
              </w:rPr>
              <w:t xml:space="preserve">/ </w:t>
            </w:r>
            <w:r w:rsidRPr="001230E7">
              <w:t>Statements</w:t>
            </w:r>
          </w:p>
          <w:p w14:paraId="59E0C71E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Resumption of debate:</w:t>
            </w:r>
          </w:p>
          <w:p w14:paraId="1F43B7F8" w14:textId="77777777" w:rsidR="00290EA9" w:rsidRDefault="004339F6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8B5CE4">
              <w:t>Free TAFE</w:t>
            </w:r>
          </w:p>
          <w:p w14:paraId="03F5786B" w14:textId="77777777" w:rsidR="009605F8" w:rsidRPr="001230E7" w:rsidRDefault="009605F8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Scams Prevention Framework</w:t>
            </w:r>
          </w:p>
        </w:tc>
      </w:tr>
      <w:tr w:rsidR="001230E7" w:rsidRPr="001230E7" w14:paraId="1E8FA776" w14:textId="77777777" w:rsidTr="00624539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AD0B" w14:textId="77777777" w:rsidR="006D3C8C" w:rsidRPr="001230E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7.3</w:t>
            </w:r>
            <w:r w:rsidR="006D3C8C" w:rsidRPr="001230E7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2CC6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Adjournment debate (1</w:t>
            </w:r>
            <w:r w:rsidR="00047FEE" w:rsidRPr="001230E7">
              <w:t>/2</w:t>
            </w:r>
            <w:r w:rsidRPr="001230E7">
              <w:t xml:space="preserve"> hour)</w:t>
            </w:r>
          </w:p>
        </w:tc>
      </w:tr>
    </w:tbl>
    <w:p w14:paraId="516B58BE" w14:textId="77777777" w:rsidR="00606C49" w:rsidRDefault="00606C49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08181331" w14:textId="570762EF" w:rsidR="006D3C8C" w:rsidRPr="001230E7" w:rsidRDefault="006D3C8C" w:rsidP="00221E8B">
      <w:pPr>
        <w:pStyle w:val="NoSpacing"/>
        <w:spacing w:before="80" w:after="80"/>
        <w:outlineLvl w:val="2"/>
        <w:rPr>
          <w:sz w:val="24"/>
          <w:szCs w:val="24"/>
        </w:rPr>
      </w:pPr>
      <w:r w:rsidRPr="001230E7">
        <w:rPr>
          <w:b/>
          <w:bCs/>
          <w:sz w:val="24"/>
          <w:szCs w:val="24"/>
        </w:rPr>
        <w:t xml:space="preserve">Thursday, </w:t>
      </w:r>
      <w:r w:rsidR="001230E7" w:rsidRPr="001230E7">
        <w:rPr>
          <w:b/>
          <w:bCs/>
          <w:sz w:val="24"/>
          <w:szCs w:val="24"/>
        </w:rPr>
        <w:t>2</w:t>
      </w:r>
      <w:r w:rsidR="009B21A9" w:rsidRPr="001230E7">
        <w:rPr>
          <w:b/>
          <w:bCs/>
          <w:sz w:val="24"/>
          <w:szCs w:val="24"/>
        </w:rPr>
        <w:t xml:space="preserve">1 </w:t>
      </w:r>
      <w:bookmarkStart w:id="0" w:name="_GoBack"/>
      <w:bookmarkEnd w:id="0"/>
      <w:r w:rsidR="001230E7" w:rsidRPr="001230E7">
        <w:rPr>
          <w:b/>
          <w:bCs/>
          <w:sz w:val="24"/>
          <w:szCs w:val="24"/>
        </w:rPr>
        <w:t>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484"/>
      </w:tblGrid>
      <w:tr w:rsidR="001230E7" w:rsidRPr="001230E7" w14:paraId="100E61E4" w14:textId="77777777" w:rsidTr="00624539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F08E" w14:textId="77777777" w:rsidR="006D3C8C" w:rsidRPr="001230E7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9.</w:t>
            </w:r>
            <w:r w:rsidR="00A83833" w:rsidRPr="001230E7">
              <w:rPr>
                <w:sz w:val="21"/>
                <w:szCs w:val="21"/>
              </w:rPr>
              <w:t>0</w:t>
            </w:r>
            <w:r w:rsidRPr="001230E7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4271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House meets</w:t>
            </w:r>
          </w:p>
          <w:p w14:paraId="69DAAE22" w14:textId="77777777" w:rsidR="00506B84" w:rsidRPr="001230E7" w:rsidRDefault="00506B84" w:rsidP="00F86A88">
            <w:pPr>
              <w:spacing w:before="40" w:after="40"/>
              <w:ind w:right="0"/>
            </w:pPr>
            <w:r w:rsidRPr="001230E7">
              <w:t>Introduction of bills</w:t>
            </w:r>
          </w:p>
          <w:p w14:paraId="05573A54" w14:textId="77777777" w:rsidR="008F7E66" w:rsidRPr="001230E7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1230E7">
              <w:t>Resumption of debate:</w:t>
            </w:r>
          </w:p>
          <w:p w14:paraId="7E65522C" w14:textId="77777777" w:rsidR="007F341E" w:rsidRPr="001230E7" w:rsidRDefault="009617EB" w:rsidP="00F86A88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8B5CE4">
              <w:t>Scams Prevention Framework</w:t>
            </w:r>
          </w:p>
        </w:tc>
      </w:tr>
      <w:tr w:rsidR="001230E7" w:rsidRPr="001230E7" w14:paraId="71CFCF9D" w14:textId="77777777" w:rsidTr="00624539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1DB4" w14:textId="77777777" w:rsidR="006D3C8C" w:rsidRPr="001230E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1.30</w:t>
            </w:r>
            <w:r w:rsidR="006D3C8C" w:rsidRPr="001230E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4CE0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90 second statements</w:t>
            </w:r>
          </w:p>
        </w:tc>
      </w:tr>
      <w:tr w:rsidR="001230E7" w:rsidRPr="001230E7" w14:paraId="15D2A807" w14:textId="77777777" w:rsidTr="00624539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BA9D" w14:textId="77777777" w:rsidR="006D3C8C" w:rsidRDefault="006D3C8C" w:rsidP="004A4F94">
            <w:pPr>
              <w:spacing w:before="40" w:after="40"/>
              <w:ind w:right="0"/>
            </w:pPr>
            <w:r w:rsidRPr="001230E7">
              <w:t>2.00 pm</w:t>
            </w:r>
          </w:p>
          <w:p w14:paraId="1C6FE730" w14:textId="77777777" w:rsidR="006C2BEC" w:rsidRPr="001230E7" w:rsidRDefault="006C2BEC" w:rsidP="004A4F94">
            <w:pPr>
              <w:spacing w:before="40" w:after="40"/>
              <w:ind w:right="0"/>
            </w:pP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E13A" w14:textId="77777777" w:rsidR="006D3C8C" w:rsidRPr="001230E7" w:rsidRDefault="006D3C8C" w:rsidP="00F86A88">
            <w:pPr>
              <w:spacing w:before="40" w:after="40"/>
              <w:ind w:right="0"/>
            </w:pPr>
            <w:r w:rsidRPr="001230E7">
              <w:t>Questions</w:t>
            </w:r>
            <w:r w:rsidR="006E699E" w:rsidRPr="001230E7">
              <w:t xml:space="preserve"> </w:t>
            </w:r>
            <w:r w:rsidRPr="001230E7">
              <w:t xml:space="preserve">/ </w:t>
            </w:r>
            <w:r w:rsidR="006E699E" w:rsidRPr="001230E7">
              <w:t>Statements</w:t>
            </w:r>
          </w:p>
          <w:p w14:paraId="324117CE" w14:textId="77777777" w:rsidR="006C2BEC" w:rsidRDefault="006C2BEC" w:rsidP="00F86A88">
            <w:pPr>
              <w:spacing w:before="40" w:after="40"/>
              <w:ind w:right="0"/>
            </w:pPr>
            <w:r>
              <w:t>Valedictory – the Hon Bill Shorten MP</w:t>
            </w:r>
          </w:p>
          <w:p w14:paraId="063B1A59" w14:textId="77777777" w:rsidR="006C2BEC" w:rsidRDefault="009605F8" w:rsidP="00F86A88">
            <w:pPr>
              <w:spacing w:before="40" w:after="40"/>
              <w:ind w:right="0"/>
            </w:pPr>
            <w:r>
              <w:t>MPI</w:t>
            </w:r>
          </w:p>
          <w:p w14:paraId="246E7A03" w14:textId="77777777" w:rsidR="006E699E" w:rsidRPr="001230E7" w:rsidRDefault="006E699E" w:rsidP="00F86A88">
            <w:pPr>
              <w:spacing w:before="40" w:after="40"/>
              <w:ind w:right="0"/>
            </w:pPr>
            <w:r w:rsidRPr="001230E7">
              <w:t>Resumption of debate:</w:t>
            </w:r>
          </w:p>
          <w:p w14:paraId="3D4B88FA" w14:textId="77777777" w:rsidR="00913F7D" w:rsidRPr="001230E7" w:rsidRDefault="009605F8" w:rsidP="00F86A88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9605F8">
              <w:rPr>
                <w:sz w:val="22"/>
                <w:szCs w:val="22"/>
              </w:rPr>
              <w:t>Future Made in Australia (Guarantee of Origin</w:t>
            </w:r>
            <w:r w:rsidRPr="009605F8">
              <w:rPr>
                <w:sz w:val="22"/>
                <w:szCs w:val="22"/>
              </w:rPr>
              <w:br/>
              <w:t xml:space="preserve">Future Made in Australia (Guarantee of Origin Charges) </w:t>
            </w:r>
            <w:r w:rsidRPr="009605F8">
              <w:rPr>
                <w:sz w:val="22"/>
                <w:szCs w:val="22"/>
              </w:rPr>
              <w:br/>
              <w:t>Future Made in Australia (Guarantee of Origin Consequential Amendments and Transitional Provisions)</w:t>
            </w:r>
          </w:p>
        </w:tc>
      </w:tr>
      <w:tr w:rsidR="006D3C8C" w:rsidRPr="001230E7" w14:paraId="26AC51E3" w14:textId="77777777" w:rsidTr="00624539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D9C7" w14:textId="77777777" w:rsidR="006D3C8C" w:rsidRPr="001230E7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1230E7">
              <w:rPr>
                <w:sz w:val="21"/>
                <w:szCs w:val="21"/>
              </w:rPr>
              <w:t>4.3</w:t>
            </w:r>
            <w:r w:rsidR="00EA2267" w:rsidRPr="001230E7">
              <w:rPr>
                <w:sz w:val="21"/>
                <w:szCs w:val="21"/>
              </w:rPr>
              <w:t>0</w:t>
            </w:r>
            <w:r w:rsidR="006D3C8C" w:rsidRPr="001230E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7AD6" w14:textId="77777777" w:rsidR="006D3C8C" w:rsidRPr="001230E7" w:rsidRDefault="00D41FD0" w:rsidP="00F86A88">
            <w:pPr>
              <w:spacing w:before="40" w:after="40"/>
              <w:ind w:right="0"/>
            </w:pPr>
            <w:r w:rsidRPr="001230E7">
              <w:t>Adjournment debate (</w:t>
            </w:r>
            <w:r w:rsidR="00B26987" w:rsidRPr="001230E7">
              <w:t>1/2 hour</w:t>
            </w:r>
            <w:r w:rsidRPr="001230E7">
              <w:t>)</w:t>
            </w:r>
          </w:p>
        </w:tc>
      </w:tr>
    </w:tbl>
    <w:p w14:paraId="3BCE4BE7" w14:textId="77777777" w:rsidR="007A5A58" w:rsidRDefault="007A5A58" w:rsidP="00A83833">
      <w:pPr>
        <w:spacing w:before="40" w:after="40"/>
        <w:ind w:right="0"/>
        <w:rPr>
          <w:rFonts w:ascii="Arial" w:hAnsi="Arial" w:cs="Arial"/>
          <w:b/>
          <w:bCs/>
          <w:sz w:val="24"/>
          <w:szCs w:val="24"/>
        </w:rPr>
      </w:pPr>
    </w:p>
    <w:p w14:paraId="7442BFF8" w14:textId="77777777" w:rsidR="007A5A58" w:rsidRDefault="007A5A58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CB923E" w14:textId="77777777" w:rsidR="00DE3A10" w:rsidRPr="001230E7" w:rsidRDefault="00DE3A10" w:rsidP="00582A68">
      <w:pPr>
        <w:spacing w:before="40" w:after="40"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1230E7">
        <w:rPr>
          <w:rFonts w:ascii="Arial" w:hAnsi="Arial" w:cs="Arial"/>
          <w:b/>
          <w:bCs/>
          <w:sz w:val="24"/>
          <w:szCs w:val="24"/>
        </w:rPr>
        <w:lastRenderedPageBreak/>
        <w:t>FEDERATION CHAMBER (2R3)</w:t>
      </w:r>
    </w:p>
    <w:p w14:paraId="7FB625D1" w14:textId="77777777" w:rsidR="00C24972" w:rsidRPr="001230E7" w:rsidRDefault="00C24972" w:rsidP="00D75B02">
      <w:pPr>
        <w:spacing w:before="80" w:after="80"/>
        <w:ind w:right="0"/>
        <w:rPr>
          <w:b/>
        </w:rPr>
      </w:pPr>
      <w:r w:rsidRPr="001230E7">
        <w:rPr>
          <w:b/>
          <w:bCs/>
          <w:sz w:val="24"/>
          <w:szCs w:val="24"/>
        </w:rPr>
        <w:t xml:space="preserve">Monday, </w:t>
      </w:r>
      <w:r w:rsidR="001230E7" w:rsidRPr="001230E7">
        <w:rPr>
          <w:b/>
          <w:bCs/>
          <w:sz w:val="24"/>
          <w:szCs w:val="24"/>
        </w:rPr>
        <w:t>18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1230E7" w:rsidRPr="001230E7" w14:paraId="6F37AB8E" w14:textId="77777777" w:rsidTr="00624539">
        <w:trPr>
          <w:trHeight w:val="632"/>
        </w:trPr>
        <w:tc>
          <w:tcPr>
            <w:tcW w:w="638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C634" w14:textId="77777777" w:rsidR="00C24972" w:rsidRPr="001230E7" w:rsidRDefault="004C3F4A" w:rsidP="00AB1F1C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1230E7">
              <w:t>10.30</w:t>
            </w:r>
            <w:r w:rsidR="00C24972" w:rsidRPr="001230E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755B" w14:textId="77777777" w:rsidR="00C24972" w:rsidRPr="001230E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t>Federation Chamber meets</w:t>
            </w:r>
          </w:p>
          <w:p w14:paraId="43A0144D" w14:textId="77777777" w:rsidR="00C24972" w:rsidRPr="001230E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t>Members’ 3-minute constituency statements</w:t>
            </w:r>
          </w:p>
        </w:tc>
      </w:tr>
      <w:tr w:rsidR="001230E7" w:rsidRPr="001230E7" w14:paraId="367821E4" w14:textId="77777777" w:rsidTr="00624539">
        <w:trPr>
          <w:trHeight w:val="79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61C5" w14:textId="77777777" w:rsidR="00C24972" w:rsidRPr="001230E7" w:rsidRDefault="004C3F4A" w:rsidP="00AB1F1C">
            <w:pPr>
              <w:spacing w:before="60" w:after="120"/>
              <w:rPr>
                <w:rFonts w:ascii="Calibri" w:hAnsi="Calibri" w:cs="Calibri"/>
                <w:lang w:eastAsia="en-US"/>
              </w:rPr>
            </w:pPr>
            <w:r w:rsidRPr="001230E7">
              <w:t>11.00</w:t>
            </w:r>
            <w:r w:rsidR="00C24972" w:rsidRPr="001230E7">
              <w:t xml:space="preserve"> am </w:t>
            </w:r>
          </w:p>
          <w:p w14:paraId="0D5C8DB9" w14:textId="77777777" w:rsidR="00C24972" w:rsidRPr="001230E7" w:rsidRDefault="00C24972" w:rsidP="00AB1F1C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1230E7">
              <w:t>1.30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ACCD" w14:textId="77777777" w:rsidR="00C24972" w:rsidRPr="001230E7" w:rsidRDefault="00C24972" w:rsidP="00F86A88">
            <w:pPr>
              <w:spacing w:before="60" w:after="12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t>C</w:t>
            </w:r>
            <w:r w:rsidR="00CA7614" w:rsidRPr="001230E7">
              <w:t>ommittee</w:t>
            </w:r>
            <w:r w:rsidRPr="001230E7">
              <w:t xml:space="preserve"> &amp; del</w:t>
            </w:r>
            <w:r w:rsidR="00CA7614" w:rsidRPr="001230E7">
              <w:t>egation business, p</w:t>
            </w:r>
            <w:r w:rsidRPr="001230E7">
              <w:t xml:space="preserve">rivate Members’ business </w:t>
            </w:r>
          </w:p>
          <w:p w14:paraId="7EB30FF5" w14:textId="77777777" w:rsidR="00C24972" w:rsidRPr="001230E7" w:rsidRDefault="00C24972" w:rsidP="00F86A88">
            <w:pPr>
              <w:spacing w:before="6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rPr>
                <w:lang w:val="en-US"/>
              </w:rPr>
              <w:t>Suspension</w:t>
            </w:r>
          </w:p>
        </w:tc>
      </w:tr>
      <w:tr w:rsidR="001230E7" w:rsidRPr="001230E7" w14:paraId="1F17B021" w14:textId="77777777" w:rsidTr="00624539">
        <w:trPr>
          <w:trHeight w:val="300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F348" w14:textId="77777777" w:rsidR="00C24972" w:rsidRPr="001230E7" w:rsidRDefault="00C24972" w:rsidP="00323C33">
            <w:pPr>
              <w:spacing w:before="60" w:after="60"/>
              <w:ind w:right="-249"/>
              <w:rPr>
                <w:rFonts w:ascii="Calibri" w:hAnsi="Calibri" w:cs="Calibri"/>
                <w:lang w:eastAsia="en-US"/>
              </w:rPr>
            </w:pPr>
            <w:r w:rsidRPr="001230E7">
              <w:t>4.00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E7A1" w14:textId="77777777" w:rsidR="00C24972" w:rsidRPr="001230E7" w:rsidRDefault="00C24972" w:rsidP="00F86A88">
            <w:pPr>
              <w:spacing w:before="60" w:after="6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rPr>
                <w:lang w:val="en-US"/>
              </w:rPr>
              <w:t>90 second statements</w:t>
            </w:r>
          </w:p>
        </w:tc>
      </w:tr>
      <w:tr w:rsidR="001230E7" w:rsidRPr="001230E7" w14:paraId="6B63E659" w14:textId="77777777" w:rsidTr="00624539">
        <w:trPr>
          <w:trHeight w:val="30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B502" w14:textId="77777777" w:rsidR="00C24972" w:rsidRPr="001230E7" w:rsidRDefault="00C24972" w:rsidP="00323C33">
            <w:pPr>
              <w:spacing w:before="60" w:after="60"/>
              <w:ind w:right="-249"/>
              <w:rPr>
                <w:rFonts w:ascii="Calibri" w:hAnsi="Calibri" w:cs="Calibri"/>
                <w:lang w:eastAsia="en-US"/>
              </w:rPr>
            </w:pPr>
            <w:r w:rsidRPr="001230E7">
              <w:t>4.45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F175" w14:textId="77777777" w:rsidR="00402279" w:rsidRPr="001230E7" w:rsidRDefault="00CA7614" w:rsidP="00F86A88">
            <w:pPr>
              <w:spacing w:before="60" w:after="60"/>
              <w:ind w:right="0"/>
              <w:rPr>
                <w:lang w:val="en-US"/>
              </w:rPr>
            </w:pPr>
            <w:r w:rsidRPr="001230E7">
              <w:t>Committee &amp; delegation business, private Members’ business</w:t>
            </w:r>
          </w:p>
        </w:tc>
      </w:tr>
      <w:tr w:rsidR="001230E7" w:rsidRPr="001230E7" w14:paraId="5BE5CFCD" w14:textId="77777777" w:rsidTr="00624539">
        <w:tc>
          <w:tcPr>
            <w:tcW w:w="638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E428" w14:textId="77777777" w:rsidR="00C24972" w:rsidRPr="001230E7" w:rsidRDefault="00CA7614" w:rsidP="00323C33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1230E7">
              <w:t>7.30</w:t>
            </w:r>
            <w:r w:rsidR="00C24972" w:rsidRPr="001230E7">
              <w:t xml:space="preserve"> pm</w:t>
            </w:r>
          </w:p>
        </w:tc>
        <w:tc>
          <w:tcPr>
            <w:tcW w:w="4362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CE3E" w14:textId="77777777" w:rsidR="00C24972" w:rsidRPr="001230E7" w:rsidRDefault="00C24972" w:rsidP="00F86A88">
            <w:pPr>
              <w:spacing w:before="60" w:after="120"/>
              <w:ind w:right="0"/>
              <w:rPr>
                <w:rFonts w:ascii="Calibri" w:hAnsi="Calibri" w:cs="Calibri"/>
                <w:lang w:eastAsia="en-US"/>
              </w:rPr>
            </w:pPr>
            <w:r w:rsidRPr="001230E7">
              <w:t>Adjournment (no debate)</w:t>
            </w:r>
          </w:p>
        </w:tc>
      </w:tr>
    </w:tbl>
    <w:p w14:paraId="55D08BCE" w14:textId="77777777" w:rsidR="000330EA" w:rsidRDefault="000330EA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1A61DCEB" w14:textId="53F76AFF" w:rsidR="00CA7614" w:rsidRPr="001230E7" w:rsidRDefault="00F60E9F" w:rsidP="00D75B02">
      <w:pPr>
        <w:spacing w:before="80" w:after="80"/>
        <w:ind w:right="-249"/>
        <w:rPr>
          <w:b/>
          <w:sz w:val="24"/>
          <w:szCs w:val="24"/>
        </w:rPr>
      </w:pPr>
      <w:r w:rsidRPr="001230E7">
        <w:rPr>
          <w:b/>
          <w:bCs/>
          <w:sz w:val="24"/>
          <w:szCs w:val="24"/>
        </w:rPr>
        <w:t xml:space="preserve">Tuesday, </w:t>
      </w:r>
      <w:r w:rsidR="001230E7" w:rsidRPr="001230E7">
        <w:rPr>
          <w:b/>
          <w:bCs/>
          <w:sz w:val="24"/>
          <w:szCs w:val="24"/>
        </w:rPr>
        <w:t>19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1230E7" w:rsidRPr="001230E7" w14:paraId="7A72963E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D6FF" w14:textId="77777777" w:rsidR="00CA7614" w:rsidRPr="001230E7" w:rsidRDefault="00CA7614" w:rsidP="002E6B4B">
            <w:pPr>
              <w:spacing w:before="40" w:after="40"/>
              <w:ind w:right="0"/>
            </w:pPr>
            <w:r w:rsidRPr="001230E7">
              <w:t>4.00 pm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D43F" w14:textId="77777777" w:rsidR="00CA7614" w:rsidRPr="001230E7" w:rsidRDefault="00CA7614" w:rsidP="00F86A88">
            <w:pPr>
              <w:spacing w:before="40" w:after="40"/>
              <w:ind w:right="0"/>
            </w:pPr>
            <w:r w:rsidRPr="001230E7">
              <w:t>Federation Chamber meets</w:t>
            </w:r>
          </w:p>
          <w:p w14:paraId="2C134609" w14:textId="77777777" w:rsidR="00CA7614" w:rsidRPr="001230E7" w:rsidRDefault="00CA7614" w:rsidP="00F86A88">
            <w:pPr>
              <w:spacing w:before="40" w:after="40"/>
              <w:ind w:right="0"/>
            </w:pPr>
            <w:r w:rsidRPr="001230E7">
              <w:t>Members’ 3-minute constituency statements</w:t>
            </w:r>
          </w:p>
        </w:tc>
      </w:tr>
      <w:tr w:rsidR="001230E7" w:rsidRPr="001230E7" w14:paraId="175784F5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B399" w14:textId="77777777" w:rsidR="00CA7614" w:rsidRPr="001230E7" w:rsidRDefault="00CA7614" w:rsidP="002E6B4B">
            <w:pPr>
              <w:spacing w:before="40" w:after="40"/>
              <w:ind w:right="0"/>
            </w:pPr>
            <w:r w:rsidRPr="001230E7">
              <w:t>4.30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BDC9" w14:textId="77777777" w:rsidR="00CA7614" w:rsidRPr="001230E7" w:rsidRDefault="00CA7614" w:rsidP="00F86A88">
            <w:pPr>
              <w:spacing w:before="40" w:after="40"/>
              <w:ind w:right="0"/>
            </w:pPr>
            <w:r w:rsidRPr="001230E7">
              <w:rPr>
                <w:lang w:val="en-US"/>
              </w:rPr>
              <w:t xml:space="preserve">Resumption of debate: </w:t>
            </w:r>
          </w:p>
          <w:p w14:paraId="0444F6F9" w14:textId="77777777" w:rsidR="009E4453" w:rsidRDefault="009E4453" w:rsidP="00427AC7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9617EB">
              <w:t xml:space="preserve">Cyber Security Bill </w:t>
            </w:r>
            <w:r w:rsidRPr="009617EB">
              <w:br/>
              <w:t xml:space="preserve">Intelligence Services and Other Legislation Amendment (Cyber Security) </w:t>
            </w:r>
            <w:r w:rsidRPr="009617EB">
              <w:br/>
              <w:t>Security of Critical Infrastructure and Other Legislation Amendment (E</w:t>
            </w:r>
            <w:r>
              <w:t>nhanced Response and Prevention)</w:t>
            </w:r>
          </w:p>
          <w:p w14:paraId="063416B3" w14:textId="21AD4BD1" w:rsidR="003426F8" w:rsidRPr="00491B1B" w:rsidRDefault="009E4453" w:rsidP="009E4453">
            <w:pPr>
              <w:numPr>
                <w:ilvl w:val="0"/>
                <w:numId w:val="1"/>
              </w:numPr>
              <w:spacing w:before="40" w:after="40"/>
              <w:ind w:right="0"/>
              <w:rPr>
                <w:lang w:eastAsia="en-US"/>
              </w:rPr>
            </w:pPr>
            <w:r w:rsidRPr="004C11D7">
              <w:t>Customs Tariff Amendment (Incorporation of Proposals and Other Measures)</w:t>
            </w:r>
          </w:p>
        </w:tc>
      </w:tr>
      <w:tr w:rsidR="001230E7" w:rsidRPr="001230E7" w14:paraId="00847B57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59C3" w14:textId="77777777" w:rsidR="00CA7614" w:rsidRPr="001230E7" w:rsidRDefault="00CA7614" w:rsidP="002E6B4B">
            <w:pPr>
              <w:spacing w:before="40" w:after="40"/>
              <w:ind w:right="0"/>
            </w:pPr>
            <w:r w:rsidRPr="001230E7">
              <w:t>6.30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4E81" w14:textId="77777777" w:rsidR="00CA7614" w:rsidRPr="001230E7" w:rsidRDefault="00CA7614" w:rsidP="00F86A88">
            <w:pPr>
              <w:spacing w:before="40" w:after="60"/>
              <w:ind w:right="0"/>
            </w:pPr>
            <w:r w:rsidRPr="001230E7">
              <w:t xml:space="preserve">Grievance Debate (1 hour) </w:t>
            </w:r>
          </w:p>
        </w:tc>
      </w:tr>
    </w:tbl>
    <w:p w14:paraId="3BFBC3E5" w14:textId="77777777" w:rsidR="000330EA" w:rsidRDefault="000330EA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757C6F3A" w14:textId="489FF80C" w:rsidR="00146EDC" w:rsidRPr="001230E7" w:rsidRDefault="00146EDC" w:rsidP="00D75B02">
      <w:pPr>
        <w:spacing w:before="80" w:after="80"/>
        <w:ind w:right="-249"/>
        <w:rPr>
          <w:b/>
          <w:sz w:val="24"/>
          <w:szCs w:val="24"/>
        </w:rPr>
      </w:pPr>
      <w:r w:rsidRPr="001230E7">
        <w:rPr>
          <w:b/>
          <w:bCs/>
          <w:sz w:val="24"/>
          <w:szCs w:val="24"/>
        </w:rPr>
        <w:t>Wednesday</w:t>
      </w:r>
      <w:r w:rsidR="00F60E9F" w:rsidRPr="001230E7">
        <w:rPr>
          <w:b/>
          <w:bCs/>
          <w:sz w:val="24"/>
          <w:szCs w:val="24"/>
        </w:rPr>
        <w:t xml:space="preserve">, </w:t>
      </w:r>
      <w:r w:rsidR="001230E7" w:rsidRPr="001230E7">
        <w:rPr>
          <w:b/>
          <w:bCs/>
          <w:sz w:val="24"/>
          <w:szCs w:val="24"/>
        </w:rPr>
        <w:t>20 November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1230E7" w:rsidRPr="001230E7" w14:paraId="0C440781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EDDF" w14:textId="77777777" w:rsidR="00146EDC" w:rsidRPr="001230E7" w:rsidRDefault="00A83833" w:rsidP="004A4F94">
            <w:pPr>
              <w:spacing w:before="40" w:after="40"/>
              <w:ind w:right="0"/>
            </w:pPr>
            <w:r w:rsidRPr="001230E7">
              <w:t>9.3</w:t>
            </w:r>
            <w:r w:rsidR="00DA1C11" w:rsidRPr="001230E7">
              <w:t>0</w:t>
            </w:r>
            <w:r w:rsidR="00146EDC" w:rsidRPr="001230E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5550" w14:textId="77777777" w:rsidR="00146EDC" w:rsidRPr="001230E7" w:rsidRDefault="00146EDC" w:rsidP="00F86A88">
            <w:pPr>
              <w:spacing w:before="40" w:after="40"/>
              <w:ind w:right="0"/>
            </w:pPr>
            <w:r w:rsidRPr="001230E7">
              <w:t>Federation Chamber meets</w:t>
            </w:r>
          </w:p>
          <w:p w14:paraId="739A949C" w14:textId="77777777" w:rsidR="00146EDC" w:rsidRPr="001230E7" w:rsidRDefault="00146EDC" w:rsidP="00F86A88">
            <w:pPr>
              <w:spacing w:before="40" w:after="40"/>
              <w:ind w:right="0"/>
            </w:pPr>
            <w:r w:rsidRPr="001230E7">
              <w:t>Members’ 3-minute constituency statements</w:t>
            </w:r>
          </w:p>
        </w:tc>
      </w:tr>
      <w:tr w:rsidR="001230E7" w:rsidRPr="001230E7" w14:paraId="3570A88E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A9D2" w14:textId="77777777" w:rsidR="00146EDC" w:rsidRPr="001230E7" w:rsidRDefault="00146EDC" w:rsidP="00DA1C11">
            <w:pPr>
              <w:spacing w:before="40" w:after="40"/>
              <w:ind w:right="0"/>
            </w:pPr>
            <w:r w:rsidRPr="001230E7">
              <w:t>10.</w:t>
            </w:r>
            <w:r w:rsidR="00A83833" w:rsidRPr="001230E7">
              <w:t>0</w:t>
            </w:r>
            <w:r w:rsidRPr="001230E7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9B7B" w14:textId="77777777" w:rsidR="00745A57" w:rsidRPr="001230E7" w:rsidRDefault="00745A57" w:rsidP="00F86A88">
            <w:pPr>
              <w:spacing w:before="40" w:after="40"/>
              <w:ind w:right="0"/>
            </w:pPr>
            <w:r w:rsidRPr="001230E7">
              <w:rPr>
                <w:lang w:val="en-US"/>
              </w:rPr>
              <w:t xml:space="preserve">Resumption of debate: </w:t>
            </w:r>
          </w:p>
          <w:p w14:paraId="165C8E62" w14:textId="7CA3730F" w:rsidR="00491B1B" w:rsidRPr="00AD219A" w:rsidRDefault="009E4453" w:rsidP="005F346F">
            <w:pPr>
              <w:numPr>
                <w:ilvl w:val="0"/>
                <w:numId w:val="1"/>
              </w:numPr>
              <w:spacing w:before="40" w:after="60"/>
              <w:ind w:right="0"/>
            </w:pPr>
            <w:r>
              <w:t>Migration Amendment</w:t>
            </w:r>
          </w:p>
          <w:p w14:paraId="487EBA91" w14:textId="77777777" w:rsidR="002D19FC" w:rsidRDefault="002D19FC" w:rsidP="009605F8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sz w:val="22"/>
              </w:rPr>
            </w:pPr>
            <w:r w:rsidRPr="008B5CE4">
              <w:t>Sydney Airport Demand Management Amendment</w:t>
            </w:r>
          </w:p>
          <w:p w14:paraId="5DD0FC6C" w14:textId="25AC2CB9" w:rsidR="009605F8" w:rsidRPr="00491B1B" w:rsidRDefault="009605F8" w:rsidP="002D19FC">
            <w:pPr>
              <w:pStyle w:val="ListParagraph"/>
              <w:numPr>
                <w:ilvl w:val="0"/>
                <w:numId w:val="1"/>
              </w:numPr>
              <w:spacing w:before="40" w:after="60"/>
            </w:pPr>
            <w:r w:rsidRPr="004C11D7">
              <w:rPr>
                <w:sz w:val="22"/>
              </w:rPr>
              <w:t>Treasury Laws Amendment (Mergers and Acquisitions)</w:t>
            </w:r>
          </w:p>
        </w:tc>
      </w:tr>
      <w:tr w:rsidR="001230E7" w:rsidRPr="001230E7" w14:paraId="720171B0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29F3" w14:textId="77777777" w:rsidR="00146EDC" w:rsidRPr="001230E7" w:rsidRDefault="00146EDC" w:rsidP="004A4F94">
            <w:pPr>
              <w:spacing w:before="40" w:after="40"/>
              <w:ind w:right="0"/>
            </w:pPr>
            <w:r w:rsidRPr="001230E7">
              <w:t>1.00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2B5E" w14:textId="77777777" w:rsidR="00146EDC" w:rsidRPr="001230E7" w:rsidRDefault="00CA7614" w:rsidP="00F86A88">
            <w:pPr>
              <w:spacing w:before="40" w:after="60"/>
              <w:ind w:right="0"/>
            </w:pPr>
            <w:r w:rsidRPr="001230E7">
              <w:t>Suspension</w:t>
            </w:r>
          </w:p>
        </w:tc>
      </w:tr>
      <w:tr w:rsidR="001230E7" w:rsidRPr="001230E7" w14:paraId="65C98050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6426" w14:textId="77777777" w:rsidR="00CA7614" w:rsidRPr="001230E7" w:rsidRDefault="00CA7614" w:rsidP="004A4F94">
            <w:pPr>
              <w:spacing w:before="40" w:after="40"/>
              <w:ind w:right="0"/>
            </w:pPr>
            <w:r w:rsidRPr="001230E7"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EAE2" w14:textId="77777777" w:rsidR="00CA7614" w:rsidRPr="001230E7" w:rsidRDefault="00CA7614" w:rsidP="00F86A88">
            <w:pPr>
              <w:spacing w:before="40" w:after="40"/>
              <w:ind w:right="0"/>
            </w:pPr>
            <w:r w:rsidRPr="001230E7">
              <w:rPr>
                <w:lang w:val="en-US"/>
              </w:rPr>
              <w:t xml:space="preserve">Resumption of debate: </w:t>
            </w:r>
          </w:p>
          <w:p w14:paraId="76A0BB36" w14:textId="77777777" w:rsidR="009605F8" w:rsidRDefault="009605F8" w:rsidP="00491B1B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8B5CE4">
              <w:t>Oversight Legislation Amendment (Robodebt Royal Commission Response and Other Measures)</w:t>
            </w:r>
          </w:p>
          <w:p w14:paraId="0F3B0207" w14:textId="77777777" w:rsidR="00CA7614" w:rsidRPr="001230E7" w:rsidRDefault="00E54520" w:rsidP="00491B1B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D37F1A">
              <w:t>Customs Amendment (ASEAN-Australia-New Zealand Free Trade Area Second Protocol Implementation and Other Measures</w:t>
            </w:r>
            <w:r w:rsidRPr="008B5CE4">
              <w:t>)</w:t>
            </w:r>
          </w:p>
        </w:tc>
      </w:tr>
      <w:tr w:rsidR="001230E7" w:rsidRPr="001230E7" w14:paraId="1D99D6CF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89F" w14:textId="77777777" w:rsidR="00CA7614" w:rsidRPr="001230E7" w:rsidRDefault="00CA7614" w:rsidP="004A4F94">
            <w:pPr>
              <w:spacing w:before="40" w:after="40"/>
              <w:ind w:right="0"/>
            </w:pPr>
            <w:r w:rsidRPr="001230E7"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CA9D" w14:textId="77777777" w:rsidR="00CA7614" w:rsidRPr="001230E7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1230E7">
              <w:t>Adjournment (no debate)</w:t>
            </w:r>
          </w:p>
        </w:tc>
      </w:tr>
    </w:tbl>
    <w:p w14:paraId="6171A925" w14:textId="77777777" w:rsidR="000330EA" w:rsidRDefault="000330EA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3427DFE2" w14:textId="77777777" w:rsidR="000330EA" w:rsidRDefault="000330EA">
      <w:pPr>
        <w:autoSpaceDE/>
        <w:autoSpaceDN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1D27AA6" w14:textId="6072EE2B" w:rsidR="00146EDC" w:rsidRPr="001230E7" w:rsidRDefault="00146EDC" w:rsidP="00D75B02">
      <w:pPr>
        <w:spacing w:before="80" w:after="80"/>
        <w:ind w:right="0"/>
        <w:rPr>
          <w:b/>
          <w:sz w:val="24"/>
          <w:szCs w:val="24"/>
        </w:rPr>
      </w:pPr>
      <w:r w:rsidRPr="001230E7">
        <w:rPr>
          <w:b/>
          <w:bCs/>
          <w:sz w:val="24"/>
          <w:szCs w:val="24"/>
        </w:rPr>
        <w:lastRenderedPageBreak/>
        <w:t xml:space="preserve">Thursday, </w:t>
      </w:r>
      <w:r w:rsidR="001230E7" w:rsidRPr="001230E7">
        <w:rPr>
          <w:b/>
          <w:bCs/>
          <w:sz w:val="24"/>
          <w:szCs w:val="24"/>
        </w:rPr>
        <w:t>2</w:t>
      </w:r>
      <w:r w:rsidR="009B21A9" w:rsidRPr="001230E7">
        <w:rPr>
          <w:b/>
          <w:bCs/>
          <w:sz w:val="24"/>
          <w:szCs w:val="24"/>
        </w:rPr>
        <w:t xml:space="preserve">1 </w:t>
      </w:r>
      <w:r w:rsidR="001230E7" w:rsidRPr="001230E7">
        <w:rPr>
          <w:b/>
          <w:bCs/>
          <w:sz w:val="24"/>
          <w:szCs w:val="24"/>
        </w:rPr>
        <w:t>November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222"/>
        <w:gridCol w:w="5282"/>
      </w:tblGrid>
      <w:tr w:rsidR="001230E7" w:rsidRPr="001230E7" w14:paraId="3E59233C" w14:textId="77777777" w:rsidTr="00FB5C33">
        <w:tc>
          <w:tcPr>
            <w:tcW w:w="63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F5AA" w14:textId="77777777" w:rsidR="00146EDC" w:rsidRPr="001230E7" w:rsidRDefault="00A83833" w:rsidP="00A83833">
            <w:pPr>
              <w:spacing w:before="40" w:after="40"/>
              <w:ind w:right="0"/>
            </w:pPr>
            <w:r w:rsidRPr="001230E7">
              <w:t>9</w:t>
            </w:r>
            <w:r w:rsidR="004C3F4A" w:rsidRPr="001230E7">
              <w:t>.</w:t>
            </w:r>
            <w:r w:rsidRPr="001230E7">
              <w:t>3</w:t>
            </w:r>
            <w:r w:rsidR="004C3F4A" w:rsidRPr="001230E7">
              <w:t>0</w:t>
            </w:r>
            <w:r w:rsidR="00146EDC" w:rsidRPr="001230E7">
              <w:t xml:space="preserve"> am</w:t>
            </w:r>
          </w:p>
        </w:tc>
        <w:tc>
          <w:tcPr>
            <w:tcW w:w="43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5FEA" w14:textId="77777777" w:rsidR="00146EDC" w:rsidRPr="001230E7" w:rsidRDefault="00146EDC" w:rsidP="00F86A88">
            <w:pPr>
              <w:spacing w:before="40" w:after="40"/>
              <w:ind w:right="0"/>
            </w:pPr>
            <w:r w:rsidRPr="001230E7">
              <w:t>Federation Chamber meets</w:t>
            </w:r>
          </w:p>
          <w:p w14:paraId="57644FE0" w14:textId="77777777" w:rsidR="00146EDC" w:rsidRPr="001230E7" w:rsidRDefault="00146EDC" w:rsidP="00F86A88">
            <w:pPr>
              <w:spacing w:before="40" w:after="40"/>
              <w:ind w:right="0"/>
            </w:pPr>
            <w:r w:rsidRPr="001230E7">
              <w:t>Members’ 3-minute constituency statements</w:t>
            </w:r>
          </w:p>
        </w:tc>
      </w:tr>
      <w:tr w:rsidR="001230E7" w:rsidRPr="001230E7" w14:paraId="28B67853" w14:textId="77777777" w:rsidTr="00FB5C33">
        <w:trPr>
          <w:trHeight w:val="68"/>
        </w:trPr>
        <w:tc>
          <w:tcPr>
            <w:tcW w:w="63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8CFC" w14:textId="77777777" w:rsidR="00146EDC" w:rsidRPr="001230E7" w:rsidRDefault="00146EDC" w:rsidP="004C3F4A">
            <w:pPr>
              <w:spacing w:before="40" w:after="40"/>
              <w:ind w:right="0"/>
            </w:pPr>
            <w:r w:rsidRPr="001230E7">
              <w:t>10.</w:t>
            </w:r>
            <w:r w:rsidR="00A83833" w:rsidRPr="001230E7">
              <w:t>0</w:t>
            </w:r>
            <w:r w:rsidRPr="001230E7">
              <w:t>0 am</w:t>
            </w:r>
          </w:p>
        </w:tc>
        <w:tc>
          <w:tcPr>
            <w:tcW w:w="4358" w:type="pct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97BC" w14:textId="77777777" w:rsidR="00745A57" w:rsidRPr="001230E7" w:rsidRDefault="00745A57" w:rsidP="00F86A88">
            <w:pPr>
              <w:spacing w:before="40" w:after="40"/>
              <w:ind w:right="0"/>
            </w:pPr>
            <w:r w:rsidRPr="001230E7">
              <w:rPr>
                <w:lang w:val="en-US"/>
              </w:rPr>
              <w:t xml:space="preserve">Resumption of debate: </w:t>
            </w:r>
          </w:p>
          <w:p w14:paraId="05D3C843" w14:textId="77777777" w:rsidR="00146EDC" w:rsidRPr="001230E7" w:rsidRDefault="00E54520" w:rsidP="00A83833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>
              <w:t>Navigation Amendment</w:t>
            </w:r>
          </w:p>
        </w:tc>
      </w:tr>
      <w:tr w:rsidR="00146EDC" w:rsidRPr="0028769F" w14:paraId="072CE2C5" w14:textId="77777777" w:rsidTr="00FB5C33">
        <w:tc>
          <w:tcPr>
            <w:tcW w:w="63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D4A7" w14:textId="77777777" w:rsidR="00146EDC" w:rsidRPr="0028769F" w:rsidRDefault="00146EDC" w:rsidP="004A4F94">
            <w:pPr>
              <w:spacing w:before="40" w:after="40"/>
              <w:ind w:right="0"/>
            </w:pPr>
            <w:r w:rsidRPr="0028769F">
              <w:t>12.30 pm</w:t>
            </w:r>
          </w:p>
        </w:tc>
        <w:tc>
          <w:tcPr>
            <w:tcW w:w="43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F5F7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  <w:tr w:rsidR="005A30E9" w14:paraId="0AF72FCF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shd w:val="clear" w:color="auto" w:fill="auto"/>
            <w:vAlign w:val="center"/>
          </w:tcPr>
          <w:p w14:paraId="612D775E" w14:textId="77777777" w:rsidR="000330EA" w:rsidRDefault="000330EA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8EA423" w14:textId="77777777" w:rsidR="000330EA" w:rsidRDefault="000330EA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045178" w14:textId="79B98E22" w:rsidR="005A30E9" w:rsidRDefault="005A30E9" w:rsidP="00C769B8">
            <w:r>
              <w:rPr>
                <w:rFonts w:ascii="Arial" w:hAnsi="Arial" w:cs="Arial"/>
                <w:b/>
                <w:sz w:val="21"/>
                <w:szCs w:val="21"/>
              </w:rPr>
              <w:t>Alex Philp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20B64163" w14:textId="77777777" w:rsidR="005A30E9" w:rsidRDefault="005A30E9" w:rsidP="00C769B8"/>
        </w:tc>
      </w:tr>
      <w:tr w:rsidR="005A30E9" w14:paraId="3A6F6D27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shd w:val="clear" w:color="auto" w:fill="auto"/>
            <w:vAlign w:val="center"/>
          </w:tcPr>
          <w:p w14:paraId="47F1DE8F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24F3DCEE" w14:textId="77777777" w:rsidR="005A30E9" w:rsidRDefault="005A30E9" w:rsidP="00C769B8"/>
        </w:tc>
      </w:tr>
      <w:tr w:rsidR="005A30E9" w14:paraId="2B086C97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2290" w:type="pct"/>
            <w:gridSpan w:val="2"/>
            <w:shd w:val="clear" w:color="auto" w:fill="auto"/>
            <w:vAlign w:val="center"/>
          </w:tcPr>
          <w:p w14:paraId="5FBB5113" w14:textId="77777777" w:rsidR="005A30E9" w:rsidRPr="00522B60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302232ED" w14:textId="77777777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6E8D0946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shd w:val="clear" w:color="auto" w:fill="auto"/>
            <w:vAlign w:val="center"/>
          </w:tcPr>
          <w:p w14:paraId="7D3AA30F" w14:textId="1133663A" w:rsidR="005A30E9" w:rsidRPr="00522B60" w:rsidRDefault="005A30E9" w:rsidP="000330EA">
            <w:pPr>
              <w:rPr>
                <w:rFonts w:ascii="Wingdings" w:hAnsi="Wingdings"/>
                <w:sz w:val="18"/>
                <w:szCs w:val="18"/>
              </w:rPr>
            </w:pPr>
            <w:r w:rsidRPr="00033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0330EA">
              <w:rPr>
                <w:rFonts w:ascii="Arial" w:hAnsi="Arial" w:cs="Arial"/>
                <w:b/>
                <w:bCs/>
                <w:sz w:val="18"/>
                <w:szCs w:val="18"/>
              </w:rPr>
              <w:t>13 November 2024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D8E7E38" w14:textId="77777777" w:rsidR="005A30E9" w:rsidRPr="00144D63" w:rsidRDefault="00221E8B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42C9AAF1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shd w:val="clear" w:color="auto" w:fill="auto"/>
          </w:tcPr>
          <w:p w14:paraId="33A9C7F4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68A97F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313B160C" w14:textId="77777777" w:rsidR="005A30E9" w:rsidRDefault="005A30E9" w:rsidP="00C769B8"/>
        </w:tc>
      </w:tr>
      <w:tr w:rsidR="005A30E9" w14:paraId="6A2E5A13" w14:textId="77777777" w:rsidTr="00FB5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4DAFBE8F" w14:textId="0CB70DCF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  <w:r w:rsidR="000330EA">
              <w:rPr>
                <w:sz w:val="18"/>
                <w:szCs w:val="18"/>
              </w:rPr>
              <w:t xml:space="preserve">  Bills marked with a ^ may be adjourned.</w:t>
            </w:r>
          </w:p>
        </w:tc>
      </w:tr>
    </w:tbl>
    <w:p w14:paraId="0F427AD9" w14:textId="11D447A7" w:rsidR="00484510" w:rsidRPr="00E1453A" w:rsidRDefault="000330EA" w:rsidP="0044479A">
      <w:pPr>
        <w:spacing w:before="40" w:after="40"/>
        <w:ind w:righ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50A0" w14:textId="77777777" w:rsidR="002C3B53" w:rsidRDefault="002C3B53" w:rsidP="00932B91">
      <w:r>
        <w:separator/>
      </w:r>
    </w:p>
  </w:endnote>
  <w:endnote w:type="continuationSeparator" w:id="0">
    <w:p w14:paraId="750991D5" w14:textId="77777777" w:rsidR="002C3B53" w:rsidRDefault="002C3B53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7EFC" w14:textId="09959929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221E8B">
      <w:rPr>
        <w:bCs/>
        <w:noProof/>
      </w:rPr>
      <w:t>2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221E8B">
      <w:rPr>
        <w:bCs/>
        <w:noProof/>
      </w:rPr>
      <w:t>4</w:t>
    </w:r>
    <w:r w:rsidRPr="00932B91">
      <w:rPr>
        <w:bCs/>
      </w:rPr>
      <w:fldChar w:fldCharType="end"/>
    </w:r>
  </w:p>
  <w:p w14:paraId="024256BA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C88A" w14:textId="77777777" w:rsidR="002C3B53" w:rsidRDefault="002C3B53" w:rsidP="00932B91">
      <w:r>
        <w:separator/>
      </w:r>
    </w:p>
  </w:footnote>
  <w:footnote w:type="continuationSeparator" w:id="0">
    <w:p w14:paraId="65B4F6F0" w14:textId="77777777" w:rsidR="002C3B53" w:rsidRDefault="002C3B53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D9F"/>
    <w:multiLevelType w:val="hybridMultilevel"/>
    <w:tmpl w:val="DDACBEE6"/>
    <w:lvl w:ilvl="0" w:tplc="BF500DE8">
      <w:start w:val="6289"/>
      <w:numFmt w:val="bullet"/>
      <w:lvlText w:val="-"/>
      <w:lvlJc w:val="left"/>
      <w:pPr>
        <w:tabs>
          <w:tab w:val="num" w:pos="323"/>
        </w:tabs>
        <w:ind w:left="323" w:hanging="284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A710A"/>
    <w:multiLevelType w:val="hybridMultilevel"/>
    <w:tmpl w:val="9A30A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193C"/>
    <w:multiLevelType w:val="hybridMultilevel"/>
    <w:tmpl w:val="AC3641EC"/>
    <w:lvl w:ilvl="0" w:tplc="C2F85AF2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A7E43"/>
    <w:multiLevelType w:val="hybridMultilevel"/>
    <w:tmpl w:val="6D549B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8"/>
  </w:num>
  <w:num w:numId="12">
    <w:abstractNumId w:val="8"/>
  </w:num>
  <w:num w:numId="13">
    <w:abstractNumId w:val="23"/>
  </w:num>
  <w:num w:numId="14">
    <w:abstractNumId w:val="21"/>
  </w:num>
  <w:num w:numId="15">
    <w:abstractNumId w:val="13"/>
  </w:num>
  <w:num w:numId="16">
    <w:abstractNumId w:val="15"/>
  </w:num>
  <w:num w:numId="17">
    <w:abstractNumId w:val="17"/>
  </w:num>
  <w:num w:numId="18">
    <w:abstractNumId w:val="20"/>
  </w:num>
  <w:num w:numId="19">
    <w:abstractNumId w:val="24"/>
  </w:num>
  <w:num w:numId="20">
    <w:abstractNumId w:val="9"/>
  </w:num>
  <w:num w:numId="21">
    <w:abstractNumId w:val="1"/>
  </w:num>
  <w:num w:numId="22">
    <w:abstractNumId w:val="12"/>
  </w:num>
  <w:num w:numId="23">
    <w:abstractNumId w:val="5"/>
  </w:num>
  <w:num w:numId="24">
    <w:abstractNumId w:val="0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330EA"/>
    <w:rsid w:val="00042C1A"/>
    <w:rsid w:val="00043928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782B"/>
    <w:rsid w:val="000B6147"/>
    <w:rsid w:val="000B7F12"/>
    <w:rsid w:val="000C4801"/>
    <w:rsid w:val="000D7981"/>
    <w:rsid w:val="000E3F43"/>
    <w:rsid w:val="001034B9"/>
    <w:rsid w:val="0011000B"/>
    <w:rsid w:val="00113342"/>
    <w:rsid w:val="00116BFB"/>
    <w:rsid w:val="001230E7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560"/>
    <w:rsid w:val="001629FE"/>
    <w:rsid w:val="00164DDB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D46C8"/>
    <w:rsid w:val="001D559D"/>
    <w:rsid w:val="001E2339"/>
    <w:rsid w:val="001E3FE5"/>
    <w:rsid w:val="001E7D28"/>
    <w:rsid w:val="001F0D85"/>
    <w:rsid w:val="001F3814"/>
    <w:rsid w:val="001F5394"/>
    <w:rsid w:val="0021348A"/>
    <w:rsid w:val="00221E8B"/>
    <w:rsid w:val="00224B80"/>
    <w:rsid w:val="00225714"/>
    <w:rsid w:val="00227A10"/>
    <w:rsid w:val="00241F6A"/>
    <w:rsid w:val="00242435"/>
    <w:rsid w:val="00245F53"/>
    <w:rsid w:val="00255FAA"/>
    <w:rsid w:val="00267F40"/>
    <w:rsid w:val="0027299B"/>
    <w:rsid w:val="00273DA4"/>
    <w:rsid w:val="0028175D"/>
    <w:rsid w:val="0028769F"/>
    <w:rsid w:val="00290EA9"/>
    <w:rsid w:val="00293289"/>
    <w:rsid w:val="00296223"/>
    <w:rsid w:val="002A23AC"/>
    <w:rsid w:val="002A40C6"/>
    <w:rsid w:val="002B5E33"/>
    <w:rsid w:val="002C3B53"/>
    <w:rsid w:val="002D19FC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3E77"/>
    <w:rsid w:val="003079F5"/>
    <w:rsid w:val="003113A4"/>
    <w:rsid w:val="00312088"/>
    <w:rsid w:val="00316567"/>
    <w:rsid w:val="003207AF"/>
    <w:rsid w:val="00321686"/>
    <w:rsid w:val="00323C33"/>
    <w:rsid w:val="00337959"/>
    <w:rsid w:val="00340A39"/>
    <w:rsid w:val="003426F8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27AC7"/>
    <w:rsid w:val="004339F6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91B1B"/>
    <w:rsid w:val="004A37D1"/>
    <w:rsid w:val="004A4F94"/>
    <w:rsid w:val="004B33A5"/>
    <w:rsid w:val="004B5D60"/>
    <w:rsid w:val="004C11D7"/>
    <w:rsid w:val="004C3541"/>
    <w:rsid w:val="004C3F4A"/>
    <w:rsid w:val="004D0BD6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F04C6"/>
    <w:rsid w:val="005F66DA"/>
    <w:rsid w:val="006012B6"/>
    <w:rsid w:val="00606C49"/>
    <w:rsid w:val="00614AF5"/>
    <w:rsid w:val="00614FA6"/>
    <w:rsid w:val="00615413"/>
    <w:rsid w:val="006205E0"/>
    <w:rsid w:val="00624539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2BEC"/>
    <w:rsid w:val="006C5798"/>
    <w:rsid w:val="006D0AD1"/>
    <w:rsid w:val="006D2678"/>
    <w:rsid w:val="006D3C8C"/>
    <w:rsid w:val="006E4CE7"/>
    <w:rsid w:val="006E699E"/>
    <w:rsid w:val="006E6A2F"/>
    <w:rsid w:val="006F1843"/>
    <w:rsid w:val="006F5DD4"/>
    <w:rsid w:val="0070238D"/>
    <w:rsid w:val="00706633"/>
    <w:rsid w:val="00717092"/>
    <w:rsid w:val="00721CC4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6B69"/>
    <w:rsid w:val="007A0AE2"/>
    <w:rsid w:val="007A1BD6"/>
    <w:rsid w:val="007A3707"/>
    <w:rsid w:val="007A4293"/>
    <w:rsid w:val="007A5A58"/>
    <w:rsid w:val="007B1ABF"/>
    <w:rsid w:val="007B1E45"/>
    <w:rsid w:val="007B401F"/>
    <w:rsid w:val="007C1BC8"/>
    <w:rsid w:val="007C2DAF"/>
    <w:rsid w:val="007C305B"/>
    <w:rsid w:val="007D700D"/>
    <w:rsid w:val="007E3AD3"/>
    <w:rsid w:val="007E5BE8"/>
    <w:rsid w:val="007F1305"/>
    <w:rsid w:val="007F341E"/>
    <w:rsid w:val="007F7AD9"/>
    <w:rsid w:val="00803C8C"/>
    <w:rsid w:val="00821766"/>
    <w:rsid w:val="00831FB4"/>
    <w:rsid w:val="008370C8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5E22"/>
    <w:rsid w:val="008C6F56"/>
    <w:rsid w:val="008D18A9"/>
    <w:rsid w:val="008D2A8A"/>
    <w:rsid w:val="008E149C"/>
    <w:rsid w:val="008E489E"/>
    <w:rsid w:val="008F413E"/>
    <w:rsid w:val="008F7E66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605F8"/>
    <w:rsid w:val="009617EB"/>
    <w:rsid w:val="00964937"/>
    <w:rsid w:val="00967159"/>
    <w:rsid w:val="00976B45"/>
    <w:rsid w:val="00986798"/>
    <w:rsid w:val="00990D55"/>
    <w:rsid w:val="00992176"/>
    <w:rsid w:val="009A0E38"/>
    <w:rsid w:val="009A21B7"/>
    <w:rsid w:val="009A7003"/>
    <w:rsid w:val="009B011B"/>
    <w:rsid w:val="009B21A9"/>
    <w:rsid w:val="009B5B71"/>
    <w:rsid w:val="009C44E8"/>
    <w:rsid w:val="009C5894"/>
    <w:rsid w:val="009D15A6"/>
    <w:rsid w:val="009D5D0D"/>
    <w:rsid w:val="009E186C"/>
    <w:rsid w:val="009E4453"/>
    <w:rsid w:val="009F784E"/>
    <w:rsid w:val="00A00551"/>
    <w:rsid w:val="00A212D3"/>
    <w:rsid w:val="00A42E96"/>
    <w:rsid w:val="00A572B8"/>
    <w:rsid w:val="00A577ED"/>
    <w:rsid w:val="00A57A91"/>
    <w:rsid w:val="00A64CEA"/>
    <w:rsid w:val="00A65EF0"/>
    <w:rsid w:val="00A6694D"/>
    <w:rsid w:val="00A71743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5155"/>
    <w:rsid w:val="00AC7FB9"/>
    <w:rsid w:val="00AD219A"/>
    <w:rsid w:val="00AD4BEB"/>
    <w:rsid w:val="00AD6C57"/>
    <w:rsid w:val="00AD769A"/>
    <w:rsid w:val="00AE5973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57283"/>
    <w:rsid w:val="00C606C8"/>
    <w:rsid w:val="00C63269"/>
    <w:rsid w:val="00C63CEC"/>
    <w:rsid w:val="00C66FD2"/>
    <w:rsid w:val="00C72B74"/>
    <w:rsid w:val="00C932E6"/>
    <w:rsid w:val="00C97383"/>
    <w:rsid w:val="00CA59DE"/>
    <w:rsid w:val="00CA7318"/>
    <w:rsid w:val="00CA7614"/>
    <w:rsid w:val="00CB5D14"/>
    <w:rsid w:val="00CD7CAE"/>
    <w:rsid w:val="00CE15D4"/>
    <w:rsid w:val="00CF487F"/>
    <w:rsid w:val="00D010CF"/>
    <w:rsid w:val="00D0211A"/>
    <w:rsid w:val="00D10628"/>
    <w:rsid w:val="00D24607"/>
    <w:rsid w:val="00D32153"/>
    <w:rsid w:val="00D32489"/>
    <w:rsid w:val="00D37F1A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6B9"/>
    <w:rsid w:val="00E131BA"/>
    <w:rsid w:val="00E1453A"/>
    <w:rsid w:val="00E15AE6"/>
    <w:rsid w:val="00E21942"/>
    <w:rsid w:val="00E27E6A"/>
    <w:rsid w:val="00E430F5"/>
    <w:rsid w:val="00E4619F"/>
    <w:rsid w:val="00E511C8"/>
    <w:rsid w:val="00E54520"/>
    <w:rsid w:val="00E610CE"/>
    <w:rsid w:val="00E6354E"/>
    <w:rsid w:val="00E70342"/>
    <w:rsid w:val="00E75F43"/>
    <w:rsid w:val="00E84394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D219E"/>
    <w:rsid w:val="00EE135D"/>
    <w:rsid w:val="00EE30D0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A51B7"/>
    <w:rsid w:val="00FB5145"/>
    <w:rsid w:val="00FB5C33"/>
    <w:rsid w:val="00FC0943"/>
    <w:rsid w:val="00FC150F"/>
    <w:rsid w:val="00FC2698"/>
    <w:rsid w:val="00FD3C98"/>
    <w:rsid w:val="00FE4747"/>
    <w:rsid w:val="00FE6566"/>
    <w:rsid w:val="00FE7D3E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89276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DOC24-8571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PMCdoc-213507164-59775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https://pmc01.sharepoint.com/sites/pmc-ms-cb/_layouts/15/DocIdRedir.aspx?ID=PMCdoc-213507164-59775</Url>
      <Description>PMCdoc-213507164-59775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21CC-3B0C-4202-8B0B-76C8042D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9A580-1C59-4F61-8B55-099B07AC50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6B0729-ADBB-44B4-9EA0-63E6CE7B55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e530a30-1469-477c-a42f-e412a5d2cfe7"/>
    <ds:schemaRef ds:uri="http://purl.org/dc/terms/"/>
    <ds:schemaRef ds:uri="d0dfa800-9ef0-44cb-8a12-633e29de1e0b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e771ab56-0c5d-40e7-b080-2686d2b896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F1512E-2213-437B-B63D-0825F861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2024-11-12T23:57:00Z</cp:lastPrinted>
  <dcterms:created xsi:type="dcterms:W3CDTF">2024-11-12T03:06:00Z</dcterms:created>
  <dcterms:modified xsi:type="dcterms:W3CDTF">2024-11-13T22:45:00Z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20;#OFFICIAL|11463c70-78df-4e3b-b0ff-f66cd3cb26ec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xd_ProgID">
    <vt:lpwstr/>
  </property>
  <property fmtid="{D5CDD505-2E9C-101B-9397-08002B2CF9AE}" pid="13" name="Folder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4232ef79-e6c0-4377-87b2-f3de17808a4d</vt:lpwstr>
  </property>
  <property fmtid="{D5CDD505-2E9C-101B-9397-08002B2CF9AE}" pid="21" name="InformationMarker">
    <vt:lpwstr/>
  </property>
  <property fmtid="{D5CDD505-2E9C-101B-9397-08002B2CF9AE}" pid="22" name="SharedWithUsers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1d4f1856-ad8b-4989-a457-11eca0e8c906</vt:lpwstr>
  </property>
  <property fmtid="{D5CDD505-2E9C-101B-9397-08002B2CF9AE}" pid="27" name="MediaServiceImageTags">
    <vt:lpwstr/>
  </property>
</Properties>
</file>